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163D" w:rsidRPr="00CA16A6" w:rsidRDefault="0004163D" w:rsidP="0004163D">
      <w:pPr>
        <w:autoSpaceDE w:val="0"/>
        <w:autoSpaceDN w:val="0"/>
        <w:adjustRightInd w:val="0"/>
        <w:rPr>
          <w:rFonts w:ascii="Cambria" w:hAnsi="Cambria"/>
          <w:b/>
        </w:rPr>
      </w:pPr>
      <w:r w:rsidRPr="00CA16A6">
        <w:rPr>
          <w:rFonts w:ascii="Cambria" w:hAnsi="Cambria"/>
          <w:b/>
        </w:rPr>
        <w:t xml:space="preserve">Brown, H. (2007). </w:t>
      </w:r>
      <w:hyperlink r:id="rId4" w:history="1">
        <w:r w:rsidRPr="00CA16A6">
          <w:rPr>
            <w:rStyle w:val="Hyperlink"/>
            <w:rFonts w:ascii="Cambria" w:hAnsi="Cambria"/>
            <w:b/>
          </w:rPr>
          <w:t>View from the front line – Medi</w:t>
        </w:r>
        <w:r w:rsidRPr="00CA16A6">
          <w:rPr>
            <w:rStyle w:val="Hyperlink"/>
            <w:rFonts w:ascii="Cambria" w:hAnsi="Cambria"/>
            <w:b/>
          </w:rPr>
          <w:t>c</w:t>
        </w:r>
        <w:r w:rsidRPr="00CA16A6">
          <w:rPr>
            <w:rStyle w:val="Hyperlink"/>
            <w:rFonts w:ascii="Cambria" w:hAnsi="Cambria"/>
            <w:b/>
          </w:rPr>
          <w:t>al search engines</w:t>
        </w:r>
      </w:hyperlink>
      <w:r w:rsidRPr="00CA16A6">
        <w:rPr>
          <w:rFonts w:ascii="Cambria" w:hAnsi="Cambria"/>
          <w:b/>
        </w:rPr>
        <w:t xml:space="preserve">. </w:t>
      </w:r>
      <w:r w:rsidRPr="00CA16A6">
        <w:rPr>
          <w:rFonts w:ascii="Cambria" w:hAnsi="Cambria"/>
          <w:b/>
          <w:i/>
        </w:rPr>
        <w:t>Health Information on the Internet,</w:t>
      </w:r>
      <w:r w:rsidRPr="00CA16A6">
        <w:rPr>
          <w:rFonts w:ascii="Cambria" w:hAnsi="Cambria"/>
          <w:b/>
        </w:rPr>
        <w:t xml:space="preserve"> 59, 9-10.</w:t>
      </w:r>
    </w:p>
    <w:p w:rsidR="0004163D" w:rsidRPr="00C75FF0" w:rsidRDefault="0004163D" w:rsidP="0004163D">
      <w:pPr>
        <w:rPr>
          <w:rFonts w:ascii="Cambria" w:hAnsi="Cambria"/>
        </w:rPr>
      </w:pPr>
    </w:p>
    <w:p w:rsidR="0004163D" w:rsidRPr="00C75FF0" w:rsidRDefault="0004163D" w:rsidP="0004163D">
      <w:pPr>
        <w:rPr>
          <w:rFonts w:ascii="Cambria" w:hAnsi="Cambria"/>
        </w:rPr>
      </w:pPr>
      <w:r w:rsidRPr="00C75FF0">
        <w:rPr>
          <w:rFonts w:ascii="Cambria" w:hAnsi="Cambria"/>
        </w:rPr>
        <w:t>Keywords: Information retrieval, medical information, search engines, evidence-based research</w:t>
      </w:r>
    </w:p>
    <w:p w:rsidR="0004163D" w:rsidRPr="00C75FF0" w:rsidRDefault="0004163D" w:rsidP="0004163D">
      <w:pPr>
        <w:ind w:firstLine="720"/>
        <w:rPr>
          <w:rFonts w:ascii="Cambria" w:hAnsi="Cambria"/>
        </w:rPr>
      </w:pPr>
    </w:p>
    <w:p w:rsidR="0004163D" w:rsidRPr="00C75FF0" w:rsidRDefault="0004163D" w:rsidP="0004163D">
      <w:pPr>
        <w:ind w:firstLine="720"/>
        <w:rPr>
          <w:rFonts w:ascii="Cambria" w:hAnsi="Cambria"/>
        </w:rPr>
      </w:pPr>
      <w:r w:rsidRPr="00C75FF0">
        <w:rPr>
          <w:rFonts w:ascii="Cambria" w:hAnsi="Cambria"/>
        </w:rPr>
        <w:t xml:space="preserve">Brown describes the lack of a comprehensive information retrieval system for the vast amount of health information that is available on the World Wide Web. The health care profession ranks many of their findings based on “evidence based” information. For specific changes to be incorporating into care, that information should be based on research that is valid and has evidence that changes in care increase the quality of care. </w:t>
      </w:r>
      <w:proofErr w:type="gramStart"/>
      <w:r w:rsidRPr="00C75FF0">
        <w:rPr>
          <w:rFonts w:ascii="Cambria" w:hAnsi="Cambria"/>
        </w:rPr>
        <w:t>Brown proposes that a search engine not only retrieve health care information, but that the information retrieved is analyzed for the amount of evidence it possesses He argues that the current systems lack the capability of doing even a solid job of retrieval as not all needed health care data is stored on the World Wide Web, but is housed in various data bases that may not be accessible to all.</w:t>
      </w:r>
      <w:proofErr w:type="gramEnd"/>
      <w:r w:rsidRPr="00C75FF0">
        <w:rPr>
          <w:rFonts w:ascii="Cambria" w:hAnsi="Cambria"/>
        </w:rPr>
        <w:t xml:space="preserve"> These databases may be password protected as requiring subscriptions to access, or the solutions may not even exist currently. Brown further proposes that developing such a search engine would require a large amount of financial backing, and that is lacking at the present. </w:t>
      </w:r>
    </w:p>
    <w:p w:rsidR="0004163D" w:rsidRPr="00C75FF0" w:rsidRDefault="0004163D" w:rsidP="0004163D">
      <w:pPr>
        <w:ind w:firstLine="720"/>
        <w:rPr>
          <w:rFonts w:ascii="Cambria" w:hAnsi="Cambria"/>
        </w:rPr>
      </w:pPr>
      <w:r w:rsidRPr="00C75FF0">
        <w:rPr>
          <w:rFonts w:ascii="Cambria" w:hAnsi="Cambria"/>
        </w:rPr>
        <w:t>With a perfect search engine for evidence-based health care information retrieval not on the horizon, Brown reviews those currently available. Google Scholar is one of the top choices for information retrieval for the health professional as this engine searches the academic literature. Dogpile is another search engine that Brown gives positive reviews as this search engine is able to search multiple engines with its single interface. PubMed is another search engine linking all academic articles, but its weakness is that only the abstracts are readily available and further research is required to find the full text article. No single perfect search engine currently exists for health care information retrieval and the development of such an engine is not on the horizon.</w:t>
      </w:r>
    </w:p>
    <w:p w:rsidR="0004163D" w:rsidRPr="00C75FF0" w:rsidRDefault="0004163D" w:rsidP="0004163D">
      <w:pPr>
        <w:pStyle w:val="HTMLPreformatted"/>
        <w:rPr>
          <w:rFonts w:ascii="Cambria" w:hAnsi="Cambria"/>
          <w:sz w:val="24"/>
          <w:szCs w:val="24"/>
        </w:rPr>
      </w:pPr>
    </w:p>
    <w:p w:rsidR="0004163D" w:rsidRPr="00C75FF0" w:rsidRDefault="0004163D" w:rsidP="0004163D">
      <w:pPr>
        <w:pStyle w:val="HTMLPreformatted"/>
        <w:rPr>
          <w:rFonts w:ascii="Cambria" w:hAnsi="Cambria"/>
          <w:sz w:val="24"/>
          <w:szCs w:val="24"/>
        </w:rPr>
      </w:pPr>
    </w:p>
    <w:p w:rsidR="008C6277" w:rsidRDefault="008C6277"/>
    <w:sectPr w:rsidR="008C6277" w:rsidSect="008C62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163D"/>
    <w:rsid w:val="0004163D"/>
    <w:rsid w:val="008C62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6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63D"/>
    <w:rPr>
      <w:color w:val="0000FF"/>
      <w:u w:val="single"/>
    </w:rPr>
  </w:style>
  <w:style w:type="paragraph" w:styleId="HTMLPreformatted">
    <w:name w:val="HTML Preformatted"/>
    <w:basedOn w:val="Normal"/>
    <w:link w:val="HTMLPreformattedChar"/>
    <w:uiPriority w:val="99"/>
    <w:unhideWhenUsed/>
    <w:rsid w:val="000416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4163D"/>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04163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0-content.ebscohost.com.novacat.nova.edu/pdf9/pdf/2007/8O7/01Oct07/33931675.pdf?T=P&amp;P=AN&amp;K=2009752415&amp;S=R&amp;D=rzh&amp;EbscoContent=dGJyMMvl7ESeprE4zOX0OLCmrlCep69Ss664SbeWxWXS&amp;ContentCustomer=dGJyMPGnr0uyrLNNuePfgeyx44Dt6f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348</Words>
  <Characters>1989</Characters>
  <Application>Microsoft Office Word</Application>
  <DocSecurity>0</DocSecurity>
  <Lines>16</Lines>
  <Paragraphs>4</Paragraphs>
  <ScaleCrop>false</ScaleCrop>
  <Company/>
  <LinksUpToDate>false</LinksUpToDate>
  <CharactersWithSpaces>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BWhittemore</dc:creator>
  <cp:lastModifiedBy>BWhittemore</cp:lastModifiedBy>
  <cp:revision>1</cp:revision>
  <dcterms:created xsi:type="dcterms:W3CDTF">2008-11-30T02:02:00Z</dcterms:created>
  <dcterms:modified xsi:type="dcterms:W3CDTF">2008-11-30T02:06:00Z</dcterms:modified>
</cp:coreProperties>
</file>