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C2" w:rsidRPr="007260CA" w:rsidRDefault="007260CA">
      <w:pPr>
        <w:rPr>
          <w:color w:val="FF0000"/>
          <w:sz w:val="52"/>
          <w:szCs w:val="52"/>
        </w:rPr>
      </w:pPr>
      <w:r>
        <w:rPr>
          <w:color w:val="FF0000"/>
          <w:sz w:val="48"/>
          <w:szCs w:val="48"/>
        </w:rPr>
        <w:t xml:space="preserve">                </w:t>
      </w:r>
      <w:r w:rsidRPr="007260CA">
        <w:rPr>
          <w:color w:val="FF0000"/>
          <w:sz w:val="52"/>
          <w:szCs w:val="52"/>
        </w:rPr>
        <w:t>CENTRALI FOTOVOLTAICHE</w:t>
      </w:r>
    </w:p>
    <w:p w:rsidR="007260CA" w:rsidRPr="009A49B7" w:rsidRDefault="009A49B7" w:rsidP="009A49B7">
      <w:pPr>
        <w:rPr>
          <w:rFonts w:ascii="Arial Black" w:hAnsi="Arial Black"/>
          <w:color w:val="000000" w:themeColor="text1"/>
          <w:sz w:val="28"/>
          <w:szCs w:val="28"/>
        </w:rPr>
      </w:pPr>
      <w:r w:rsidRPr="009A49B7">
        <w:rPr>
          <w:rFonts w:ascii="Arial Black" w:hAnsi="Arial Black"/>
          <w:color w:val="000000" w:themeColor="text1"/>
          <w:sz w:val="28"/>
          <w:szCs w:val="28"/>
        </w:rPr>
        <w:t xml:space="preserve">Una </w:t>
      </w:r>
      <w:r w:rsidRPr="009A49B7">
        <w:rPr>
          <w:rFonts w:ascii="Arial Black" w:hAnsi="Arial Black"/>
          <w:bCs/>
          <w:color w:val="000000" w:themeColor="text1"/>
          <w:sz w:val="28"/>
          <w:szCs w:val="28"/>
        </w:rPr>
        <w:t>centrale solare</w:t>
      </w:r>
      <w:r w:rsidRPr="009A49B7">
        <w:rPr>
          <w:rFonts w:ascii="Arial Black" w:hAnsi="Arial Black"/>
          <w:color w:val="000000" w:themeColor="text1"/>
          <w:sz w:val="28"/>
          <w:szCs w:val="28"/>
        </w:rPr>
        <w:t xml:space="preserve"> è una </w:t>
      </w:r>
      <w:hyperlink r:id="rId4" w:tooltip="Centrale elettrica" w:history="1">
        <w:r w:rsidRPr="009A49B7">
          <w:rPr>
            <w:rStyle w:val="Collegamentoipertestuale"/>
            <w:rFonts w:ascii="Arial Black" w:hAnsi="Arial Black"/>
            <w:color w:val="000000" w:themeColor="text1"/>
            <w:sz w:val="28"/>
            <w:szCs w:val="28"/>
            <w:u w:val="none"/>
          </w:rPr>
          <w:t>centrale elettrica</w:t>
        </w:r>
      </w:hyperlink>
      <w:r w:rsidRPr="009A49B7">
        <w:rPr>
          <w:rFonts w:ascii="Arial Black" w:hAnsi="Arial Black"/>
          <w:color w:val="000000" w:themeColor="text1"/>
          <w:sz w:val="28"/>
          <w:szCs w:val="28"/>
        </w:rPr>
        <w:t xml:space="preserve"> che utilizza l'</w:t>
      </w:r>
      <w:hyperlink r:id="rId5" w:tooltip="Energia solare (pagina inesistente)" w:history="1">
        <w:r w:rsidRPr="009A49B7">
          <w:rPr>
            <w:rStyle w:val="Collegamentoipertestuale"/>
            <w:rFonts w:ascii="Arial Black" w:hAnsi="Arial Black"/>
            <w:color w:val="000000" w:themeColor="text1"/>
            <w:sz w:val="28"/>
            <w:szCs w:val="28"/>
            <w:u w:val="none"/>
          </w:rPr>
          <w:t>energia solare</w:t>
        </w:r>
      </w:hyperlink>
      <w:r w:rsidRPr="009A49B7">
        <w:rPr>
          <w:rFonts w:ascii="Arial Black" w:hAnsi="Arial Black"/>
          <w:color w:val="000000" w:themeColor="text1"/>
          <w:sz w:val="28"/>
          <w:szCs w:val="28"/>
        </w:rPr>
        <w:t xml:space="preserve"> per produrre </w:t>
      </w:r>
      <w:hyperlink r:id="rId6" w:tooltip="Corrente elettrica" w:history="1">
        <w:r w:rsidRPr="009A49B7">
          <w:rPr>
            <w:rStyle w:val="Collegamentoipertestuale"/>
            <w:rFonts w:ascii="Arial Black" w:hAnsi="Arial Black"/>
            <w:color w:val="000000" w:themeColor="text1"/>
            <w:sz w:val="28"/>
            <w:szCs w:val="28"/>
            <w:u w:val="none"/>
          </w:rPr>
          <w:t>corrente elettrica</w:t>
        </w:r>
      </w:hyperlink>
      <w:r w:rsidRPr="009A49B7">
        <w:rPr>
          <w:rFonts w:ascii="Arial Black" w:hAnsi="Arial Black"/>
          <w:color w:val="000000" w:themeColor="text1"/>
          <w:sz w:val="28"/>
          <w:szCs w:val="28"/>
        </w:rPr>
        <w:t>.</w:t>
      </w:r>
      <w:r>
        <w:rPr>
          <w:rFonts w:ascii="Arial Black" w:hAnsi="Arial Black"/>
          <w:color w:val="000000" w:themeColor="text1"/>
          <w:sz w:val="28"/>
          <w:szCs w:val="28"/>
        </w:rPr>
        <w:t xml:space="preserve"> </w:t>
      </w:r>
      <w:r w:rsidR="007260CA" w:rsidRPr="009A49B7">
        <w:rPr>
          <w:rFonts w:ascii="Arial Black" w:hAnsi="Arial Black" w:cs="Arial"/>
          <w:color w:val="000000" w:themeColor="text1"/>
          <w:sz w:val="28"/>
          <w:szCs w:val="28"/>
        </w:rPr>
        <w:t>Le centrali fotovoltaiche sono molto costose e per questo motivo tutti gli impianti realizzati sono di natura sperimentale e sono stati costruiti da Enti pubblici (ENEL/ENEA) con le incentivazioni previste dal Piano Energetico Nazionale.</w:t>
      </w:r>
      <w:r w:rsidRPr="009A49B7">
        <w:rPr>
          <w:rFonts w:ascii="Arial" w:hAnsi="Arial" w:cs="Arial"/>
          <w:noProof/>
          <w:color w:val="000000" w:themeColor="text1"/>
        </w:rPr>
        <w:t xml:space="preserve"> </w:t>
      </w:r>
      <w:r w:rsidRPr="009A49B7">
        <w:rPr>
          <w:rFonts w:ascii="Arial Black" w:hAnsi="Arial Black" w:cs="Arial"/>
          <w:bCs/>
          <w:color w:val="000000" w:themeColor="text1"/>
          <w:sz w:val="28"/>
          <w:szCs w:val="28"/>
        </w:rPr>
        <w:t>Utilizzati in strutture estese come questo tipo di centrali per via del loro elevato costo. Dal settembre 2005 in Italia le centrali fotovoltaiche fino a 1 MWp sono regolamentate dal Decreto attuativo n. 181 del 5 agosto 2005, noto anche come Decreto Conto energia.</w:t>
      </w:r>
      <w:r>
        <w:rPr>
          <w:rFonts w:ascii="Arial Black" w:hAnsi="Arial Black" w:cs="Arial"/>
          <w:bCs/>
          <w:color w:val="000000" w:themeColor="text1"/>
          <w:sz w:val="28"/>
          <w:szCs w:val="28"/>
        </w:rPr>
        <w:t xml:space="preserve"> </w:t>
      </w:r>
      <w:r w:rsidRPr="009A49B7">
        <w:rPr>
          <w:rFonts w:ascii="Arial Black" w:hAnsi="Arial Black"/>
          <w:color w:val="000000" w:themeColor="text1"/>
          <w:sz w:val="28"/>
          <w:szCs w:val="28"/>
        </w:rPr>
        <w:t xml:space="preserve">La </w:t>
      </w:r>
      <w:hyperlink r:id="rId7" w:tooltip="Potenza (elettrotecnica)" w:history="1">
        <w:r w:rsidRPr="009A49B7">
          <w:rPr>
            <w:rStyle w:val="Collegamentoipertestuale"/>
            <w:rFonts w:ascii="Arial Black" w:hAnsi="Arial Black"/>
            <w:color w:val="000000" w:themeColor="text1"/>
            <w:sz w:val="28"/>
            <w:szCs w:val="28"/>
            <w:u w:val="none"/>
          </w:rPr>
          <w:t>potenza</w:t>
        </w:r>
      </w:hyperlink>
      <w:r w:rsidRPr="009A49B7">
        <w:rPr>
          <w:rFonts w:ascii="Arial Black" w:hAnsi="Arial Black"/>
          <w:color w:val="000000" w:themeColor="text1"/>
          <w:sz w:val="28"/>
          <w:szCs w:val="28"/>
        </w:rPr>
        <w:t xml:space="preserve"> nominale di un impianto fotovoltaico si misura con la </w:t>
      </w:r>
      <w:hyperlink r:id="rId8" w:tooltip="Addizione" w:history="1">
        <w:r w:rsidRPr="009A49B7">
          <w:rPr>
            <w:rStyle w:val="Collegamentoipertestuale"/>
            <w:rFonts w:ascii="Arial Black" w:hAnsi="Arial Black"/>
            <w:color w:val="000000" w:themeColor="text1"/>
            <w:sz w:val="28"/>
            <w:szCs w:val="28"/>
            <w:u w:val="none"/>
          </w:rPr>
          <w:t>somma</w:t>
        </w:r>
      </w:hyperlink>
      <w:r w:rsidRPr="009A49B7">
        <w:rPr>
          <w:rFonts w:ascii="Arial Black" w:hAnsi="Arial Black"/>
          <w:color w:val="000000" w:themeColor="text1"/>
          <w:sz w:val="28"/>
          <w:szCs w:val="28"/>
        </w:rPr>
        <w:t xml:space="preserve"> dei valori di potenza nominale di ciascun modulo fotovoltaico di cui è composto il suo campo, e l'</w:t>
      </w:r>
      <w:hyperlink r:id="rId9" w:tooltip="Unità di misura" w:history="1">
        <w:r w:rsidRPr="009A49B7">
          <w:rPr>
            <w:rStyle w:val="Collegamentoipertestuale"/>
            <w:rFonts w:ascii="Arial Black" w:hAnsi="Arial Black"/>
            <w:color w:val="000000" w:themeColor="text1"/>
            <w:sz w:val="28"/>
            <w:szCs w:val="28"/>
            <w:u w:val="none"/>
          </w:rPr>
          <w:t>unità di misura</w:t>
        </w:r>
      </w:hyperlink>
      <w:r w:rsidRPr="009A49B7">
        <w:rPr>
          <w:rFonts w:ascii="Arial Black" w:hAnsi="Arial Black"/>
          <w:color w:val="000000" w:themeColor="text1"/>
          <w:sz w:val="28"/>
          <w:szCs w:val="28"/>
        </w:rPr>
        <w:t xml:space="preserve"> più usata è il </w:t>
      </w:r>
      <w:hyperlink r:id="rId10" w:tooltip="Chilowatt picco" w:history="1">
        <w:r w:rsidRPr="009A49B7">
          <w:rPr>
            <w:rStyle w:val="Collegamentoipertestuale"/>
            <w:rFonts w:ascii="Arial Black" w:hAnsi="Arial Black"/>
            <w:color w:val="000000" w:themeColor="text1"/>
            <w:sz w:val="28"/>
            <w:szCs w:val="28"/>
            <w:u w:val="none"/>
          </w:rPr>
          <w:t>chilowatt picco</w:t>
        </w:r>
      </w:hyperlink>
      <w:r w:rsidRPr="009A49B7">
        <w:rPr>
          <w:rFonts w:ascii="Arial Black" w:hAnsi="Arial Black"/>
          <w:color w:val="000000" w:themeColor="text1"/>
          <w:sz w:val="28"/>
          <w:szCs w:val="28"/>
        </w:rPr>
        <w:t xml:space="preserve"> (simbolo: kWp).</w:t>
      </w:r>
    </w:p>
    <w:p w:rsidR="009A49B7" w:rsidRPr="009A49B7" w:rsidRDefault="009A49B7">
      <w:pPr>
        <w:rPr>
          <w:rFonts w:ascii="Arial Black" w:hAnsi="Arial Black"/>
          <w:color w:val="000000" w:themeColor="text1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2895600" cy="3286125"/>
            <wp:effectExtent l="19050" t="0" r="0" b="0"/>
            <wp:docPr id="7" name="Immagine 7" descr="http://www.miaenergia.it/images/centrali_fotovoltai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iaenergia.it/images/centrali_fotovoltaich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790825" cy="3286125"/>
            <wp:effectExtent l="19050" t="0" r="9525" b="0"/>
            <wp:docPr id="10" name="Immagine 10" descr="http://www.iscat.com/newfiles/home_heli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scat.com/newfiles/home_heliots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49B7" w:rsidRPr="009A49B7" w:rsidSect="00B42B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pyru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260CA"/>
    <w:rsid w:val="007260CA"/>
    <w:rsid w:val="009A49B7"/>
    <w:rsid w:val="00B42BC2"/>
    <w:rsid w:val="00BC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2B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0CA"/>
    <w:rPr>
      <w:rFonts w:ascii="Tahoma" w:hAnsi="Tahoma" w:cs="Tahoma"/>
      <w:sz w:val="16"/>
      <w:szCs w:val="16"/>
    </w:rPr>
  </w:style>
  <w:style w:type="paragraph" w:customStyle="1" w:styleId="stile5">
    <w:name w:val="stile5"/>
    <w:basedOn w:val="Normale"/>
    <w:rsid w:val="009A49B7"/>
    <w:pPr>
      <w:spacing w:before="100" w:beforeAutospacing="1" w:after="100" w:afterAutospacing="1" w:line="240" w:lineRule="auto"/>
    </w:pPr>
    <w:rPr>
      <w:rFonts w:ascii="Papyrus" w:eastAsia="Times New Roman" w:hAnsi="Papyrus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A49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Addizion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t.wikipedia.org/wiki/Potenza_(elettrotecnica)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t.wikipedia.org/wiki/Corrente_elettrica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it.wikipedia.org/w/index.php?title=Energia_solare&amp;action=edit&amp;redlink=1" TargetMode="External"/><Relationship Id="rId10" Type="http://schemas.openxmlformats.org/officeDocument/2006/relationships/hyperlink" Target="http://it.wikipedia.org/wiki/Chilowatt_picco" TargetMode="External"/><Relationship Id="rId4" Type="http://schemas.openxmlformats.org/officeDocument/2006/relationships/hyperlink" Target="http://it.wikipedia.org/wiki/Centrale_elettrica" TargetMode="External"/><Relationship Id="rId9" Type="http://schemas.openxmlformats.org/officeDocument/2006/relationships/hyperlink" Target="http://it.wikipedia.org/wiki/Unit%C3%A0_di_misu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3d_Elem</dc:creator>
  <cp:keywords/>
  <dc:description/>
  <cp:lastModifiedBy>3d_elem</cp:lastModifiedBy>
  <cp:revision>1</cp:revision>
  <dcterms:created xsi:type="dcterms:W3CDTF">2009-05-30T06:31:00Z</dcterms:created>
  <dcterms:modified xsi:type="dcterms:W3CDTF">2009-05-30T07:12:00Z</dcterms:modified>
</cp:coreProperties>
</file>