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8" w:rsidRDefault="00E97CB8">
      <w:pPr>
        <w:rPr>
          <w:lang w:val="es-ES"/>
        </w:rPr>
      </w:pPr>
    </w:p>
    <w:p w:rsidR="00E97CB8" w:rsidRDefault="00E97CB8">
      <w:pPr>
        <w:rPr>
          <w:lang w:val="es-ES"/>
        </w:rPr>
      </w:pPr>
    </w:p>
    <w:p w:rsidR="00E97CB8" w:rsidRDefault="00E97CB8">
      <w:pPr>
        <w:rPr>
          <w:lang w:val="es-ES"/>
        </w:rPr>
      </w:pPr>
    </w:p>
    <w:p w:rsidR="00E97CB8" w:rsidRDefault="00E97CB8">
      <w:pPr>
        <w:rPr>
          <w:lang w:val="es-ES"/>
        </w:rPr>
      </w:pPr>
    </w:p>
    <w:p w:rsidR="005F529E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E97CB8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                                                     LOS CARBOHIDRATOS</w:t>
      </w: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E97CB8">
        <w:rPr>
          <w:rFonts w:ascii="Times New Roman" w:hAnsi="Times New Roman" w:cs="Times New Roman"/>
          <w:b/>
          <w:i/>
          <w:sz w:val="28"/>
          <w:szCs w:val="28"/>
          <w:lang w:val="es-ES"/>
        </w:rPr>
        <w:t>NOMBRE: Adriana Ospino</w:t>
      </w: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E97CB8">
        <w:rPr>
          <w:rFonts w:ascii="Times New Roman" w:hAnsi="Times New Roman" w:cs="Times New Roman"/>
          <w:b/>
          <w:i/>
          <w:sz w:val="28"/>
          <w:szCs w:val="28"/>
          <w:lang w:val="es-ES"/>
        </w:rPr>
        <w:t>GRADO: 11ºB                                         AREA: Biologia</w:t>
      </w: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E97CB8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DOCENTE: Nixon Portilla </w:t>
      </w: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E97CB8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       </w:t>
      </w:r>
      <w:r w:rsidRPr="00E97CB8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INSTITUCION EDUCATIVA  # 2 SEDE LA INMACULADA </w:t>
      </w: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Pr="00E97CB8" w:rsidRDefault="00E97CB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7CB8" w:rsidRDefault="00E97CB8">
      <w:pPr>
        <w:rPr>
          <w:lang w:val="es-ES"/>
        </w:rPr>
      </w:pPr>
    </w:p>
    <w:p w:rsidR="00E97CB8" w:rsidRPr="00E97CB8" w:rsidRDefault="00E97CB8" w:rsidP="00E97CB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"/>
        </w:rPr>
        <w:t>CARBOHIDRATOS:</w:t>
      </w: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  <w:r w:rsidRPr="00E97CB8">
        <w:rPr>
          <w:i/>
          <w:color w:val="000000" w:themeColor="text1"/>
          <w:sz w:val="28"/>
          <w:szCs w:val="28"/>
          <w:lang w:val="es-ES"/>
        </w:rPr>
        <w:t xml:space="preserve">son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"http://es.wikipedia.org/wiki/Biomol%C3%A9culas" \o "Biomoléculas"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moléculas orgánicas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compuestas por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"http://es.wikipedia.org/wiki/Carbono" \o "Carbono"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carbono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,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"http://es.wikipedia.org/wiki/Hidr%C3%B3geno" \o "Hidrógeno"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hidrógeno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y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"http://es.wikipedia.org/wiki/Ox%C3%ADgeno" \o "Oxígeno"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oxígeno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. Son solubles en agua y se clasifican de acuerdo a la cantidad de carbonos o por el grupo funcional que tienen adherido. Son la forma biológica primaria de almacenamiento y consumo de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"http://es.wikipedia.org/wiki/Energ%C3%ADa" \o "Energía"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energía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. Otras biomoléculas energéticas son las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"http://es.wikipedia.org/wiki/Grasa" \o "Grasa"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grasas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y, en menor medida, las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"http://es.wikipedia.org/wiki/Prote%C3%ADna" \o "Proteína"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proteínas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>.</w:t>
      </w: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  <w:r w:rsidRPr="00E97CB8">
        <w:rPr>
          <w:i/>
          <w:color w:val="000000" w:themeColor="text1"/>
          <w:sz w:val="28"/>
          <w:szCs w:val="28"/>
          <w:lang w:val="es-ES"/>
        </w:rPr>
        <w:t xml:space="preserve">El término </w:t>
      </w:r>
      <w:r w:rsidRPr="00E97CB8">
        <w:rPr>
          <w:i/>
          <w:iCs/>
          <w:color w:val="000000" w:themeColor="text1"/>
          <w:sz w:val="28"/>
          <w:szCs w:val="28"/>
          <w:lang w:val="es-ES"/>
        </w:rPr>
        <w:t>hidrato de carbono</w:t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o </w:t>
      </w:r>
      <w:r w:rsidRPr="00E97CB8">
        <w:rPr>
          <w:i/>
          <w:iCs/>
          <w:color w:val="000000" w:themeColor="text1"/>
          <w:sz w:val="28"/>
          <w:szCs w:val="28"/>
          <w:lang w:val="es-ES"/>
        </w:rPr>
        <w:t>carbohidrato</w:t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es poco apropiado, ya que estas moléculas no son átomos de carbono hidratados, es decir, enlazados a moléculas de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"http://es.wikipedia.org/wiki/Agua" \o "Agua"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agua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, sino que constan de átomos de carbono unidos a otros grupos funcionales químicos. Este nombre proviene de la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"http://es.wikipedia.org/wiki/Nomenclatura_qu%C3%ADmica" \o "Nomenclatura química"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nomenclatura química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del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"http://es.wikipedia.org/wiki/Siglo_XIX" \o "Siglo XIX"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siglo XIX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>, ya que las primeras sustancias aisladas respondían a la fórmula elemental C</w:t>
      </w:r>
      <w:r w:rsidRPr="00E97CB8">
        <w:rPr>
          <w:i/>
          <w:color w:val="000000" w:themeColor="text1"/>
          <w:sz w:val="28"/>
          <w:szCs w:val="28"/>
          <w:vertAlign w:val="subscript"/>
          <w:lang w:val="es-ES"/>
        </w:rPr>
        <w:t>n</w:t>
      </w:r>
      <w:r w:rsidRPr="00E97CB8">
        <w:rPr>
          <w:i/>
          <w:color w:val="000000" w:themeColor="text1"/>
          <w:sz w:val="28"/>
          <w:szCs w:val="28"/>
          <w:lang w:val="es-ES"/>
        </w:rPr>
        <w:t>(H</w:t>
      </w:r>
      <w:r w:rsidRPr="00E97CB8">
        <w:rPr>
          <w:i/>
          <w:color w:val="000000" w:themeColor="text1"/>
          <w:sz w:val="28"/>
          <w:szCs w:val="28"/>
          <w:vertAlign w:val="subscript"/>
          <w:lang w:val="es-ES"/>
        </w:rPr>
        <w:t>2</w:t>
      </w:r>
      <w:r w:rsidRPr="00E97CB8">
        <w:rPr>
          <w:i/>
          <w:color w:val="000000" w:themeColor="text1"/>
          <w:sz w:val="28"/>
          <w:szCs w:val="28"/>
          <w:lang w:val="es-ES"/>
        </w:rPr>
        <w:t>O)</w:t>
      </w:r>
      <w:r w:rsidRPr="00E97CB8">
        <w:rPr>
          <w:i/>
          <w:color w:val="000000" w:themeColor="text1"/>
          <w:sz w:val="28"/>
          <w:szCs w:val="28"/>
          <w:vertAlign w:val="subscript"/>
          <w:lang w:val="es-ES"/>
        </w:rPr>
        <w:t>n</w:t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(donde "n" es un entero=1,2,3... según el número de átomos). De aquí el término "carbono-hidratado" se haya mantenido, si bien posteriormente se vio que otras moléculas con las mismas características químicas no se corresponden con esta fórmula. Además, los textos científicos anglosajones aún insisten en denominarlos </w:t>
      </w:r>
      <w:r w:rsidRPr="00E97CB8">
        <w:rPr>
          <w:i/>
          <w:iCs/>
          <w:color w:val="000000" w:themeColor="text1"/>
          <w:sz w:val="28"/>
          <w:szCs w:val="28"/>
          <w:lang w:val="es-ES"/>
        </w:rPr>
        <w:t>carbohydrates</w:t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lo que induce a pensar que este es su nombre correcto. Del mismo modo, en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"http://es.wikipedia.org/w/index.php?title=Diet%C3%A9tica&amp;action=edit&amp;redlink=1" \o "Dietética (aún no redactado)"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dietética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, se usa con más frecuencia la denominación de </w:t>
      </w:r>
      <w:r w:rsidRPr="00E97CB8">
        <w:rPr>
          <w:i/>
          <w:iCs/>
          <w:color w:val="000000" w:themeColor="text1"/>
          <w:sz w:val="28"/>
          <w:szCs w:val="28"/>
          <w:lang w:val="es-ES"/>
        </w:rPr>
        <w:t>carbohidratos</w:t>
      </w:r>
      <w:r w:rsidRPr="00E97CB8">
        <w:rPr>
          <w:i/>
          <w:color w:val="000000" w:themeColor="text1"/>
          <w:sz w:val="28"/>
          <w:szCs w:val="28"/>
          <w:lang w:val="es-ES"/>
        </w:rPr>
        <w:t>.</w:t>
      </w:r>
    </w:p>
    <w:p w:rsidR="00E97CB8" w:rsidRPr="00E97CB8" w:rsidRDefault="00E97CB8" w:rsidP="00E97CB8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  <w:r w:rsidRPr="00E97CB8">
        <w:rPr>
          <w:b/>
          <w:i/>
          <w:color w:val="000000" w:themeColor="text1"/>
          <w:sz w:val="28"/>
          <w:szCs w:val="28"/>
          <w:lang w:val="es-ES"/>
        </w:rPr>
        <w:t>TIPOS DE GLUCIDOS</w:t>
      </w:r>
    </w:p>
    <w:p w:rsidR="00E97CB8" w:rsidRP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  <w:r w:rsidRPr="00E97CB8">
        <w:rPr>
          <w:b/>
          <w:i/>
          <w:color w:val="000000" w:themeColor="text1"/>
          <w:sz w:val="28"/>
          <w:szCs w:val="28"/>
          <w:lang w:val="es-ES"/>
        </w:rPr>
        <w:t>MONOSACÁRIDOS</w:t>
      </w: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  <w:r w:rsidRPr="00E97CB8">
        <w:rPr>
          <w:i/>
          <w:color w:val="000000" w:themeColor="text1"/>
          <w:sz w:val="28"/>
          <w:szCs w:val="28"/>
          <w:lang w:val="es-ES"/>
        </w:rPr>
        <w:t xml:space="preserve">Los glúcidos más simples, los monosacáridos, están formados por una sola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"http://es.wikipedia.org/wiki/Mol%C3%A9cula" \o "Molécula"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molécula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; no pueden ser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"http://es.wikipedia.org/wiki/Hidr%C3%B3lisis" \o "Hidrólisis"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hidrolizados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a glúcidos más pequeños. La fórmula química general de un monosacárido no modificado es (CH</w:t>
      </w:r>
      <w:r w:rsidRPr="00E97CB8">
        <w:rPr>
          <w:i/>
          <w:color w:val="000000" w:themeColor="text1"/>
          <w:sz w:val="28"/>
          <w:szCs w:val="28"/>
          <w:vertAlign w:val="subscript"/>
          <w:lang w:val="es-ES"/>
        </w:rPr>
        <w:t>2</w:t>
      </w:r>
      <w:r w:rsidRPr="00E97CB8">
        <w:rPr>
          <w:i/>
          <w:color w:val="000000" w:themeColor="text1"/>
          <w:sz w:val="28"/>
          <w:szCs w:val="28"/>
          <w:lang w:val="es-ES"/>
        </w:rPr>
        <w:t>O)</w:t>
      </w:r>
      <w:r w:rsidRPr="00E97CB8">
        <w:rPr>
          <w:i/>
          <w:color w:val="000000" w:themeColor="text1"/>
          <w:sz w:val="28"/>
          <w:szCs w:val="28"/>
          <w:vertAlign w:val="subscript"/>
          <w:lang w:val="es-ES"/>
        </w:rPr>
        <w:t>n</w:t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, donde n es cualquier número igual o mayor a tres, su limite es de 6 carbonos. Los monosacáridos poseen siempre un grupo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"http://es.wikipedia.org/wiki/Carbonilo" \o "Carbonilo"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carbonilo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en uno de sus átomos de carbono y grupos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"http://es.wikipedia.org/wiki/Hidroxilo" \o "Hidroxilo"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hidroxilo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 xml:space="preserve"> en el resto, por lo que pueden considerarse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"http://es.wikipedia.org/wiki/Polialcohol" \o "Polialcohol"</w:instrText>
      </w:r>
      <w:r w:rsidR="001C5D56">
        <w:fldChar w:fldCharType="separate"/>
      </w:r>
      <w:r w:rsidRPr="00E97CB8">
        <w:rPr>
          <w:rStyle w:val="Hipervnculo"/>
          <w:i/>
          <w:color w:val="000000" w:themeColor="text1"/>
          <w:sz w:val="28"/>
          <w:szCs w:val="28"/>
          <w:lang w:val="es-ES"/>
        </w:rPr>
        <w:t>polialcoholes</w:t>
      </w:r>
      <w:r w:rsidR="001C5D56">
        <w:fldChar w:fldCharType="end"/>
      </w:r>
      <w:r w:rsidRPr="00E97CB8">
        <w:rPr>
          <w:i/>
          <w:color w:val="000000" w:themeColor="text1"/>
          <w:sz w:val="28"/>
          <w:szCs w:val="28"/>
          <w:lang w:val="es-ES"/>
        </w:rPr>
        <w:t>.</w:t>
      </w: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s-ES"/>
        </w:rPr>
        <w:t>DISACÁRIDOS:</w:t>
      </w:r>
    </w:p>
    <w:p w:rsidR="00E97CB8" w:rsidRPr="00E97CB8" w:rsidRDefault="00E97CB8" w:rsidP="00E97CB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Los disacáridos son glúcidos formados por dos moléculas de monosacáridos y, por tanto, al hidrolizarse producen dos monosacáridos libres. Los dos monosacáridos se unen mediante un enlace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"http://es.wikipedia.org/wiki/Covalente" \o "Covalente"</w:instrText>
      </w:r>
      <w:r w:rsidR="001C5D56">
        <w:fldChar w:fldCharType="separate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covalente</w:t>
      </w:r>
      <w:r w:rsidR="001C5D56">
        <w:fldChar w:fldCharType="end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conocido como enlace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"http://es.wikipedia.org/wiki/Glucos%C3%ADdico" \o "Glucosídico"</w:instrText>
      </w:r>
      <w:r w:rsidR="001C5D56">
        <w:fldChar w:fldCharType="separate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glucosídico</w:t>
      </w:r>
      <w:r w:rsidR="001C5D56">
        <w:fldChar w:fldCharType="end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tras una reacción de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"http://es.wikipedia.org/wiki/Deshidrataci%C3%B3n" \o "Deshidratación"</w:instrText>
      </w:r>
      <w:r w:rsidR="001C5D56">
        <w:fldChar w:fldCharType="separate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deshidratación</w:t>
      </w:r>
      <w:r w:rsidR="001C5D56">
        <w:fldChar w:fldCharType="end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que implica la pérdida de un átomo de hidrógeno de un monosacárido y un grupo hidroxilo del otro monosacárido, con la consecuente formación de una molécula de H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  <w:lang w:val="es-ES"/>
        </w:rPr>
        <w:t>2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O, de manera que la fórmula de los disacáridos no modificados es C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  <w:lang w:val="es-ES"/>
        </w:rPr>
        <w:t>12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H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  <w:lang w:val="es-ES"/>
        </w:rPr>
        <w:t>22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O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  <w:lang w:val="es-ES"/>
        </w:rPr>
        <w:t>11</w:t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.</w:t>
      </w:r>
    </w:p>
    <w:p w:rsidR="00E97CB8" w:rsidRDefault="00E97CB8" w:rsidP="00E97CB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La </w:t>
      </w:r>
      <w:r w:rsidR="001C5D56">
        <w:fldChar w:fldCharType="begin"/>
      </w:r>
      <w:r w:rsidR="001C5D56" w:rsidRPr="00FB64AE">
        <w:rPr>
          <w:lang w:val="es-ES"/>
        </w:rPr>
        <w:instrText>HYPERLINK "http://es.wikipedia.org/wiki/Sacarosa" \o "Sacarosa"</w:instrText>
      </w:r>
      <w:r w:rsidR="001C5D56">
        <w:fldChar w:fldCharType="separate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sacarosa</w:t>
      </w:r>
      <w:r w:rsidR="001C5D56">
        <w:fldChar w:fldCharType="end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es el disacárido más abundante y la principal forma en la cual los glúcidos son transportados en las plantas. Está compuesto de una molécula de glucosa y una molécula de fructosa. El nombre sistemático de la sacarosa , O-α-D-glucopiranosil-(1→2)-D-fructofuranosido, indica cuatro cosas:</w:t>
      </w:r>
    </w:p>
    <w:p w:rsidR="00E97CB8" w:rsidRPr="00E97CB8" w:rsidRDefault="00E97CB8" w:rsidP="00E97CB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lastRenderedPageBreak/>
        <w:t xml:space="preserve">Sus monosacáridos: glucosa y fructosa. </w:t>
      </w:r>
    </w:p>
    <w:p w:rsidR="00E97CB8" w:rsidRPr="00E97CB8" w:rsidRDefault="00E97CB8" w:rsidP="00E97C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El tipo de sus anillos: glucosa es una piranosa y fructosa es una furanosa. </w:t>
      </w:r>
    </w:p>
    <w:p w:rsidR="00E97CB8" w:rsidRPr="00E97CB8" w:rsidRDefault="00E97CB8" w:rsidP="00E97C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Como están ligados juntos: el oxígeno sobre el carbono uno (C1) de α-glucosa está enlazado al C2 de la fructosa. </w:t>
      </w:r>
    </w:p>
    <w:p w:rsidR="00E97CB8" w:rsidRPr="00E97CB8" w:rsidRDefault="00E97CB8" w:rsidP="00E97C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El sufijo -osido indica que el carbono anomérico de ambos monosacáridos participan en el enlace glicosídico</w:t>
      </w: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s-ES"/>
        </w:rPr>
        <w:t>OLIGOSACÁRIDOS:</w:t>
      </w:r>
    </w:p>
    <w:p w:rsidR="00E97CB8" w:rsidRPr="00E97CB8" w:rsidRDefault="00E97CB8" w:rsidP="00E97CB8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142240" cy="106680"/>
            <wp:effectExtent l="19050" t="0" r="0" b="0"/>
            <wp:docPr id="2" name="Imagen 2" descr="http://es.wikipedia.org/skins-1.5/common/images/magnify-clip.png">
              <a:hlinkClick xmlns:a="http://schemas.openxmlformats.org/drawingml/2006/main" r:id="rId5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.wikipedia.org/skins-1.5/common/images/magnify-clip.png">
                      <a:hlinkClick r:id="rId5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B8" w:rsidRPr="00E97CB8" w:rsidRDefault="001C5D56" w:rsidP="00E97CB8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>
        <w:fldChar w:fldCharType="begin"/>
      </w:r>
      <w:r w:rsidRPr="00FB64AE">
        <w:rPr>
          <w:lang w:val="es-ES"/>
        </w:rPr>
        <w:instrText>HYPERLINK "http://es.wikipedia.org/w/index.php?title=Estaquiosa&amp;action=edit&amp;redlink=1" \o "Estaquiosa (aún no redactado)"</w:instrText>
      </w:r>
      <w:r>
        <w:fldChar w:fldCharType="separate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Estaquiosa</w:t>
      </w:r>
      <w:r>
        <w:fldChar w:fldCharType="end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tetrasacárido formado por una </w:t>
      </w:r>
      <w:r>
        <w:fldChar w:fldCharType="begin"/>
      </w:r>
      <w:r w:rsidRPr="00FB64AE">
        <w:rPr>
          <w:lang w:val="es-ES"/>
        </w:rPr>
        <w:instrText>HYPERLINK "http://es.wikipedia.org/wiki/Glucosa" \o "Glucosa"</w:instrText>
      </w:r>
      <w:r>
        <w:fldChar w:fldCharType="separate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glucosa</w:t>
      </w:r>
      <w:r>
        <w:fldChar w:fldCharType="end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dos </w:t>
      </w:r>
      <w:r>
        <w:fldChar w:fldCharType="begin"/>
      </w:r>
      <w:r w:rsidRPr="00FB64AE">
        <w:rPr>
          <w:lang w:val="es-ES"/>
        </w:rPr>
        <w:instrText>HYPERLINK "http://es.wikipedia.org/wiki/Galactosa" \o "Galactosa"</w:instrText>
      </w:r>
      <w:r>
        <w:fldChar w:fldCharType="separate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galactosas</w:t>
      </w:r>
      <w:r>
        <w:fldChar w:fldCharType="end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y una </w:t>
      </w:r>
      <w:r>
        <w:fldChar w:fldCharType="begin"/>
      </w:r>
      <w:r w:rsidRPr="00FB64AE">
        <w:rPr>
          <w:lang w:val="es-ES"/>
        </w:rPr>
        <w:instrText>HYPERLINK "http://es.wikipedia.org/wiki/Fructosa" \o "Fructosa"</w:instrText>
      </w:r>
      <w:r>
        <w:fldChar w:fldCharType="separate"/>
      </w:r>
      <w:r w:rsidR="00E97CB8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fructosa</w:t>
      </w:r>
      <w:r>
        <w:fldChar w:fldCharType="end"/>
      </w:r>
    </w:p>
    <w:p w:rsidR="00E97CB8" w:rsidRPr="00E97CB8" w:rsidRDefault="00E97CB8" w:rsidP="00E97CB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Los oligosacáridos están compuestos por entre tres y nueve moléculas de monosacáridos que al hidrolizarse se liberan. No obstante, la definición de cuan largo debe ser un glúcido para ser considerado oligo o polisacárido varía según los autores. Según el número de monosacáridos de la cadena se tienen los </w:t>
      </w:r>
      <w:hyperlink r:id="rId7" w:tooltip="Trisacárido (aún no redactado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trisacáridos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(como la </w:t>
      </w:r>
      <w:hyperlink r:id="rId8" w:tooltip="Rafinosa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rafinosa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), </w:t>
      </w:r>
      <w:hyperlink r:id="rId9" w:tooltip="Tetrasacárido (aún no redactado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tetrasacárido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(</w:t>
      </w:r>
      <w:proofErr w:type="spellStart"/>
      <w:r w:rsidR="001C5D56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fldChar w:fldCharType="begin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instrText xml:space="preserve"> HYPERLINK "http://es.wikipedia.org/w/index.php?title=Estaquiosa&amp;action=edit&amp;redlink=1" \o "Estaquiosa (aún no redactado)" </w:instrText>
      </w:r>
      <w:r w:rsidR="001C5D56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fldChar w:fldCharType="separate"/>
      </w:r>
      <w:proofErr w:type="spellEnd"/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estaquiosa</w:t>
      </w:r>
      <w:r w:rsidR="001C5D56"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fldChar w:fldCharType="end"/>
      </w: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>), pentasacáridos, etc.</w:t>
      </w:r>
    </w:p>
    <w:p w:rsidR="00E97CB8" w:rsidRPr="00E97CB8" w:rsidRDefault="00E97CB8" w:rsidP="00E97CB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Los oligosacáridos se encuentran con frecuencia unidos a </w:t>
      </w:r>
      <w:hyperlink r:id="rId10" w:tooltip="Proteínas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proteínas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formando las </w:t>
      </w:r>
      <w:hyperlink r:id="rId11" w:tooltip="Glucoproteína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glucoproteínas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como una forma común de modificación tras la </w:t>
      </w:r>
      <w:hyperlink r:id="rId12" w:tooltip="Traducción (genética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síntesis proteica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. Estas modificaciones post traduccionales incluyen los </w:t>
      </w:r>
      <w:hyperlink r:id="rId13" w:tooltip="Oligosacáridos de Lewis (aún no redactado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oligosacáridos de Lewis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responsables por las incompatibilidades de los </w:t>
      </w:r>
      <w:hyperlink r:id="rId14" w:tooltip="Grupos sanguíneos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grupos sanguíneos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el </w:t>
      </w:r>
      <w:hyperlink r:id="rId15" w:tooltip="Epítope (aún no redactado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epítope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hyperlink r:id="rId16" w:tooltip="Alfa-Gal (aún no redactado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alfa-Gal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responsable del rechazo hiperagudo en </w:t>
      </w:r>
      <w:hyperlink r:id="rId17" w:tooltip="Xenotrasplante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xenotrasplante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y </w:t>
      </w:r>
      <w:hyperlink r:id="rId18" w:tooltip="O-GlcNAc (aún no redactado)" w:history="1">
        <w:r w:rsidRPr="00E97CB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s-ES"/>
          </w:rPr>
          <w:t>O-GlcNAc</w:t>
        </w:r>
      </w:hyperlink>
      <w:r w:rsidRPr="00E97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modificaciones.</w:t>
      </w:r>
    </w:p>
    <w:p w:rsidR="00E97CB8" w:rsidRPr="00E97CB8" w:rsidRDefault="00E97CB8" w:rsidP="00E97CB8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</w:p>
    <w:p w:rsid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</w:p>
    <w:p w:rsid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b/>
          <w:i/>
          <w:color w:val="000000" w:themeColor="text1"/>
          <w:sz w:val="28"/>
          <w:szCs w:val="28"/>
          <w:lang w:val="es-ES"/>
        </w:rPr>
      </w:pPr>
      <w:r w:rsidRPr="00E97CB8">
        <w:rPr>
          <w:b/>
          <w:i/>
          <w:color w:val="000000" w:themeColor="text1"/>
          <w:sz w:val="28"/>
          <w:szCs w:val="28"/>
          <w:lang w:val="es-ES"/>
        </w:rPr>
        <w:lastRenderedPageBreak/>
        <w:t>POLIGOSACÁRIDOS:</w:t>
      </w: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</w:p>
    <w:p w:rsidR="00E97CB8" w:rsidRPr="00E97CB8" w:rsidRDefault="00E97CB8" w:rsidP="00E97CB8">
      <w:pPr>
        <w:pStyle w:val="NormalWeb"/>
        <w:jc w:val="both"/>
        <w:rPr>
          <w:i/>
          <w:color w:val="000000" w:themeColor="text1"/>
          <w:sz w:val="28"/>
          <w:szCs w:val="28"/>
          <w:lang w:val="es-ES"/>
        </w:rPr>
      </w:pPr>
      <w:r w:rsidRPr="00E97CB8">
        <w:rPr>
          <w:i/>
          <w:color w:val="000000" w:themeColor="text1"/>
          <w:sz w:val="28"/>
          <w:szCs w:val="28"/>
          <w:lang w:val="es-ES"/>
        </w:rPr>
        <w:t xml:space="preserve">Los polisacáridos son cadenas, ramificadas o no, de más de diez monosacáridos. Los polisacáridos representan una clase importante de </w:t>
      </w:r>
      <w:hyperlink r:id="rId19" w:tooltip="Polímero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polímeros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</w:t>
      </w:r>
      <w:hyperlink r:id="rId20" w:tooltip="Biológico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biológicos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. Su función en los </w:t>
      </w:r>
      <w:hyperlink r:id="rId21" w:tooltip="Organismo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organismos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vivos está relacionada usualmente con estructura o almacenamiento. El </w:t>
      </w:r>
      <w:hyperlink r:id="rId22" w:tooltip="Almidón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almidón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es usado como una forma de almacenar monosacáridos en las </w:t>
      </w:r>
      <w:hyperlink r:id="rId23" w:tooltip="Planta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plantas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, siendo encontrado en la forma de </w:t>
      </w:r>
      <w:hyperlink r:id="rId24" w:tooltip="Amilosa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amilosa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y la </w:t>
      </w:r>
      <w:hyperlink r:id="rId25" w:tooltip="Amilopectina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amilopectina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(ramificada). En </w:t>
      </w:r>
      <w:hyperlink r:id="rId26" w:tooltip="Animal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animales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, se usa el </w:t>
      </w:r>
      <w:hyperlink r:id="rId27" w:tooltip="Glucógeno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glucógeno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en vez de almidón el cual es estructuralmente similar pero más densamente ramificado. Las propiedades del glucógeno le permiten ser </w:t>
      </w:r>
      <w:hyperlink r:id="rId28" w:tooltip="Metabolismo" w:history="1">
        <w:r w:rsidRPr="00E97CB8">
          <w:rPr>
            <w:rStyle w:val="Hipervnculo"/>
            <w:i/>
            <w:color w:val="000000" w:themeColor="text1"/>
            <w:sz w:val="28"/>
            <w:szCs w:val="28"/>
            <w:lang w:val="es-ES"/>
          </w:rPr>
          <w:t>metabolizado</w:t>
        </w:r>
      </w:hyperlink>
      <w:r w:rsidRPr="00E97CB8">
        <w:rPr>
          <w:i/>
          <w:color w:val="000000" w:themeColor="text1"/>
          <w:sz w:val="28"/>
          <w:szCs w:val="28"/>
          <w:lang w:val="es-ES"/>
        </w:rPr>
        <w:t xml:space="preserve"> más rápidamente, lo cual se ajusta a la vida activa de los animales con locomoción.</w:t>
      </w:r>
    </w:p>
    <w:p w:rsidR="00E97CB8" w:rsidRPr="00E97CB8" w:rsidRDefault="00E97CB8" w:rsidP="00E97CB8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</w:p>
    <w:sectPr w:rsidR="00E97CB8" w:rsidRPr="00E97CB8" w:rsidSect="005F5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D83"/>
    <w:multiLevelType w:val="multilevel"/>
    <w:tmpl w:val="3F08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97CB8"/>
    <w:rsid w:val="001C5D56"/>
    <w:rsid w:val="005F529E"/>
    <w:rsid w:val="00C20125"/>
    <w:rsid w:val="00E97CB8"/>
    <w:rsid w:val="00FB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9E"/>
  </w:style>
  <w:style w:type="paragraph" w:styleId="Ttulo3">
    <w:name w:val="heading 3"/>
    <w:basedOn w:val="Normal"/>
    <w:link w:val="Ttulo3Car"/>
    <w:uiPriority w:val="9"/>
    <w:qFormat/>
    <w:rsid w:val="00E97CB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7CB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97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7C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Fuentedeprrafopredeter"/>
    <w:rsid w:val="00E97CB8"/>
  </w:style>
  <w:style w:type="paragraph" w:styleId="Textodeglobo">
    <w:name w:val="Balloon Text"/>
    <w:basedOn w:val="Normal"/>
    <w:link w:val="TextodegloboCar"/>
    <w:uiPriority w:val="99"/>
    <w:semiHidden/>
    <w:unhideWhenUsed/>
    <w:rsid w:val="00E97C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6859">
                          <w:marLeft w:val="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Rafinosa" TargetMode="External"/><Relationship Id="rId13" Type="http://schemas.openxmlformats.org/officeDocument/2006/relationships/hyperlink" Target="http://es.wikipedia.org/w/index.php?title=Oligosac%C3%A1ridos_de_Lewis&amp;action=edit&amp;redlink=1" TargetMode="External"/><Relationship Id="rId18" Type="http://schemas.openxmlformats.org/officeDocument/2006/relationships/hyperlink" Target="http://es.wikipedia.org/w/index.php?title=O-GlcNAc&amp;action=edit&amp;redlink=1" TargetMode="External"/><Relationship Id="rId26" Type="http://schemas.openxmlformats.org/officeDocument/2006/relationships/hyperlink" Target="http://es.wikipedia.org/wiki/Anim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Organismo" TargetMode="External"/><Relationship Id="rId7" Type="http://schemas.openxmlformats.org/officeDocument/2006/relationships/hyperlink" Target="http://es.wikipedia.org/w/index.php?title=Trisac%C3%A1rido&amp;action=edit&amp;redlink=1" TargetMode="External"/><Relationship Id="rId12" Type="http://schemas.openxmlformats.org/officeDocument/2006/relationships/hyperlink" Target="http://es.wikipedia.org/wiki/Traducci%C3%B3n_(gen%C3%A9tica)" TargetMode="External"/><Relationship Id="rId17" Type="http://schemas.openxmlformats.org/officeDocument/2006/relationships/hyperlink" Target="http://es.wikipedia.org/wiki/Xenotrasplante" TargetMode="External"/><Relationship Id="rId25" Type="http://schemas.openxmlformats.org/officeDocument/2006/relationships/hyperlink" Target="http://es.wikipedia.org/wiki/Amilopectin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Alfa-Gal&amp;action=edit&amp;redlink=1" TargetMode="External"/><Relationship Id="rId20" Type="http://schemas.openxmlformats.org/officeDocument/2006/relationships/hyperlink" Target="http://es.wikipedia.org/wiki/Biol%C3%B3gic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Glucoprote%C3%ADna" TargetMode="External"/><Relationship Id="rId24" Type="http://schemas.openxmlformats.org/officeDocument/2006/relationships/hyperlink" Target="http://es.wikipedia.org/wiki/Amilosa" TargetMode="External"/><Relationship Id="rId5" Type="http://schemas.openxmlformats.org/officeDocument/2006/relationships/hyperlink" Target="http://es.wikipedia.org/wiki/Archivo:Stachyose_structure.svg" TargetMode="External"/><Relationship Id="rId15" Type="http://schemas.openxmlformats.org/officeDocument/2006/relationships/hyperlink" Target="http://es.wikipedia.org/w/index.php?title=Ep%C3%ADtope&amp;action=edit&amp;redlink=1" TargetMode="External"/><Relationship Id="rId23" Type="http://schemas.openxmlformats.org/officeDocument/2006/relationships/hyperlink" Target="http://es.wikipedia.org/wiki/Planta" TargetMode="External"/><Relationship Id="rId28" Type="http://schemas.openxmlformats.org/officeDocument/2006/relationships/hyperlink" Target="http://es.wikipedia.org/wiki/Metabolismo" TargetMode="External"/><Relationship Id="rId10" Type="http://schemas.openxmlformats.org/officeDocument/2006/relationships/hyperlink" Target="http://es.wikipedia.org/wiki/Prote%C3%ADnas" TargetMode="External"/><Relationship Id="rId19" Type="http://schemas.openxmlformats.org/officeDocument/2006/relationships/hyperlink" Target="http://es.wikipedia.org/wiki/Pol%C3%ADm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/index.php?title=Tetrasac%C3%A1rido&amp;action=edit&amp;redlink=1" TargetMode="External"/><Relationship Id="rId14" Type="http://schemas.openxmlformats.org/officeDocument/2006/relationships/hyperlink" Target="http://es.wikipedia.org/wiki/Grupos_sangu%C3%ADneos" TargetMode="External"/><Relationship Id="rId22" Type="http://schemas.openxmlformats.org/officeDocument/2006/relationships/hyperlink" Target="http://es.wikipedia.org/wiki/Almid%C3%B3n" TargetMode="External"/><Relationship Id="rId27" Type="http://schemas.openxmlformats.org/officeDocument/2006/relationships/hyperlink" Target="http://es.wikipedia.org/wiki/Gluc%C3%B3gen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2009-10-09T20:43:00Z</dcterms:created>
  <dcterms:modified xsi:type="dcterms:W3CDTF">2009-10-10T18:41:00Z</dcterms:modified>
</cp:coreProperties>
</file>