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>Observe las siguientes oraciones: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1.  Compraremos peras, manzanas, melocotones e higos.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2.  Los niños cantaban, los hombres bebían, las mujeres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    </w:t>
      </w:r>
      <w:proofErr w:type="gramStart"/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>cocinaban</w:t>
      </w:r>
      <w:proofErr w:type="gramEnd"/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>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3.  Aunque quieras, Antonio, no podrás llegar a tiempo.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4.  Quiso sobresalir entre todos, pero no lo consiguió.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5.  Ernesto, el amigo de Alberto, estudia medicina.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6.  Una mañana, cuando las calles estaban llenas de gente,</w:t>
      </w:r>
      <w:r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</w:t>
      </w: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>se oyó un estallido.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7.  Compré este traje en Buenos Aires, aquél, en Madrid.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8.  Miguel es </w:t>
      </w:r>
      <w:proofErr w:type="spellStart"/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>estu</w:t>
      </w:r>
      <w:r>
        <w:rPr>
          <w:rFonts w:ascii="Courier New" w:eastAsia="Times New Roman" w:hAnsi="Courier New" w:cs="Courier New"/>
          <w:b/>
          <w:sz w:val="24"/>
          <w:szCs w:val="24"/>
          <w:lang w:eastAsia="es-ES"/>
        </w:rPr>
        <w:t>diande</w:t>
      </w:r>
      <w:proofErr w:type="spellEnd"/>
      <w:r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de ingeniería; Pedro, de </w:t>
      </w: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>medicina.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9.  Es un caballero, es decir, un "gentleman".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10.  Soltero Cruz, Ramón Alberto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    ¿Qué usos de la coma se pueden deducir de las oraciones </w:t>
      </w:r>
      <w:r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</w:t>
      </w: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>anteriores?  Veamos: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1. Se usa la coma para enumerar elementos en serie.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2. Lo mismo que la anterior.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3. Se usa cuando se invierte el orden normal de la oración.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4. Se escribe coma antes de las conjunciones adversativas: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   </w:t>
      </w:r>
      <w:proofErr w:type="gramStart"/>
      <w:r w:rsidRPr="00EB42FE">
        <w:rPr>
          <w:rFonts w:ascii="Courier New" w:eastAsia="Times New Roman" w:hAnsi="Courier New" w:cs="Courier New"/>
          <w:b/>
          <w:i/>
          <w:iCs/>
          <w:color w:val="FF0000"/>
          <w:sz w:val="24"/>
          <w:szCs w:val="24"/>
          <w:lang w:eastAsia="es-ES"/>
        </w:rPr>
        <w:t>pero</w:t>
      </w:r>
      <w:proofErr w:type="gramEnd"/>
      <w:r w:rsidRPr="00EB42FE">
        <w:rPr>
          <w:rFonts w:ascii="Courier New" w:eastAsia="Times New Roman" w:hAnsi="Courier New" w:cs="Courier New"/>
          <w:b/>
          <w:i/>
          <w:iCs/>
          <w:color w:val="FF0000"/>
          <w:sz w:val="24"/>
          <w:szCs w:val="24"/>
          <w:lang w:eastAsia="es-ES"/>
        </w:rPr>
        <w:t>, sino, sin embargo, no obstante, excepto, menos</w:t>
      </w: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. 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   En el caso de </w:t>
      </w:r>
      <w:r w:rsidRPr="00EB42FE">
        <w:rPr>
          <w:rFonts w:ascii="Courier New" w:eastAsia="Times New Roman" w:hAnsi="Courier New" w:cs="Courier New"/>
          <w:b/>
          <w:i/>
          <w:iCs/>
          <w:color w:val="FF0000"/>
          <w:sz w:val="24"/>
          <w:szCs w:val="24"/>
          <w:lang w:eastAsia="es-ES"/>
        </w:rPr>
        <w:t>sin embargo</w:t>
      </w: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y </w:t>
      </w:r>
      <w:r w:rsidRPr="00EB42FE">
        <w:rPr>
          <w:rFonts w:ascii="Courier New" w:eastAsia="Times New Roman" w:hAnsi="Courier New" w:cs="Courier New"/>
          <w:b/>
          <w:i/>
          <w:iCs/>
          <w:color w:val="FF0000"/>
          <w:sz w:val="24"/>
          <w:szCs w:val="24"/>
          <w:lang w:eastAsia="es-ES"/>
        </w:rPr>
        <w:t>no obstante</w:t>
      </w: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>, se coloca coma</w:t>
      </w:r>
      <w:r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</w:t>
      </w:r>
      <w:bookmarkStart w:id="0" w:name="_GoBack"/>
      <w:bookmarkEnd w:id="0"/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>antes y después.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5. Se usa coma para separar frases explicativas.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6. Lo mismo que la anterior.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7. Se usan las comas para denotar la omisión del verbo.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8. Lo mismo que en la anterior.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9. Se usa la coma para separar vocablos explicativos tales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   </w:t>
      </w:r>
      <w:proofErr w:type="gramStart"/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>como</w:t>
      </w:r>
      <w:proofErr w:type="gramEnd"/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: </w:t>
      </w:r>
      <w:r w:rsidRPr="00EB42FE">
        <w:rPr>
          <w:rFonts w:ascii="Courier New" w:eastAsia="Times New Roman" w:hAnsi="Courier New" w:cs="Courier New"/>
          <w:b/>
          <w:i/>
          <w:iCs/>
          <w:color w:val="FF0000"/>
          <w:sz w:val="24"/>
          <w:szCs w:val="24"/>
          <w:lang w:eastAsia="es-ES"/>
        </w:rPr>
        <w:t>o sea</w:t>
      </w:r>
      <w:r w:rsidRPr="00EB42FE">
        <w:rPr>
          <w:rFonts w:ascii="Courier New" w:eastAsia="Times New Roman" w:hAnsi="Courier New" w:cs="Courier New"/>
          <w:b/>
          <w:i/>
          <w:iCs/>
          <w:sz w:val="24"/>
          <w:szCs w:val="24"/>
          <w:lang w:eastAsia="es-ES"/>
        </w:rPr>
        <w:t xml:space="preserve">, </w:t>
      </w:r>
      <w:r w:rsidRPr="00EB42FE">
        <w:rPr>
          <w:rFonts w:ascii="Courier New" w:eastAsia="Times New Roman" w:hAnsi="Courier New" w:cs="Courier New"/>
          <w:b/>
          <w:i/>
          <w:iCs/>
          <w:color w:val="FF0000"/>
          <w:sz w:val="24"/>
          <w:szCs w:val="24"/>
          <w:lang w:eastAsia="es-ES"/>
        </w:rPr>
        <w:t>esto es</w:t>
      </w:r>
      <w:r w:rsidRPr="00EB42FE">
        <w:rPr>
          <w:rFonts w:ascii="Courier New" w:eastAsia="Times New Roman" w:hAnsi="Courier New" w:cs="Courier New"/>
          <w:b/>
          <w:i/>
          <w:iCs/>
          <w:sz w:val="24"/>
          <w:szCs w:val="24"/>
          <w:lang w:eastAsia="es-ES"/>
        </w:rPr>
        <w:t xml:space="preserve">, </w:t>
      </w:r>
      <w:r w:rsidRPr="00EB42FE">
        <w:rPr>
          <w:rFonts w:ascii="Courier New" w:eastAsia="Times New Roman" w:hAnsi="Courier New" w:cs="Courier New"/>
          <w:b/>
          <w:i/>
          <w:iCs/>
          <w:color w:val="FF0000"/>
          <w:sz w:val="24"/>
          <w:szCs w:val="24"/>
          <w:lang w:eastAsia="es-ES"/>
        </w:rPr>
        <w:t>es decir</w:t>
      </w: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>, y otros.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10. Se usa la coma para señalar el nombre de una persona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    </w:t>
      </w:r>
      <w:proofErr w:type="gramStart"/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>cuando</w:t>
      </w:r>
      <w:proofErr w:type="gramEnd"/>
      <w:r w:rsidRPr="00EB42FE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empieza con los apellidos.</w:t>
      </w:r>
    </w:p>
    <w:p w:rsidR="00EB42FE" w:rsidRPr="00EB42FE" w:rsidRDefault="00EB42FE" w:rsidP="00EB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EE0A1D" w:rsidRPr="00EB42FE" w:rsidRDefault="00EE0A1D">
      <w:pPr>
        <w:rPr>
          <w:b/>
          <w:sz w:val="24"/>
          <w:szCs w:val="24"/>
        </w:rPr>
      </w:pPr>
    </w:p>
    <w:sectPr w:rsidR="00EE0A1D" w:rsidRPr="00EB4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FE"/>
    <w:rsid w:val="00EB42FE"/>
    <w:rsid w:val="00E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2010-07-31T10:31:00Z</dcterms:created>
  <dcterms:modified xsi:type="dcterms:W3CDTF">2010-07-31T10:34:00Z</dcterms:modified>
</cp:coreProperties>
</file>