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7C2" w:rsidRPr="002557C2" w:rsidRDefault="002557C2" w:rsidP="002557C2">
      <w:pPr>
        <w:spacing w:before="100" w:beforeAutospacing="1" w:after="100" w:afterAutospacing="1" w:line="240" w:lineRule="auto"/>
        <w:outlineLvl w:val="2"/>
        <w:rPr>
          <w:rFonts w:ascii="Times New Roman" w:eastAsia="Times New Roman" w:hAnsi="Times New Roman" w:cs="Times New Roman"/>
          <w:b/>
          <w:bCs/>
          <w:sz w:val="27"/>
          <w:szCs w:val="27"/>
        </w:rPr>
      </w:pPr>
      <w:r w:rsidRPr="002557C2">
        <w:rPr>
          <w:rFonts w:ascii="Times New Roman" w:eastAsia="Times New Roman" w:hAnsi="Times New Roman" w:cs="Times New Roman"/>
          <w:b/>
          <w:bCs/>
          <w:sz w:val="27"/>
          <w:szCs w:val="27"/>
        </w:rPr>
        <w:t>From Wikipedia, the free encyclopedia</w:t>
      </w:r>
    </w:p>
    <w:p w:rsidR="002557C2" w:rsidRPr="002557C2" w:rsidRDefault="002557C2" w:rsidP="002557C2">
      <w:pPr>
        <w:spacing w:after="0"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Jump to: </w:t>
      </w:r>
      <w:hyperlink r:id="rId4" w:anchor="column-one" w:history="1">
        <w:r w:rsidRPr="002557C2">
          <w:rPr>
            <w:rFonts w:ascii="Times New Roman" w:eastAsia="Times New Roman" w:hAnsi="Times New Roman" w:cs="Times New Roman"/>
            <w:color w:val="0000FF"/>
            <w:sz w:val="24"/>
            <w:szCs w:val="24"/>
            <w:u w:val="single"/>
          </w:rPr>
          <w:t>navigation</w:t>
        </w:r>
      </w:hyperlink>
      <w:r w:rsidRPr="002557C2">
        <w:rPr>
          <w:rFonts w:ascii="Times New Roman" w:eastAsia="Times New Roman" w:hAnsi="Times New Roman" w:cs="Times New Roman"/>
          <w:sz w:val="24"/>
          <w:szCs w:val="24"/>
        </w:rPr>
        <w:t xml:space="preserve">, </w:t>
      </w:r>
      <w:hyperlink r:id="rId5" w:anchor="searchInput" w:history="1">
        <w:r w:rsidRPr="002557C2">
          <w:rPr>
            <w:rFonts w:ascii="Times New Roman" w:eastAsia="Times New Roman" w:hAnsi="Times New Roman" w:cs="Times New Roman"/>
            <w:color w:val="0000FF"/>
            <w:sz w:val="24"/>
            <w:szCs w:val="24"/>
            <w:u w:val="single"/>
          </w:rPr>
          <w:t>search</w:t>
        </w:r>
      </w:hyperlink>
    </w:p>
    <w:p w:rsidR="002557C2" w:rsidRPr="002557C2" w:rsidRDefault="002557C2" w:rsidP="002557C2">
      <w:pPr>
        <w:spacing w:after="0" w:line="240" w:lineRule="auto"/>
        <w:ind w:left="720"/>
        <w:rPr>
          <w:rFonts w:ascii="Times New Roman" w:eastAsia="Times New Roman" w:hAnsi="Times New Roman" w:cs="Times New Roman"/>
          <w:sz w:val="24"/>
          <w:szCs w:val="24"/>
        </w:rPr>
      </w:pPr>
      <w:r w:rsidRPr="002557C2">
        <w:rPr>
          <w:rFonts w:ascii="Times New Roman" w:eastAsia="Times New Roman" w:hAnsi="Times New Roman" w:cs="Times New Roman"/>
          <w:i/>
          <w:iCs/>
          <w:sz w:val="24"/>
          <w:szCs w:val="24"/>
        </w:rPr>
        <w:t xml:space="preserve">This article is about the concept in astronomy, physics and chemistry. For other uses, see </w:t>
      </w:r>
      <w:hyperlink r:id="rId6" w:tooltip="Matter (disambiguation)" w:history="1">
        <w:r w:rsidRPr="002557C2">
          <w:rPr>
            <w:rFonts w:ascii="Times New Roman" w:eastAsia="Times New Roman" w:hAnsi="Times New Roman" w:cs="Times New Roman"/>
            <w:i/>
            <w:iCs/>
            <w:color w:val="0000FF"/>
            <w:sz w:val="24"/>
            <w:szCs w:val="24"/>
            <w:u w:val="single"/>
          </w:rPr>
          <w:t>Matter (disambiguation)</w:t>
        </w:r>
      </w:hyperlink>
      <w:r w:rsidRPr="002557C2">
        <w:rPr>
          <w:rFonts w:ascii="Times New Roman" w:eastAsia="Times New Roman" w:hAnsi="Times New Roman" w:cs="Times New Roman"/>
          <w:i/>
          <w:iCs/>
          <w:sz w:val="24"/>
          <w:szCs w:val="24"/>
        </w:rPr>
        <w:t>.</w:t>
      </w:r>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The term </w:t>
      </w:r>
      <w:r w:rsidRPr="002557C2">
        <w:rPr>
          <w:rFonts w:ascii="Times New Roman" w:eastAsia="Times New Roman" w:hAnsi="Times New Roman" w:cs="Times New Roman"/>
          <w:b/>
          <w:bCs/>
          <w:sz w:val="24"/>
          <w:szCs w:val="24"/>
        </w:rPr>
        <w:t>matter</w:t>
      </w:r>
      <w:r w:rsidRPr="002557C2">
        <w:rPr>
          <w:rFonts w:ascii="Times New Roman" w:eastAsia="Times New Roman" w:hAnsi="Times New Roman" w:cs="Times New Roman"/>
          <w:sz w:val="24"/>
          <w:szCs w:val="24"/>
        </w:rPr>
        <w:t xml:space="preserve"> traditionally refers to the substance that objects are made of.</w:t>
      </w:r>
      <w:hyperlink r:id="rId7" w:anchor="cite_note-mcgrawhill-0" w:history="1">
        <w:r w:rsidRPr="002557C2">
          <w:rPr>
            <w:rFonts w:ascii="Times New Roman" w:eastAsia="Times New Roman" w:hAnsi="Times New Roman" w:cs="Times New Roman"/>
            <w:color w:val="0000FF"/>
            <w:sz w:val="24"/>
            <w:szCs w:val="24"/>
            <w:u w:val="single"/>
            <w:vertAlign w:val="superscript"/>
          </w:rPr>
          <w:t>[1]</w:t>
        </w:r>
      </w:hyperlink>
      <w:r w:rsidRPr="002557C2">
        <w:rPr>
          <w:rFonts w:ascii="Times New Roman" w:eastAsia="Times New Roman" w:hAnsi="Times New Roman" w:cs="Times New Roman"/>
          <w:sz w:val="24"/>
          <w:szCs w:val="24"/>
        </w:rPr>
        <w:t xml:space="preserve"> One common way to identify this "substance" is through its properties: for example, </w:t>
      </w:r>
      <w:r w:rsidRPr="002557C2">
        <w:rPr>
          <w:rFonts w:ascii="Times New Roman" w:eastAsia="Times New Roman" w:hAnsi="Times New Roman" w:cs="Times New Roman"/>
          <w:i/>
          <w:iCs/>
          <w:sz w:val="24"/>
          <w:szCs w:val="24"/>
        </w:rPr>
        <w:t>matter</w:t>
      </w:r>
      <w:r w:rsidRPr="002557C2">
        <w:rPr>
          <w:rFonts w:ascii="Times New Roman" w:eastAsia="Times New Roman" w:hAnsi="Times New Roman" w:cs="Times New Roman"/>
          <w:sz w:val="24"/>
          <w:szCs w:val="24"/>
        </w:rPr>
        <w:t xml:space="preserve"> is anything that has both </w:t>
      </w:r>
      <w:hyperlink r:id="rId8" w:tooltip="Mass" w:history="1">
        <w:r w:rsidRPr="002557C2">
          <w:rPr>
            <w:rFonts w:ascii="Times New Roman" w:eastAsia="Times New Roman" w:hAnsi="Times New Roman" w:cs="Times New Roman"/>
            <w:color w:val="0000FF"/>
            <w:sz w:val="24"/>
            <w:szCs w:val="24"/>
            <w:u w:val="single"/>
          </w:rPr>
          <w:t>mass</w:t>
        </w:r>
      </w:hyperlink>
      <w:r w:rsidRPr="002557C2">
        <w:rPr>
          <w:rFonts w:ascii="Times New Roman" w:eastAsia="Times New Roman" w:hAnsi="Times New Roman" w:cs="Times New Roman"/>
          <w:sz w:val="24"/>
          <w:szCs w:val="24"/>
        </w:rPr>
        <w:t xml:space="preserve"> and </w:t>
      </w:r>
      <w:hyperlink r:id="rId9" w:tooltip="Volume" w:history="1">
        <w:r w:rsidRPr="002557C2">
          <w:rPr>
            <w:rFonts w:ascii="Times New Roman" w:eastAsia="Times New Roman" w:hAnsi="Times New Roman" w:cs="Times New Roman"/>
            <w:color w:val="0000FF"/>
            <w:sz w:val="24"/>
            <w:szCs w:val="24"/>
            <w:u w:val="single"/>
          </w:rPr>
          <w:t>volume</w:t>
        </w:r>
      </w:hyperlink>
      <w:r w:rsidRPr="002557C2">
        <w:rPr>
          <w:rFonts w:ascii="Times New Roman" w:eastAsia="Times New Roman" w:hAnsi="Times New Roman" w:cs="Times New Roman"/>
          <w:sz w:val="24"/>
          <w:szCs w:val="24"/>
        </w:rPr>
        <w:t>.</w:t>
      </w:r>
      <w:hyperlink r:id="rId10" w:anchor="cite_note-Mongillo-1" w:history="1">
        <w:r w:rsidRPr="002557C2">
          <w:rPr>
            <w:rFonts w:ascii="Times New Roman" w:eastAsia="Times New Roman" w:hAnsi="Times New Roman" w:cs="Times New Roman"/>
            <w:color w:val="0000FF"/>
            <w:sz w:val="24"/>
            <w:szCs w:val="24"/>
            <w:u w:val="single"/>
            <w:vertAlign w:val="superscript"/>
          </w:rPr>
          <w:t>[2]</w:t>
        </w:r>
      </w:hyperlink>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A more general view is that bodies are made of </w:t>
      </w:r>
      <w:r w:rsidRPr="002557C2">
        <w:rPr>
          <w:rFonts w:ascii="Times New Roman" w:eastAsia="Times New Roman" w:hAnsi="Times New Roman" w:cs="Times New Roman"/>
          <w:i/>
          <w:iCs/>
          <w:sz w:val="24"/>
          <w:szCs w:val="24"/>
        </w:rPr>
        <w:t>several</w:t>
      </w:r>
      <w:r w:rsidRPr="002557C2">
        <w:rPr>
          <w:rFonts w:ascii="Times New Roman" w:eastAsia="Times New Roman" w:hAnsi="Times New Roman" w:cs="Times New Roman"/>
          <w:sz w:val="24"/>
          <w:szCs w:val="24"/>
        </w:rPr>
        <w:t xml:space="preserve"> substances, and the properties of matter (among them, mass and volume) are determined not only by the substances themselves, but by how they interact. In other words, </w:t>
      </w:r>
      <w:r w:rsidRPr="002557C2">
        <w:rPr>
          <w:rFonts w:ascii="Times New Roman" w:eastAsia="Times New Roman" w:hAnsi="Times New Roman" w:cs="Times New Roman"/>
          <w:b/>
          <w:bCs/>
          <w:sz w:val="24"/>
          <w:szCs w:val="24"/>
        </w:rPr>
        <w:t>matter</w:t>
      </w:r>
      <w:r w:rsidRPr="002557C2">
        <w:rPr>
          <w:rFonts w:ascii="Times New Roman" w:eastAsia="Times New Roman" w:hAnsi="Times New Roman" w:cs="Times New Roman"/>
          <w:sz w:val="24"/>
          <w:szCs w:val="24"/>
        </w:rPr>
        <w:t xml:space="preserve"> is made up of interacting </w:t>
      </w:r>
      <w:r w:rsidRPr="002557C2">
        <w:rPr>
          <w:rFonts w:ascii="Times New Roman" w:eastAsia="Times New Roman" w:hAnsi="Times New Roman" w:cs="Times New Roman"/>
          <w:i/>
          <w:iCs/>
          <w:sz w:val="24"/>
          <w:szCs w:val="24"/>
        </w:rPr>
        <w:t>"building blocks"</w:t>
      </w:r>
      <w:proofErr w:type="gramStart"/>
      <w:r w:rsidRPr="002557C2">
        <w:rPr>
          <w:rFonts w:ascii="Times New Roman" w:eastAsia="Times New Roman" w:hAnsi="Times New Roman" w:cs="Times New Roman"/>
          <w:sz w:val="24"/>
          <w:szCs w:val="24"/>
        </w:rPr>
        <w:t>,</w:t>
      </w:r>
      <w:proofErr w:type="gramEnd"/>
      <w:r w:rsidRPr="002557C2">
        <w:rPr>
          <w:rFonts w:ascii="Times New Roman" w:eastAsia="Times New Roman" w:hAnsi="Times New Roman" w:cs="Times New Roman"/>
          <w:sz w:val="24"/>
          <w:szCs w:val="24"/>
          <w:vertAlign w:val="superscript"/>
        </w:rPr>
        <w:fldChar w:fldCharType="begin"/>
      </w:r>
      <w:r w:rsidRPr="002557C2">
        <w:rPr>
          <w:rFonts w:ascii="Times New Roman" w:eastAsia="Times New Roman" w:hAnsi="Times New Roman" w:cs="Times New Roman"/>
          <w:sz w:val="24"/>
          <w:szCs w:val="24"/>
          <w:vertAlign w:val="superscript"/>
        </w:rPr>
        <w:instrText xml:space="preserve"> HYPERLINK "http://en.wikipedia.org/wiki/Matter" \l "cite_note-Davies2-2" </w:instrText>
      </w:r>
      <w:r w:rsidRPr="002557C2">
        <w:rPr>
          <w:rFonts w:ascii="Times New Roman" w:eastAsia="Times New Roman" w:hAnsi="Times New Roman" w:cs="Times New Roman"/>
          <w:sz w:val="24"/>
          <w:szCs w:val="24"/>
          <w:vertAlign w:val="superscript"/>
        </w:rPr>
        <w:fldChar w:fldCharType="separate"/>
      </w:r>
      <w:r w:rsidRPr="002557C2">
        <w:rPr>
          <w:rFonts w:ascii="Times New Roman" w:eastAsia="Times New Roman" w:hAnsi="Times New Roman" w:cs="Times New Roman"/>
          <w:color w:val="0000FF"/>
          <w:sz w:val="24"/>
          <w:szCs w:val="24"/>
          <w:u w:val="single"/>
          <w:vertAlign w:val="superscript"/>
        </w:rPr>
        <w:t>[3]</w:t>
      </w:r>
      <w:r w:rsidRPr="002557C2">
        <w:rPr>
          <w:rFonts w:ascii="Times New Roman" w:eastAsia="Times New Roman" w:hAnsi="Times New Roman" w:cs="Times New Roman"/>
          <w:sz w:val="24"/>
          <w:szCs w:val="24"/>
          <w:vertAlign w:val="superscript"/>
        </w:rPr>
        <w:fldChar w:fldCharType="end"/>
      </w:r>
      <w:hyperlink r:id="rId11" w:anchor="cite_note-Hooft-3" w:history="1">
        <w:r w:rsidRPr="002557C2">
          <w:rPr>
            <w:rFonts w:ascii="Times New Roman" w:eastAsia="Times New Roman" w:hAnsi="Times New Roman" w:cs="Times New Roman"/>
            <w:color w:val="0000FF"/>
            <w:sz w:val="24"/>
            <w:szCs w:val="24"/>
            <w:u w:val="single"/>
            <w:vertAlign w:val="superscript"/>
          </w:rPr>
          <w:t>[4]</w:t>
        </w:r>
      </w:hyperlink>
      <w:r w:rsidRPr="002557C2">
        <w:rPr>
          <w:rFonts w:ascii="Times New Roman" w:eastAsia="Times New Roman" w:hAnsi="Times New Roman" w:cs="Times New Roman"/>
          <w:sz w:val="24"/>
          <w:szCs w:val="24"/>
        </w:rPr>
        <w:t xml:space="preserve"> the so-called </w:t>
      </w:r>
      <w:r w:rsidRPr="002557C2">
        <w:rPr>
          <w:rFonts w:ascii="Times New Roman" w:eastAsia="Times New Roman" w:hAnsi="Times New Roman" w:cs="Times New Roman"/>
          <w:i/>
          <w:iCs/>
          <w:sz w:val="24"/>
          <w:szCs w:val="24"/>
        </w:rPr>
        <w:t>particulate theory of matter</w:t>
      </w:r>
      <w:r w:rsidRPr="002557C2">
        <w:rPr>
          <w:rFonts w:ascii="Times New Roman" w:eastAsia="Times New Roman" w:hAnsi="Times New Roman" w:cs="Times New Roman"/>
          <w:sz w:val="24"/>
          <w:szCs w:val="24"/>
        </w:rPr>
        <w:t>.</w:t>
      </w:r>
      <w:hyperlink r:id="rId12" w:anchor="cite_note-particulate-4" w:history="1">
        <w:r w:rsidRPr="002557C2">
          <w:rPr>
            <w:rFonts w:ascii="Times New Roman" w:eastAsia="Times New Roman" w:hAnsi="Times New Roman" w:cs="Times New Roman"/>
            <w:color w:val="0000FF"/>
            <w:sz w:val="24"/>
            <w:szCs w:val="24"/>
            <w:u w:val="single"/>
            <w:vertAlign w:val="superscript"/>
          </w:rPr>
          <w:t>[5]</w:t>
        </w:r>
      </w:hyperlink>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Underlying the notion of matter are some age-old, seemingly </w:t>
      </w:r>
      <w:hyperlink r:id="rId13" w:tooltip="Simplicity" w:history="1">
        <w:r w:rsidRPr="002557C2">
          <w:rPr>
            <w:rFonts w:ascii="Times New Roman" w:eastAsia="Times New Roman" w:hAnsi="Times New Roman" w:cs="Times New Roman"/>
            <w:color w:val="0000FF"/>
            <w:sz w:val="24"/>
            <w:szCs w:val="24"/>
            <w:u w:val="single"/>
          </w:rPr>
          <w:t>simple questions</w:t>
        </w:r>
      </w:hyperlink>
      <w:r w:rsidRPr="002557C2">
        <w:rPr>
          <w:rFonts w:ascii="Times New Roman" w:eastAsia="Times New Roman" w:hAnsi="Times New Roman" w:cs="Times New Roman"/>
          <w:sz w:val="24"/>
          <w:szCs w:val="24"/>
        </w:rPr>
        <w:t>: "What happens when a substance is cut in half over and over again? Is there a limit to how small a piece of substance you can have?"</w:t>
      </w:r>
      <w:hyperlink r:id="rId14" w:anchor="cite_note-Johnson-5" w:history="1">
        <w:r w:rsidRPr="002557C2">
          <w:rPr>
            <w:rFonts w:ascii="Times New Roman" w:eastAsia="Times New Roman" w:hAnsi="Times New Roman" w:cs="Times New Roman"/>
            <w:color w:val="0000FF"/>
            <w:sz w:val="24"/>
            <w:szCs w:val="24"/>
            <w:u w:val="single"/>
            <w:vertAlign w:val="superscript"/>
          </w:rPr>
          <w:t>[6]</w:t>
        </w:r>
      </w:hyperlink>
      <w:r w:rsidRPr="002557C2">
        <w:rPr>
          <w:rFonts w:ascii="Times New Roman" w:eastAsia="Times New Roman" w:hAnsi="Times New Roman" w:cs="Times New Roman"/>
          <w:sz w:val="24"/>
          <w:szCs w:val="24"/>
        </w:rPr>
        <w:t xml:space="preserve"> "When the pieces of substance are small enough, is there only a small number of different building blocks from which any substance is made?"</w:t>
      </w:r>
      <w:hyperlink r:id="rId15" w:anchor="cite_note-Allday-6" w:history="1">
        <w:r w:rsidRPr="002557C2">
          <w:rPr>
            <w:rFonts w:ascii="Times New Roman" w:eastAsia="Times New Roman" w:hAnsi="Times New Roman" w:cs="Times New Roman"/>
            <w:color w:val="0000FF"/>
            <w:sz w:val="24"/>
            <w:szCs w:val="24"/>
            <w:u w:val="single"/>
            <w:vertAlign w:val="superscript"/>
          </w:rPr>
          <w:t>[7]</w:t>
        </w:r>
      </w:hyperlink>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Our growing understanding of matter can be seen as an evolution in just </w:t>
      </w:r>
      <w:r w:rsidRPr="002557C2">
        <w:rPr>
          <w:rFonts w:ascii="Times New Roman" w:eastAsia="Times New Roman" w:hAnsi="Times New Roman" w:cs="Times New Roman"/>
          <w:i/>
          <w:iCs/>
          <w:sz w:val="24"/>
          <w:szCs w:val="24"/>
        </w:rPr>
        <w:t>what</w:t>
      </w:r>
      <w:r w:rsidRPr="002557C2">
        <w:rPr>
          <w:rFonts w:ascii="Times New Roman" w:eastAsia="Times New Roman" w:hAnsi="Times New Roman" w:cs="Times New Roman"/>
          <w:sz w:val="24"/>
          <w:szCs w:val="24"/>
        </w:rPr>
        <w:t xml:space="preserve"> the basic building blocks are, and in how they interact. For example, for Isaac Newton in the early 18th century, matter was formed "in solid, massy, hard, impenetrable, movable particles", which were "even so very hard as never to wear or break in pieces"</w:t>
      </w:r>
      <w:hyperlink r:id="rId16" w:anchor="cite_note-Newton-7" w:history="1">
        <w:r w:rsidRPr="002557C2">
          <w:rPr>
            <w:rFonts w:ascii="Times New Roman" w:eastAsia="Times New Roman" w:hAnsi="Times New Roman" w:cs="Times New Roman"/>
            <w:color w:val="0000FF"/>
            <w:sz w:val="24"/>
            <w:szCs w:val="24"/>
            <w:u w:val="single"/>
            <w:vertAlign w:val="superscript"/>
          </w:rPr>
          <w:t>[8]</w:t>
        </w:r>
      </w:hyperlink>
      <w:r w:rsidRPr="002557C2">
        <w:rPr>
          <w:rFonts w:ascii="Times New Roman" w:eastAsia="Times New Roman" w:hAnsi="Times New Roman" w:cs="Times New Roman"/>
          <w:sz w:val="24"/>
          <w:szCs w:val="24"/>
        </w:rPr>
        <w:t xml:space="preserve"> The primary or "real" qualities of matter were amenable to mathematical description (a kind of "billiard ball" model), unlike secondary qualities such as color or taste.</w:t>
      </w:r>
      <w:hyperlink r:id="rId17" w:anchor="cite_note-Newton-7" w:history="1">
        <w:r w:rsidRPr="002557C2">
          <w:rPr>
            <w:rFonts w:ascii="Times New Roman" w:eastAsia="Times New Roman" w:hAnsi="Times New Roman" w:cs="Times New Roman"/>
            <w:color w:val="0000FF"/>
            <w:sz w:val="24"/>
            <w:szCs w:val="24"/>
            <w:u w:val="single"/>
            <w:vertAlign w:val="superscript"/>
          </w:rPr>
          <w:t>[8]</w:t>
        </w:r>
      </w:hyperlink>
      <w:r w:rsidRPr="002557C2">
        <w:rPr>
          <w:rFonts w:ascii="Times New Roman" w:eastAsia="Times New Roman" w:hAnsi="Times New Roman" w:cs="Times New Roman"/>
          <w:sz w:val="24"/>
          <w:szCs w:val="24"/>
        </w:rPr>
        <w:t xml:space="preserve"> In the 19th century, matter was what is made up of </w:t>
      </w:r>
      <w:r w:rsidRPr="002557C2">
        <w:rPr>
          <w:rFonts w:ascii="Times New Roman" w:eastAsia="Times New Roman" w:hAnsi="Times New Roman" w:cs="Times New Roman"/>
          <w:i/>
          <w:iCs/>
          <w:sz w:val="24"/>
          <w:szCs w:val="24"/>
        </w:rPr>
        <w:t>atoms</w:t>
      </w:r>
      <w:r w:rsidRPr="002557C2">
        <w:rPr>
          <w:rFonts w:ascii="Times New Roman" w:eastAsia="Times New Roman" w:hAnsi="Times New Roman" w:cs="Times New Roman"/>
          <w:sz w:val="24"/>
          <w:szCs w:val="24"/>
        </w:rPr>
        <w:t xml:space="preserve">, at that time thought of as irreducible constituents of matter interacting to form </w:t>
      </w:r>
      <w:hyperlink r:id="rId18" w:tooltip="Molecules" w:history="1">
        <w:r w:rsidRPr="002557C2">
          <w:rPr>
            <w:rFonts w:ascii="Times New Roman" w:eastAsia="Times New Roman" w:hAnsi="Times New Roman" w:cs="Times New Roman"/>
            <w:color w:val="0000FF"/>
            <w:sz w:val="24"/>
            <w:szCs w:val="24"/>
            <w:u w:val="single"/>
          </w:rPr>
          <w:t>molecules</w:t>
        </w:r>
      </w:hyperlink>
      <w:r w:rsidRPr="002557C2">
        <w:rPr>
          <w:rFonts w:ascii="Times New Roman" w:eastAsia="Times New Roman" w:hAnsi="Times New Roman" w:cs="Times New Roman"/>
          <w:sz w:val="24"/>
          <w:szCs w:val="24"/>
        </w:rPr>
        <w:t>.</w:t>
      </w:r>
      <w:hyperlink r:id="rId19" w:anchor="cite_note-Wenham-8" w:history="1">
        <w:r w:rsidRPr="002557C2">
          <w:rPr>
            <w:rFonts w:ascii="Times New Roman" w:eastAsia="Times New Roman" w:hAnsi="Times New Roman" w:cs="Times New Roman"/>
            <w:color w:val="0000FF"/>
            <w:sz w:val="24"/>
            <w:szCs w:val="24"/>
            <w:u w:val="single"/>
            <w:vertAlign w:val="superscript"/>
          </w:rPr>
          <w:t>[9]</w:t>
        </w:r>
      </w:hyperlink>
      <w:r w:rsidRPr="002557C2">
        <w:rPr>
          <w:rFonts w:ascii="Times New Roman" w:eastAsia="Times New Roman" w:hAnsi="Times New Roman" w:cs="Times New Roman"/>
          <w:sz w:val="24"/>
          <w:szCs w:val="24"/>
        </w:rPr>
        <w:t xml:space="preserve"> Subsequently, matter was seen as made up of electrons, protons and neutrons interacting to form atoms. Today we know even protons and neutrons are not indivisible, but the particulate theory still applies. Just the "building blocks" have changed; matter is constructed of more microscopic building blocks, namely </w:t>
      </w:r>
      <w:hyperlink r:id="rId20" w:anchor="Quarks_and_leptons_definition" w:history="1">
        <w:r w:rsidRPr="002557C2">
          <w:rPr>
            <w:rFonts w:ascii="Times New Roman" w:eastAsia="Times New Roman" w:hAnsi="Times New Roman" w:cs="Times New Roman"/>
            <w:color w:val="0000FF"/>
            <w:sz w:val="24"/>
            <w:szCs w:val="24"/>
            <w:u w:val="single"/>
          </w:rPr>
          <w:t>quarks and leptons</w:t>
        </w:r>
      </w:hyperlink>
      <w:r w:rsidRPr="002557C2">
        <w:rPr>
          <w:rFonts w:ascii="Times New Roman" w:eastAsia="Times New Roman" w:hAnsi="Times New Roman" w:cs="Times New Roman"/>
          <w:sz w:val="24"/>
          <w:szCs w:val="24"/>
        </w:rPr>
        <w:t xml:space="preserve"> interacting to form (among other things) </w:t>
      </w:r>
      <w:hyperlink r:id="rId21" w:tooltip="Nucleons" w:history="1">
        <w:r w:rsidRPr="002557C2">
          <w:rPr>
            <w:rFonts w:ascii="Times New Roman" w:eastAsia="Times New Roman" w:hAnsi="Times New Roman" w:cs="Times New Roman"/>
            <w:color w:val="0000FF"/>
            <w:sz w:val="24"/>
            <w:szCs w:val="24"/>
            <w:u w:val="single"/>
          </w:rPr>
          <w:t>nucleons</w:t>
        </w:r>
      </w:hyperlink>
      <w:r w:rsidRPr="002557C2">
        <w:rPr>
          <w:rFonts w:ascii="Times New Roman" w:eastAsia="Times New Roman" w:hAnsi="Times New Roman" w:cs="Times New Roman"/>
          <w:sz w:val="24"/>
          <w:szCs w:val="24"/>
        </w:rPr>
        <w:t>.</w:t>
      </w:r>
      <w:hyperlink r:id="rId22" w:anchor="cite_note-Povh1-9" w:history="1">
        <w:r w:rsidRPr="002557C2">
          <w:rPr>
            <w:rFonts w:ascii="Times New Roman" w:eastAsia="Times New Roman" w:hAnsi="Times New Roman" w:cs="Times New Roman"/>
            <w:color w:val="0000FF"/>
            <w:sz w:val="24"/>
            <w:szCs w:val="24"/>
            <w:u w:val="single"/>
            <w:vertAlign w:val="superscript"/>
          </w:rPr>
          <w:t>[10]</w:t>
        </w:r>
      </w:hyperlink>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During this evolution of the building blocks over time, each generation has encompassed its predecessor, and so engenders the same properties of matter explored in the earlier epoch. However, the evolution of building blocks has followed probes of the properties of matter to smaller and smaller scales of length, and to higher and higher energies and densities; the new building blocks predict properties in regimes not previously accessible in the days of the earlier building blocks. The change in building blocks means that although matter still may be made up of atoms and molecules (because they are made from leptons and quarks), matter is more general than this, and can be made up of assemblies of leptons and quarks that are </w:t>
      </w:r>
      <w:r w:rsidRPr="002557C2">
        <w:rPr>
          <w:rFonts w:ascii="Times New Roman" w:eastAsia="Times New Roman" w:hAnsi="Times New Roman" w:cs="Times New Roman"/>
          <w:i/>
          <w:iCs/>
          <w:sz w:val="24"/>
          <w:szCs w:val="24"/>
        </w:rPr>
        <w:t>not</w:t>
      </w:r>
      <w:r w:rsidRPr="002557C2">
        <w:rPr>
          <w:rFonts w:ascii="Times New Roman" w:eastAsia="Times New Roman" w:hAnsi="Times New Roman" w:cs="Times New Roman"/>
          <w:sz w:val="24"/>
          <w:szCs w:val="24"/>
        </w:rPr>
        <w:t xml:space="preserve"> atoms or molecules, such as a </w:t>
      </w:r>
      <w:hyperlink r:id="rId23" w:tooltip="Quark-gluon plasma" w:history="1">
        <w:r w:rsidRPr="002557C2">
          <w:rPr>
            <w:rFonts w:ascii="Times New Roman" w:eastAsia="Times New Roman" w:hAnsi="Times New Roman" w:cs="Times New Roman"/>
            <w:color w:val="0000FF"/>
            <w:sz w:val="24"/>
            <w:szCs w:val="24"/>
            <w:u w:val="single"/>
          </w:rPr>
          <w:t>quark-gluon plasma</w:t>
        </w:r>
      </w:hyperlink>
      <w:r w:rsidRPr="002557C2">
        <w:rPr>
          <w:rFonts w:ascii="Times New Roman" w:eastAsia="Times New Roman" w:hAnsi="Times New Roman" w:cs="Times New Roman"/>
          <w:sz w:val="24"/>
          <w:szCs w:val="24"/>
        </w:rPr>
        <w:t>, the form of matter believed to have existed in the first few microseconds of the "</w:t>
      </w:r>
      <w:hyperlink r:id="rId24" w:tooltip="Big bang" w:history="1">
        <w:r w:rsidRPr="002557C2">
          <w:rPr>
            <w:rFonts w:ascii="Times New Roman" w:eastAsia="Times New Roman" w:hAnsi="Times New Roman" w:cs="Times New Roman"/>
            <w:color w:val="0000FF"/>
            <w:sz w:val="24"/>
            <w:szCs w:val="24"/>
            <w:u w:val="single"/>
          </w:rPr>
          <w:t>big bang</w:t>
        </w:r>
      </w:hyperlink>
      <w:r w:rsidRPr="002557C2">
        <w:rPr>
          <w:rFonts w:ascii="Times New Roman" w:eastAsia="Times New Roman" w:hAnsi="Times New Roman" w:cs="Times New Roman"/>
          <w:sz w:val="24"/>
          <w:szCs w:val="24"/>
        </w:rPr>
        <w:t xml:space="preserve">", and to exist in </w:t>
      </w:r>
      <w:hyperlink r:id="rId25" w:tooltip="Neutron star" w:history="1">
        <w:r w:rsidRPr="002557C2">
          <w:rPr>
            <w:rFonts w:ascii="Times New Roman" w:eastAsia="Times New Roman" w:hAnsi="Times New Roman" w:cs="Times New Roman"/>
            <w:color w:val="0000FF"/>
            <w:sz w:val="24"/>
            <w:szCs w:val="24"/>
            <w:u w:val="single"/>
          </w:rPr>
          <w:t>neutron stars</w:t>
        </w:r>
      </w:hyperlink>
      <w:r w:rsidRPr="002557C2">
        <w:rPr>
          <w:rFonts w:ascii="Times New Roman" w:eastAsia="Times New Roman" w:hAnsi="Times New Roman" w:cs="Times New Roman"/>
          <w:sz w:val="24"/>
          <w:szCs w:val="24"/>
        </w:rPr>
        <w:t>.</w:t>
      </w:r>
      <w:hyperlink r:id="rId26" w:anchor="cite_note-Martin-10" w:history="1">
        <w:r w:rsidRPr="002557C2">
          <w:rPr>
            <w:rFonts w:ascii="Times New Roman" w:eastAsia="Times New Roman" w:hAnsi="Times New Roman" w:cs="Times New Roman"/>
            <w:color w:val="0000FF"/>
            <w:sz w:val="24"/>
            <w:szCs w:val="24"/>
            <w:u w:val="single"/>
            <w:vertAlign w:val="superscript"/>
          </w:rPr>
          <w:t>[11]</w:t>
        </w:r>
      </w:hyperlink>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The quark-lepton building blocks interact through a number of </w:t>
      </w:r>
      <w:hyperlink r:id="rId27" w:tooltip="Fundamental forces" w:history="1">
        <w:r w:rsidRPr="002557C2">
          <w:rPr>
            <w:rFonts w:ascii="Times New Roman" w:eastAsia="Times New Roman" w:hAnsi="Times New Roman" w:cs="Times New Roman"/>
            <w:color w:val="0000FF"/>
            <w:sz w:val="24"/>
            <w:szCs w:val="24"/>
            <w:u w:val="single"/>
          </w:rPr>
          <w:t>fundamental forces</w:t>
        </w:r>
      </w:hyperlink>
      <w:r w:rsidRPr="002557C2">
        <w:rPr>
          <w:rFonts w:ascii="Times New Roman" w:eastAsia="Times New Roman" w:hAnsi="Times New Roman" w:cs="Times New Roman"/>
          <w:sz w:val="24"/>
          <w:szCs w:val="24"/>
        </w:rPr>
        <w:t xml:space="preserve">, and are described by the </w:t>
      </w:r>
      <w:hyperlink r:id="rId28" w:tooltip="Standard Model" w:history="1">
        <w:r w:rsidRPr="002557C2">
          <w:rPr>
            <w:rFonts w:ascii="Times New Roman" w:eastAsia="Times New Roman" w:hAnsi="Times New Roman" w:cs="Times New Roman"/>
            <w:color w:val="0000FF"/>
            <w:sz w:val="24"/>
            <w:szCs w:val="24"/>
            <w:u w:val="single"/>
          </w:rPr>
          <w:t>Standard Model</w:t>
        </w:r>
      </w:hyperlink>
      <w:r w:rsidRPr="002557C2">
        <w:rPr>
          <w:rFonts w:ascii="Times New Roman" w:eastAsia="Times New Roman" w:hAnsi="Times New Roman" w:cs="Times New Roman"/>
          <w:sz w:val="24"/>
          <w:szCs w:val="24"/>
        </w:rPr>
        <w:t xml:space="preserve"> of particle physics (gravity so far included only classically; see </w:t>
      </w:r>
      <w:hyperlink r:id="rId29" w:tooltip="Quantum gravity" w:history="1">
        <w:r w:rsidRPr="002557C2">
          <w:rPr>
            <w:rFonts w:ascii="Times New Roman" w:eastAsia="Times New Roman" w:hAnsi="Times New Roman" w:cs="Times New Roman"/>
            <w:color w:val="0000FF"/>
            <w:sz w:val="24"/>
            <w:szCs w:val="24"/>
            <w:u w:val="single"/>
          </w:rPr>
          <w:t>quantum gravity</w:t>
        </w:r>
      </w:hyperlink>
      <w:r w:rsidRPr="002557C2">
        <w:rPr>
          <w:rFonts w:ascii="Times New Roman" w:eastAsia="Times New Roman" w:hAnsi="Times New Roman" w:cs="Times New Roman"/>
          <w:sz w:val="24"/>
          <w:szCs w:val="24"/>
        </w:rPr>
        <w:t xml:space="preserve"> and </w:t>
      </w:r>
      <w:hyperlink r:id="rId30" w:tooltip="Graviton" w:history="1">
        <w:r w:rsidRPr="002557C2">
          <w:rPr>
            <w:rFonts w:ascii="Times New Roman" w:eastAsia="Times New Roman" w:hAnsi="Times New Roman" w:cs="Times New Roman"/>
            <w:color w:val="0000FF"/>
            <w:sz w:val="24"/>
            <w:szCs w:val="24"/>
            <w:u w:val="single"/>
          </w:rPr>
          <w:t>graviton</w:t>
        </w:r>
      </w:hyperlink>
      <w:r w:rsidRPr="002557C2">
        <w:rPr>
          <w:rFonts w:ascii="Times New Roman" w:eastAsia="Times New Roman" w:hAnsi="Times New Roman" w:cs="Times New Roman"/>
          <w:sz w:val="24"/>
          <w:szCs w:val="24"/>
        </w:rPr>
        <w:t>).</w:t>
      </w:r>
      <w:hyperlink r:id="rId31" w:anchor="cite_note-Allday2-11" w:history="1">
        <w:r w:rsidRPr="002557C2">
          <w:rPr>
            <w:rFonts w:ascii="Times New Roman" w:eastAsia="Times New Roman" w:hAnsi="Times New Roman" w:cs="Times New Roman"/>
            <w:color w:val="0000FF"/>
            <w:sz w:val="24"/>
            <w:szCs w:val="24"/>
            <w:u w:val="single"/>
            <w:vertAlign w:val="superscript"/>
          </w:rPr>
          <w:t>[12]</w:t>
        </w:r>
      </w:hyperlink>
      <w:r w:rsidRPr="002557C2">
        <w:rPr>
          <w:rFonts w:ascii="Times New Roman" w:eastAsia="Times New Roman" w:hAnsi="Times New Roman" w:cs="Times New Roman"/>
          <w:sz w:val="24"/>
          <w:szCs w:val="24"/>
        </w:rPr>
        <w:t xml:space="preserve"> Interactions are mediated by </w:t>
      </w:r>
      <w:hyperlink r:id="rId32" w:tooltip="Field quanta" w:history="1">
        <w:r w:rsidRPr="002557C2">
          <w:rPr>
            <w:rFonts w:ascii="Times New Roman" w:eastAsia="Times New Roman" w:hAnsi="Times New Roman" w:cs="Times New Roman"/>
            <w:color w:val="0000FF"/>
            <w:sz w:val="24"/>
            <w:szCs w:val="24"/>
            <w:u w:val="single"/>
          </w:rPr>
          <w:t>field quanta</w:t>
        </w:r>
      </w:hyperlink>
      <w:r w:rsidRPr="002557C2">
        <w:rPr>
          <w:rFonts w:ascii="Times New Roman" w:eastAsia="Times New Roman" w:hAnsi="Times New Roman" w:cs="Times New Roman"/>
          <w:sz w:val="24"/>
          <w:szCs w:val="24"/>
        </w:rPr>
        <w:t xml:space="preserve"> or </w:t>
      </w:r>
      <w:hyperlink r:id="rId33" w:tooltip="Force carriers" w:history="1">
        <w:r w:rsidRPr="002557C2">
          <w:rPr>
            <w:rFonts w:ascii="Times New Roman" w:eastAsia="Times New Roman" w:hAnsi="Times New Roman" w:cs="Times New Roman"/>
            <w:color w:val="0000FF"/>
            <w:sz w:val="24"/>
            <w:szCs w:val="24"/>
            <w:u w:val="single"/>
          </w:rPr>
          <w:t>force carriers</w:t>
        </w:r>
      </w:hyperlink>
      <w:r w:rsidRPr="002557C2">
        <w:rPr>
          <w:rFonts w:ascii="Times New Roman" w:eastAsia="Times New Roman" w:hAnsi="Times New Roman" w:cs="Times New Roman"/>
          <w:sz w:val="24"/>
          <w:szCs w:val="24"/>
        </w:rPr>
        <w:t xml:space="preserve">, of </w:t>
      </w:r>
      <w:r w:rsidRPr="002557C2">
        <w:rPr>
          <w:rFonts w:ascii="Times New Roman" w:eastAsia="Times New Roman" w:hAnsi="Times New Roman" w:cs="Times New Roman"/>
          <w:sz w:val="24"/>
          <w:szCs w:val="24"/>
        </w:rPr>
        <w:lastRenderedPageBreak/>
        <w:t xml:space="preserve">which the </w:t>
      </w:r>
      <w:hyperlink r:id="rId34" w:tooltip="W-boson" w:history="1">
        <w:r w:rsidRPr="002557C2">
          <w:rPr>
            <w:rFonts w:ascii="Times New Roman" w:eastAsia="Times New Roman" w:hAnsi="Times New Roman" w:cs="Times New Roman"/>
            <w:color w:val="0000FF"/>
            <w:sz w:val="24"/>
            <w:szCs w:val="24"/>
            <w:u w:val="single"/>
          </w:rPr>
          <w:t>W-boson</w:t>
        </w:r>
      </w:hyperlink>
      <w:r w:rsidRPr="002557C2">
        <w:rPr>
          <w:rFonts w:ascii="Times New Roman" w:eastAsia="Times New Roman" w:hAnsi="Times New Roman" w:cs="Times New Roman"/>
          <w:sz w:val="24"/>
          <w:szCs w:val="24"/>
        </w:rPr>
        <w:t xml:space="preserve"> and the </w:t>
      </w:r>
      <w:hyperlink r:id="rId35" w:tooltip="Photon" w:history="1">
        <w:r w:rsidRPr="002557C2">
          <w:rPr>
            <w:rFonts w:ascii="Times New Roman" w:eastAsia="Times New Roman" w:hAnsi="Times New Roman" w:cs="Times New Roman"/>
            <w:color w:val="0000FF"/>
            <w:sz w:val="24"/>
            <w:szCs w:val="24"/>
            <w:u w:val="single"/>
          </w:rPr>
          <w:t>photon</w:t>
        </w:r>
      </w:hyperlink>
      <w:r w:rsidRPr="002557C2">
        <w:rPr>
          <w:rFonts w:ascii="Times New Roman" w:eastAsia="Times New Roman" w:hAnsi="Times New Roman" w:cs="Times New Roman"/>
          <w:sz w:val="24"/>
          <w:szCs w:val="24"/>
        </w:rPr>
        <w:t xml:space="preserve"> are examples.</w:t>
      </w:r>
      <w:hyperlink r:id="rId36" w:anchor="cite_note-MatterField-12" w:history="1">
        <w:r w:rsidRPr="002557C2">
          <w:rPr>
            <w:rFonts w:ascii="Times New Roman" w:eastAsia="Times New Roman" w:hAnsi="Times New Roman" w:cs="Times New Roman"/>
            <w:color w:val="0000FF"/>
            <w:sz w:val="24"/>
            <w:szCs w:val="24"/>
            <w:u w:val="single"/>
            <w:vertAlign w:val="superscript"/>
          </w:rPr>
          <w:t>[13]</w:t>
        </w:r>
      </w:hyperlink>
      <w:r w:rsidRPr="002557C2">
        <w:rPr>
          <w:rFonts w:ascii="Times New Roman" w:eastAsia="Times New Roman" w:hAnsi="Times New Roman" w:cs="Times New Roman"/>
          <w:sz w:val="24"/>
          <w:szCs w:val="24"/>
        </w:rPr>
        <w:t xml:space="preserve"> The interactions are not themselves building blocks, and consequently neither are their quanta. As one consequence, energy cannot always be related to matter: for example, photons possess energy (see </w:t>
      </w:r>
      <w:hyperlink r:id="rId37" w:tooltip="Planck relation" w:history="1">
        <w:r w:rsidRPr="002557C2">
          <w:rPr>
            <w:rFonts w:ascii="Times New Roman" w:eastAsia="Times New Roman" w:hAnsi="Times New Roman" w:cs="Times New Roman"/>
            <w:color w:val="0000FF"/>
            <w:sz w:val="24"/>
            <w:szCs w:val="24"/>
            <w:u w:val="single"/>
          </w:rPr>
          <w:t>Planck relation</w:t>
        </w:r>
      </w:hyperlink>
      <w:r w:rsidRPr="002557C2">
        <w:rPr>
          <w:rFonts w:ascii="Times New Roman" w:eastAsia="Times New Roman" w:hAnsi="Times New Roman" w:cs="Times New Roman"/>
          <w:sz w:val="24"/>
          <w:szCs w:val="24"/>
        </w:rPr>
        <w:t>); however, photons commonly are distinguished from matter.</w:t>
      </w:r>
      <w:hyperlink r:id="rId38" w:anchor="cite_note-PhotonsMatter-13" w:history="1">
        <w:r w:rsidRPr="002557C2">
          <w:rPr>
            <w:rFonts w:ascii="Times New Roman" w:eastAsia="Times New Roman" w:hAnsi="Times New Roman" w:cs="Times New Roman"/>
            <w:color w:val="0000FF"/>
            <w:sz w:val="24"/>
            <w:szCs w:val="24"/>
            <w:u w:val="single"/>
            <w:vertAlign w:val="superscript"/>
          </w:rPr>
          <w:t>[14]</w:t>
        </w:r>
      </w:hyperlink>
      <w:r w:rsidRPr="002557C2">
        <w:rPr>
          <w:rFonts w:ascii="Times New Roman" w:eastAsia="Times New Roman" w:hAnsi="Times New Roman" w:cs="Times New Roman"/>
          <w:sz w:val="24"/>
          <w:szCs w:val="24"/>
        </w:rPr>
        <w:t xml:space="preserve"> Also, mass cannot always be related to matter: certain particles are massive, such as the W-boson, but are not matter. Although the field quanta by themselves are not matter, in conjunction with a complex of building blocks like an atom or a </w:t>
      </w:r>
      <w:hyperlink r:id="rId39" w:tooltip="Hadron" w:history="1">
        <w:proofErr w:type="spellStart"/>
        <w:r w:rsidRPr="002557C2">
          <w:rPr>
            <w:rFonts w:ascii="Times New Roman" w:eastAsia="Times New Roman" w:hAnsi="Times New Roman" w:cs="Times New Roman"/>
            <w:color w:val="0000FF"/>
            <w:sz w:val="24"/>
            <w:szCs w:val="24"/>
            <w:u w:val="single"/>
          </w:rPr>
          <w:t>hadron</w:t>
        </w:r>
        <w:proofErr w:type="spellEnd"/>
      </w:hyperlink>
      <w:r w:rsidRPr="002557C2">
        <w:rPr>
          <w:rFonts w:ascii="Times New Roman" w:eastAsia="Times New Roman" w:hAnsi="Times New Roman" w:cs="Times New Roman"/>
          <w:sz w:val="24"/>
          <w:szCs w:val="24"/>
        </w:rPr>
        <w:t xml:space="preserve">, they contribute to the invariant mass of the combination, for example, through a binding energy. </w:t>
      </w:r>
      <w:hyperlink r:id="rId40" w:anchor="cite_note-Tipler0-14" w:history="1">
        <w:r w:rsidRPr="002557C2">
          <w:rPr>
            <w:rFonts w:ascii="Times New Roman" w:eastAsia="Times New Roman" w:hAnsi="Times New Roman" w:cs="Times New Roman"/>
            <w:color w:val="0000FF"/>
            <w:sz w:val="24"/>
            <w:szCs w:val="24"/>
            <w:u w:val="single"/>
            <w:vertAlign w:val="superscript"/>
          </w:rPr>
          <w:t>[15</w:t>
        </w:r>
        <w:proofErr w:type="gramStart"/>
        <w:r w:rsidRPr="002557C2">
          <w:rPr>
            <w:rFonts w:ascii="Times New Roman" w:eastAsia="Times New Roman" w:hAnsi="Times New Roman" w:cs="Times New Roman"/>
            <w:color w:val="0000FF"/>
            <w:sz w:val="24"/>
            <w:szCs w:val="24"/>
            <w:u w:val="single"/>
            <w:vertAlign w:val="superscript"/>
          </w:rPr>
          <w:t>]</w:t>
        </w:r>
        <w:proofErr w:type="gramEnd"/>
      </w:hyperlink>
      <w:hyperlink r:id="rId41" w:anchor="cite_note-Spitzer-15" w:history="1">
        <w:r w:rsidRPr="002557C2">
          <w:rPr>
            <w:rFonts w:ascii="Times New Roman" w:eastAsia="Times New Roman" w:hAnsi="Times New Roman" w:cs="Times New Roman"/>
            <w:color w:val="0000FF"/>
            <w:sz w:val="24"/>
            <w:szCs w:val="24"/>
            <w:u w:val="single"/>
            <w:vertAlign w:val="superscript"/>
          </w:rPr>
          <w:t>[16]</w:t>
        </w:r>
      </w:hyperlink>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Matter is commonly said to exist in four </w:t>
      </w:r>
      <w:hyperlink r:id="rId42" w:tooltip="State of matter" w:history="1">
        <w:r w:rsidRPr="002557C2">
          <w:rPr>
            <w:rFonts w:ascii="Times New Roman" w:eastAsia="Times New Roman" w:hAnsi="Times New Roman" w:cs="Times New Roman"/>
            <w:i/>
            <w:iCs/>
            <w:color w:val="0000FF"/>
            <w:sz w:val="24"/>
            <w:szCs w:val="24"/>
            <w:u w:val="single"/>
          </w:rPr>
          <w:t>states</w:t>
        </w:r>
      </w:hyperlink>
      <w:r w:rsidRPr="002557C2">
        <w:rPr>
          <w:rFonts w:ascii="Times New Roman" w:eastAsia="Times New Roman" w:hAnsi="Times New Roman" w:cs="Times New Roman"/>
          <w:sz w:val="24"/>
          <w:szCs w:val="24"/>
        </w:rPr>
        <w:t xml:space="preserve"> (or </w:t>
      </w:r>
      <w:hyperlink r:id="rId43" w:tooltip="Phase (matter)" w:history="1">
        <w:r w:rsidRPr="002557C2">
          <w:rPr>
            <w:rFonts w:ascii="Times New Roman" w:eastAsia="Times New Roman" w:hAnsi="Times New Roman" w:cs="Times New Roman"/>
            <w:i/>
            <w:iCs/>
            <w:color w:val="0000FF"/>
            <w:sz w:val="24"/>
            <w:szCs w:val="24"/>
            <w:u w:val="single"/>
          </w:rPr>
          <w:t>phases</w:t>
        </w:r>
      </w:hyperlink>
      <w:r w:rsidRPr="002557C2">
        <w:rPr>
          <w:rFonts w:ascii="Times New Roman" w:eastAsia="Times New Roman" w:hAnsi="Times New Roman" w:cs="Times New Roman"/>
          <w:sz w:val="24"/>
          <w:szCs w:val="24"/>
        </w:rPr>
        <w:t xml:space="preserve">): </w:t>
      </w:r>
      <w:hyperlink r:id="rId44" w:tooltip="Solid" w:history="1">
        <w:r w:rsidRPr="002557C2">
          <w:rPr>
            <w:rFonts w:ascii="Times New Roman" w:eastAsia="Times New Roman" w:hAnsi="Times New Roman" w:cs="Times New Roman"/>
            <w:color w:val="0000FF"/>
            <w:sz w:val="24"/>
            <w:szCs w:val="24"/>
            <w:u w:val="single"/>
          </w:rPr>
          <w:t>solid</w:t>
        </w:r>
      </w:hyperlink>
      <w:r w:rsidRPr="002557C2">
        <w:rPr>
          <w:rFonts w:ascii="Times New Roman" w:eastAsia="Times New Roman" w:hAnsi="Times New Roman" w:cs="Times New Roman"/>
          <w:sz w:val="24"/>
          <w:szCs w:val="24"/>
        </w:rPr>
        <w:t xml:space="preserve">, </w:t>
      </w:r>
      <w:hyperlink r:id="rId45" w:tooltip="Liquid" w:history="1">
        <w:r w:rsidRPr="002557C2">
          <w:rPr>
            <w:rFonts w:ascii="Times New Roman" w:eastAsia="Times New Roman" w:hAnsi="Times New Roman" w:cs="Times New Roman"/>
            <w:color w:val="0000FF"/>
            <w:sz w:val="24"/>
            <w:szCs w:val="24"/>
            <w:u w:val="single"/>
          </w:rPr>
          <w:t>liquid</w:t>
        </w:r>
      </w:hyperlink>
      <w:r w:rsidRPr="002557C2">
        <w:rPr>
          <w:rFonts w:ascii="Times New Roman" w:eastAsia="Times New Roman" w:hAnsi="Times New Roman" w:cs="Times New Roman"/>
          <w:sz w:val="24"/>
          <w:szCs w:val="24"/>
        </w:rPr>
        <w:t xml:space="preserve">, </w:t>
      </w:r>
      <w:hyperlink r:id="rId46" w:tooltip="Gas" w:history="1">
        <w:r w:rsidRPr="002557C2">
          <w:rPr>
            <w:rFonts w:ascii="Times New Roman" w:eastAsia="Times New Roman" w:hAnsi="Times New Roman" w:cs="Times New Roman"/>
            <w:color w:val="0000FF"/>
            <w:sz w:val="24"/>
            <w:szCs w:val="24"/>
            <w:u w:val="single"/>
          </w:rPr>
          <w:t>gas</w:t>
        </w:r>
      </w:hyperlink>
      <w:r w:rsidRPr="002557C2">
        <w:rPr>
          <w:rFonts w:ascii="Times New Roman" w:eastAsia="Times New Roman" w:hAnsi="Times New Roman" w:cs="Times New Roman"/>
          <w:sz w:val="24"/>
          <w:szCs w:val="24"/>
        </w:rPr>
        <w:t xml:space="preserve"> and </w:t>
      </w:r>
      <w:hyperlink r:id="rId47" w:tooltip="Plasma (physics)" w:history="1">
        <w:r w:rsidRPr="002557C2">
          <w:rPr>
            <w:rFonts w:ascii="Times New Roman" w:eastAsia="Times New Roman" w:hAnsi="Times New Roman" w:cs="Times New Roman"/>
            <w:color w:val="0000FF"/>
            <w:sz w:val="24"/>
            <w:szCs w:val="24"/>
            <w:u w:val="single"/>
          </w:rPr>
          <w:t>plasma</w:t>
        </w:r>
      </w:hyperlink>
      <w:r w:rsidRPr="002557C2">
        <w:rPr>
          <w:rFonts w:ascii="Times New Roman" w:eastAsia="Times New Roman" w:hAnsi="Times New Roman" w:cs="Times New Roman"/>
          <w:sz w:val="24"/>
          <w:szCs w:val="24"/>
        </w:rPr>
        <w:t xml:space="preserve">. However, advances in experimental technique have realized other phases, previously only theoretical constructs, such as </w:t>
      </w:r>
      <w:hyperlink r:id="rId48" w:tooltip="Bose–Einstein condensate" w:history="1">
        <w:r w:rsidRPr="002557C2">
          <w:rPr>
            <w:rFonts w:ascii="Times New Roman" w:eastAsia="Times New Roman" w:hAnsi="Times New Roman" w:cs="Times New Roman"/>
            <w:color w:val="0000FF"/>
            <w:sz w:val="24"/>
            <w:szCs w:val="24"/>
            <w:u w:val="single"/>
          </w:rPr>
          <w:t>Bose–Einstein condensates</w:t>
        </w:r>
      </w:hyperlink>
      <w:r w:rsidRPr="002557C2">
        <w:rPr>
          <w:rFonts w:ascii="Times New Roman" w:eastAsia="Times New Roman" w:hAnsi="Times New Roman" w:cs="Times New Roman"/>
          <w:sz w:val="24"/>
          <w:szCs w:val="24"/>
        </w:rPr>
        <w:t xml:space="preserve"> and </w:t>
      </w:r>
      <w:hyperlink r:id="rId49" w:tooltip="Fermionic condensate" w:history="1">
        <w:proofErr w:type="spellStart"/>
        <w:r w:rsidRPr="002557C2">
          <w:rPr>
            <w:rFonts w:ascii="Times New Roman" w:eastAsia="Times New Roman" w:hAnsi="Times New Roman" w:cs="Times New Roman"/>
            <w:color w:val="0000FF"/>
            <w:sz w:val="24"/>
            <w:szCs w:val="24"/>
            <w:u w:val="single"/>
          </w:rPr>
          <w:t>Fermionic</w:t>
        </w:r>
        <w:proofErr w:type="spellEnd"/>
        <w:r w:rsidRPr="002557C2">
          <w:rPr>
            <w:rFonts w:ascii="Times New Roman" w:eastAsia="Times New Roman" w:hAnsi="Times New Roman" w:cs="Times New Roman"/>
            <w:color w:val="0000FF"/>
            <w:sz w:val="24"/>
            <w:szCs w:val="24"/>
            <w:u w:val="single"/>
          </w:rPr>
          <w:t xml:space="preserve"> condensates</w:t>
        </w:r>
      </w:hyperlink>
      <w:r w:rsidRPr="002557C2">
        <w:rPr>
          <w:rFonts w:ascii="Times New Roman" w:eastAsia="Times New Roman" w:hAnsi="Times New Roman" w:cs="Times New Roman"/>
          <w:sz w:val="24"/>
          <w:szCs w:val="24"/>
        </w:rPr>
        <w:t xml:space="preserve">. A focus on an elementary-particle view of matter also leads to new phases of matter, such as the </w:t>
      </w:r>
      <w:hyperlink r:id="rId50" w:tooltip="Quark-gluon plasma" w:history="1">
        <w:r w:rsidRPr="002557C2">
          <w:rPr>
            <w:rFonts w:ascii="Times New Roman" w:eastAsia="Times New Roman" w:hAnsi="Times New Roman" w:cs="Times New Roman"/>
            <w:color w:val="0000FF"/>
            <w:sz w:val="24"/>
            <w:szCs w:val="24"/>
            <w:u w:val="single"/>
          </w:rPr>
          <w:t>quark-gluon plasma</w:t>
        </w:r>
      </w:hyperlink>
      <w:r w:rsidRPr="002557C2">
        <w:rPr>
          <w:rFonts w:ascii="Times New Roman" w:eastAsia="Times New Roman" w:hAnsi="Times New Roman" w:cs="Times New Roman"/>
          <w:sz w:val="24"/>
          <w:szCs w:val="24"/>
        </w:rPr>
        <w:t>.</w:t>
      </w:r>
      <w:hyperlink r:id="rId51" w:anchor="cite_note-RHIC-16" w:history="1">
        <w:r w:rsidRPr="002557C2">
          <w:rPr>
            <w:rFonts w:ascii="Times New Roman" w:eastAsia="Times New Roman" w:hAnsi="Times New Roman" w:cs="Times New Roman"/>
            <w:color w:val="0000FF"/>
            <w:sz w:val="24"/>
            <w:szCs w:val="24"/>
            <w:u w:val="single"/>
            <w:vertAlign w:val="superscript"/>
          </w:rPr>
          <w:t>[17]</w:t>
        </w:r>
      </w:hyperlink>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In </w:t>
      </w:r>
      <w:hyperlink r:id="rId52" w:tooltip="Physics" w:history="1">
        <w:r w:rsidRPr="002557C2">
          <w:rPr>
            <w:rFonts w:ascii="Times New Roman" w:eastAsia="Times New Roman" w:hAnsi="Times New Roman" w:cs="Times New Roman"/>
            <w:color w:val="0000FF"/>
            <w:sz w:val="24"/>
            <w:szCs w:val="24"/>
            <w:u w:val="single"/>
          </w:rPr>
          <w:t>physics</w:t>
        </w:r>
      </w:hyperlink>
      <w:r w:rsidRPr="002557C2">
        <w:rPr>
          <w:rFonts w:ascii="Times New Roman" w:eastAsia="Times New Roman" w:hAnsi="Times New Roman" w:cs="Times New Roman"/>
          <w:sz w:val="24"/>
          <w:szCs w:val="24"/>
        </w:rPr>
        <w:t xml:space="preserve"> and </w:t>
      </w:r>
      <w:hyperlink r:id="rId53" w:tooltip="Chemistry" w:history="1">
        <w:r w:rsidRPr="002557C2">
          <w:rPr>
            <w:rFonts w:ascii="Times New Roman" w:eastAsia="Times New Roman" w:hAnsi="Times New Roman" w:cs="Times New Roman"/>
            <w:color w:val="0000FF"/>
            <w:sz w:val="24"/>
            <w:szCs w:val="24"/>
            <w:u w:val="single"/>
          </w:rPr>
          <w:t>chemistry</w:t>
        </w:r>
      </w:hyperlink>
      <w:r w:rsidRPr="002557C2">
        <w:rPr>
          <w:rFonts w:ascii="Times New Roman" w:eastAsia="Times New Roman" w:hAnsi="Times New Roman" w:cs="Times New Roman"/>
          <w:sz w:val="24"/>
          <w:szCs w:val="24"/>
        </w:rPr>
        <w:t xml:space="preserve">, matter and </w:t>
      </w:r>
      <w:hyperlink r:id="rId54" w:tooltip="Energy" w:history="1">
        <w:r w:rsidRPr="002557C2">
          <w:rPr>
            <w:rFonts w:ascii="Times New Roman" w:eastAsia="Times New Roman" w:hAnsi="Times New Roman" w:cs="Times New Roman"/>
            <w:color w:val="0000FF"/>
            <w:sz w:val="24"/>
            <w:szCs w:val="24"/>
            <w:u w:val="single"/>
          </w:rPr>
          <w:t>energy</w:t>
        </w:r>
      </w:hyperlink>
      <w:r w:rsidRPr="002557C2">
        <w:rPr>
          <w:rFonts w:ascii="Times New Roman" w:eastAsia="Times New Roman" w:hAnsi="Times New Roman" w:cs="Times New Roman"/>
          <w:sz w:val="24"/>
          <w:szCs w:val="24"/>
        </w:rPr>
        <w:t xml:space="preserve"> exhibit both </w:t>
      </w:r>
      <w:hyperlink r:id="rId55" w:tooltip="Wave" w:history="1">
        <w:r w:rsidRPr="002557C2">
          <w:rPr>
            <w:rFonts w:ascii="Times New Roman" w:eastAsia="Times New Roman" w:hAnsi="Times New Roman" w:cs="Times New Roman"/>
            <w:color w:val="0000FF"/>
            <w:sz w:val="24"/>
            <w:szCs w:val="24"/>
            <w:u w:val="single"/>
          </w:rPr>
          <w:t>wave</w:t>
        </w:r>
      </w:hyperlink>
      <w:r w:rsidRPr="002557C2">
        <w:rPr>
          <w:rFonts w:ascii="Times New Roman" w:eastAsia="Times New Roman" w:hAnsi="Times New Roman" w:cs="Times New Roman"/>
          <w:sz w:val="24"/>
          <w:szCs w:val="24"/>
        </w:rPr>
        <w:t xml:space="preserve">-like and </w:t>
      </w:r>
      <w:hyperlink r:id="rId56" w:tooltip="Subatomic particle" w:history="1">
        <w:r w:rsidRPr="002557C2">
          <w:rPr>
            <w:rFonts w:ascii="Times New Roman" w:eastAsia="Times New Roman" w:hAnsi="Times New Roman" w:cs="Times New Roman"/>
            <w:color w:val="0000FF"/>
            <w:sz w:val="24"/>
            <w:szCs w:val="24"/>
            <w:u w:val="single"/>
          </w:rPr>
          <w:t>particle</w:t>
        </w:r>
      </w:hyperlink>
      <w:r w:rsidRPr="002557C2">
        <w:rPr>
          <w:rFonts w:ascii="Times New Roman" w:eastAsia="Times New Roman" w:hAnsi="Times New Roman" w:cs="Times New Roman"/>
          <w:sz w:val="24"/>
          <w:szCs w:val="24"/>
        </w:rPr>
        <w:t xml:space="preserve">-like properties, the so-called </w:t>
      </w:r>
      <w:hyperlink r:id="rId57" w:tooltip="Wave-particle duality" w:history="1">
        <w:r w:rsidRPr="002557C2">
          <w:rPr>
            <w:rFonts w:ascii="Times New Roman" w:eastAsia="Times New Roman" w:hAnsi="Times New Roman" w:cs="Times New Roman"/>
            <w:color w:val="0000FF"/>
            <w:sz w:val="24"/>
            <w:szCs w:val="24"/>
            <w:u w:val="single"/>
          </w:rPr>
          <w:t>wave-particle duality</w:t>
        </w:r>
      </w:hyperlink>
      <w:r w:rsidRPr="002557C2">
        <w:rPr>
          <w:rFonts w:ascii="Times New Roman" w:eastAsia="Times New Roman" w:hAnsi="Times New Roman" w:cs="Times New Roman"/>
          <w:sz w:val="24"/>
          <w:szCs w:val="24"/>
        </w:rPr>
        <w:t xml:space="preserve"> or </w:t>
      </w:r>
      <w:hyperlink r:id="rId58" w:tooltip="Matter wave" w:history="1">
        <w:r w:rsidRPr="002557C2">
          <w:rPr>
            <w:rFonts w:ascii="Times New Roman" w:eastAsia="Times New Roman" w:hAnsi="Times New Roman" w:cs="Times New Roman"/>
            <w:color w:val="0000FF"/>
            <w:sz w:val="24"/>
            <w:szCs w:val="24"/>
            <w:u w:val="single"/>
          </w:rPr>
          <w:t>matter wave</w:t>
        </w:r>
      </w:hyperlink>
      <w:r w:rsidRPr="002557C2">
        <w:rPr>
          <w:rFonts w:ascii="Times New Roman" w:eastAsia="Times New Roman" w:hAnsi="Times New Roman" w:cs="Times New Roman"/>
          <w:sz w:val="24"/>
          <w:szCs w:val="24"/>
        </w:rPr>
        <w:t xml:space="preserve">. In this connection, physicists speak of </w:t>
      </w:r>
      <w:r w:rsidRPr="002557C2">
        <w:rPr>
          <w:rFonts w:ascii="Times New Roman" w:eastAsia="Times New Roman" w:hAnsi="Times New Roman" w:cs="Times New Roman"/>
          <w:i/>
          <w:iCs/>
          <w:sz w:val="24"/>
          <w:szCs w:val="24"/>
        </w:rPr>
        <w:t>matter fields</w:t>
      </w:r>
      <w:r w:rsidRPr="002557C2">
        <w:rPr>
          <w:rFonts w:ascii="Times New Roman" w:eastAsia="Times New Roman" w:hAnsi="Times New Roman" w:cs="Times New Roman"/>
          <w:sz w:val="24"/>
          <w:szCs w:val="24"/>
        </w:rPr>
        <w:t>, and speak of particles as "quantum excitations of a mode of the matter field".</w:t>
      </w:r>
      <w:hyperlink r:id="rId59" w:anchor="cite_note-Davies-17" w:history="1">
        <w:r w:rsidRPr="002557C2">
          <w:rPr>
            <w:rFonts w:ascii="Times New Roman" w:eastAsia="Times New Roman" w:hAnsi="Times New Roman" w:cs="Times New Roman"/>
            <w:color w:val="0000FF"/>
            <w:sz w:val="24"/>
            <w:szCs w:val="24"/>
            <w:u w:val="single"/>
            <w:vertAlign w:val="superscript"/>
          </w:rPr>
          <w:t>[18</w:t>
        </w:r>
        <w:proofErr w:type="gramStart"/>
        <w:r w:rsidRPr="002557C2">
          <w:rPr>
            <w:rFonts w:ascii="Times New Roman" w:eastAsia="Times New Roman" w:hAnsi="Times New Roman" w:cs="Times New Roman"/>
            <w:color w:val="0000FF"/>
            <w:sz w:val="24"/>
            <w:szCs w:val="24"/>
            <w:u w:val="single"/>
            <w:vertAlign w:val="superscript"/>
          </w:rPr>
          <w:t>]</w:t>
        </w:r>
        <w:proofErr w:type="gramEnd"/>
      </w:hyperlink>
      <w:hyperlink r:id="rId60" w:anchor="cite_note-Weinberg-18" w:history="1">
        <w:r w:rsidRPr="002557C2">
          <w:rPr>
            <w:rFonts w:ascii="Times New Roman" w:eastAsia="Times New Roman" w:hAnsi="Times New Roman" w:cs="Times New Roman"/>
            <w:color w:val="0000FF"/>
            <w:sz w:val="24"/>
            <w:szCs w:val="24"/>
            <w:u w:val="single"/>
            <w:vertAlign w:val="superscript"/>
          </w:rPr>
          <w:t>[19]</w:t>
        </w:r>
      </w:hyperlink>
      <w:hyperlink r:id="rId61" w:anchor="cite_note-Masujima-19" w:history="1">
        <w:r w:rsidRPr="002557C2">
          <w:rPr>
            <w:rFonts w:ascii="Times New Roman" w:eastAsia="Times New Roman" w:hAnsi="Times New Roman" w:cs="Times New Roman"/>
            <w:color w:val="0000FF"/>
            <w:sz w:val="24"/>
            <w:szCs w:val="24"/>
            <w:u w:val="single"/>
            <w:vertAlign w:val="superscript"/>
          </w:rPr>
          <w:t>[20]</w:t>
        </w:r>
      </w:hyperlink>
    </w:p>
    <w:p w:rsidR="002557C2" w:rsidRPr="002557C2" w:rsidRDefault="002557C2" w:rsidP="002557C2">
      <w:pPr>
        <w:spacing w:before="100" w:beforeAutospacing="1" w:after="100" w:afterAutospacing="1" w:line="240" w:lineRule="auto"/>
        <w:rPr>
          <w:rFonts w:ascii="Times New Roman" w:eastAsia="Times New Roman" w:hAnsi="Times New Roman" w:cs="Times New Roman"/>
          <w:sz w:val="24"/>
          <w:szCs w:val="24"/>
        </w:rPr>
      </w:pPr>
      <w:r w:rsidRPr="002557C2">
        <w:rPr>
          <w:rFonts w:ascii="Times New Roman" w:eastAsia="Times New Roman" w:hAnsi="Times New Roman" w:cs="Times New Roman"/>
          <w:sz w:val="24"/>
          <w:szCs w:val="24"/>
        </w:rPr>
        <w:t xml:space="preserve">In the realm of </w:t>
      </w:r>
      <w:hyperlink r:id="rId62" w:tooltip="Cosmology" w:history="1">
        <w:r w:rsidRPr="002557C2">
          <w:rPr>
            <w:rFonts w:ascii="Times New Roman" w:eastAsia="Times New Roman" w:hAnsi="Times New Roman" w:cs="Times New Roman"/>
            <w:color w:val="0000FF"/>
            <w:sz w:val="24"/>
            <w:szCs w:val="24"/>
            <w:u w:val="single"/>
          </w:rPr>
          <w:t>cosmology</w:t>
        </w:r>
      </w:hyperlink>
      <w:r w:rsidRPr="002557C2">
        <w:rPr>
          <w:rFonts w:ascii="Times New Roman" w:eastAsia="Times New Roman" w:hAnsi="Times New Roman" w:cs="Times New Roman"/>
          <w:sz w:val="24"/>
          <w:szCs w:val="24"/>
        </w:rPr>
        <w:t xml:space="preserve">, extensions of the term </w:t>
      </w:r>
      <w:r w:rsidRPr="002557C2">
        <w:rPr>
          <w:rFonts w:ascii="Times New Roman" w:eastAsia="Times New Roman" w:hAnsi="Times New Roman" w:cs="Times New Roman"/>
          <w:i/>
          <w:iCs/>
          <w:sz w:val="24"/>
          <w:szCs w:val="24"/>
        </w:rPr>
        <w:t>matter</w:t>
      </w:r>
      <w:r w:rsidRPr="002557C2">
        <w:rPr>
          <w:rFonts w:ascii="Times New Roman" w:eastAsia="Times New Roman" w:hAnsi="Times New Roman" w:cs="Times New Roman"/>
          <w:sz w:val="24"/>
          <w:szCs w:val="24"/>
        </w:rPr>
        <w:t xml:space="preserve"> are invoked to include </w:t>
      </w:r>
      <w:hyperlink r:id="rId63" w:anchor="Dark_matter" w:history="1">
        <w:r w:rsidRPr="002557C2">
          <w:rPr>
            <w:rFonts w:ascii="Times New Roman" w:eastAsia="Times New Roman" w:hAnsi="Times New Roman" w:cs="Times New Roman"/>
            <w:color w:val="0000FF"/>
            <w:sz w:val="24"/>
            <w:szCs w:val="24"/>
            <w:u w:val="single"/>
          </w:rPr>
          <w:t>dark matter</w:t>
        </w:r>
      </w:hyperlink>
      <w:r w:rsidRPr="002557C2">
        <w:rPr>
          <w:rFonts w:ascii="Times New Roman" w:eastAsia="Times New Roman" w:hAnsi="Times New Roman" w:cs="Times New Roman"/>
          <w:sz w:val="24"/>
          <w:szCs w:val="24"/>
        </w:rPr>
        <w:t xml:space="preserve"> and </w:t>
      </w:r>
      <w:hyperlink r:id="rId64" w:anchor="Dark_energy" w:history="1">
        <w:r w:rsidRPr="002557C2">
          <w:rPr>
            <w:rFonts w:ascii="Times New Roman" w:eastAsia="Times New Roman" w:hAnsi="Times New Roman" w:cs="Times New Roman"/>
            <w:color w:val="0000FF"/>
            <w:sz w:val="24"/>
            <w:szCs w:val="24"/>
            <w:u w:val="single"/>
          </w:rPr>
          <w:t>dark energy</w:t>
        </w:r>
      </w:hyperlink>
      <w:r w:rsidRPr="002557C2">
        <w:rPr>
          <w:rFonts w:ascii="Times New Roman" w:eastAsia="Times New Roman" w:hAnsi="Times New Roman" w:cs="Times New Roman"/>
          <w:sz w:val="24"/>
          <w:szCs w:val="24"/>
        </w:rPr>
        <w:t xml:space="preserve">, concepts introduced to explain some odd phenomena of the </w:t>
      </w:r>
      <w:hyperlink r:id="rId65" w:tooltip="Observable universe" w:history="1">
        <w:r w:rsidRPr="002557C2">
          <w:rPr>
            <w:rFonts w:ascii="Times New Roman" w:eastAsia="Times New Roman" w:hAnsi="Times New Roman" w:cs="Times New Roman"/>
            <w:color w:val="0000FF"/>
            <w:sz w:val="24"/>
            <w:szCs w:val="24"/>
            <w:u w:val="single"/>
          </w:rPr>
          <w:t>observable universe</w:t>
        </w:r>
      </w:hyperlink>
      <w:r w:rsidRPr="002557C2">
        <w:rPr>
          <w:rFonts w:ascii="Times New Roman" w:eastAsia="Times New Roman" w:hAnsi="Times New Roman" w:cs="Times New Roman"/>
          <w:sz w:val="24"/>
          <w:szCs w:val="24"/>
        </w:rPr>
        <w:t xml:space="preserve">, such as the </w:t>
      </w:r>
      <w:hyperlink r:id="rId66" w:tooltip="Galactic rotation curve" w:history="1">
        <w:r w:rsidRPr="002557C2">
          <w:rPr>
            <w:rFonts w:ascii="Times New Roman" w:eastAsia="Times New Roman" w:hAnsi="Times New Roman" w:cs="Times New Roman"/>
            <w:color w:val="0000FF"/>
            <w:sz w:val="24"/>
            <w:szCs w:val="24"/>
            <w:u w:val="single"/>
          </w:rPr>
          <w:t>galactic rotation curve</w:t>
        </w:r>
      </w:hyperlink>
      <w:r w:rsidRPr="002557C2">
        <w:rPr>
          <w:rFonts w:ascii="Times New Roman" w:eastAsia="Times New Roman" w:hAnsi="Times New Roman" w:cs="Times New Roman"/>
          <w:sz w:val="24"/>
          <w:szCs w:val="24"/>
        </w:rPr>
        <w:t>. These exotic forms of "matter" are not formed of the same building blocks that make up ordinary matter.</w:t>
      </w:r>
      <w:hyperlink r:id="rId67" w:anchor="cite_note-Majumdar-20" w:history="1">
        <w:r w:rsidRPr="002557C2">
          <w:rPr>
            <w:rFonts w:ascii="Times New Roman" w:eastAsia="Times New Roman" w:hAnsi="Times New Roman" w:cs="Times New Roman"/>
            <w:color w:val="0000FF"/>
            <w:sz w:val="24"/>
            <w:szCs w:val="24"/>
            <w:u w:val="single"/>
            <w:vertAlign w:val="superscript"/>
          </w:rPr>
          <w:t>[21]</w:t>
        </w:r>
      </w:hyperlink>
    </w:p>
    <w:p w:rsidR="0002017E" w:rsidRDefault="002557C2"/>
    <w:sectPr w:rsidR="0002017E" w:rsidSect="000124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57C2"/>
    <w:rsid w:val="000124B5"/>
    <w:rsid w:val="002425C7"/>
    <w:rsid w:val="002557C2"/>
    <w:rsid w:val="002E2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B5"/>
  </w:style>
  <w:style w:type="paragraph" w:styleId="Heading3">
    <w:name w:val="heading 3"/>
    <w:basedOn w:val="Normal"/>
    <w:link w:val="Heading3Char"/>
    <w:uiPriority w:val="9"/>
    <w:qFormat/>
    <w:rsid w:val="002557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57C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557C2"/>
    <w:rPr>
      <w:color w:val="0000FF"/>
      <w:u w:val="single"/>
    </w:rPr>
  </w:style>
  <w:style w:type="paragraph" w:styleId="NormalWeb">
    <w:name w:val="Normal (Web)"/>
    <w:basedOn w:val="Normal"/>
    <w:uiPriority w:val="99"/>
    <w:semiHidden/>
    <w:unhideWhenUsed/>
    <w:rsid w:val="002557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824817">
      <w:bodyDiv w:val="1"/>
      <w:marLeft w:val="0"/>
      <w:marRight w:val="0"/>
      <w:marTop w:val="0"/>
      <w:marBottom w:val="0"/>
      <w:divBdr>
        <w:top w:val="none" w:sz="0" w:space="0" w:color="auto"/>
        <w:left w:val="none" w:sz="0" w:space="0" w:color="auto"/>
        <w:bottom w:val="none" w:sz="0" w:space="0" w:color="auto"/>
        <w:right w:val="none" w:sz="0" w:space="0" w:color="auto"/>
      </w:divBdr>
      <w:divsChild>
        <w:div w:id="788859414">
          <w:marLeft w:val="0"/>
          <w:marRight w:val="0"/>
          <w:marTop w:val="0"/>
          <w:marBottom w:val="0"/>
          <w:divBdr>
            <w:top w:val="none" w:sz="0" w:space="0" w:color="auto"/>
            <w:left w:val="none" w:sz="0" w:space="0" w:color="auto"/>
            <w:bottom w:val="none" w:sz="0" w:space="0" w:color="auto"/>
            <w:right w:val="none" w:sz="0" w:space="0" w:color="auto"/>
          </w:divBdr>
          <w:divsChild>
            <w:div w:id="5017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Simplicity" TargetMode="External"/><Relationship Id="rId18" Type="http://schemas.openxmlformats.org/officeDocument/2006/relationships/hyperlink" Target="http://en.wikipedia.org/wiki/Molecules" TargetMode="External"/><Relationship Id="rId26" Type="http://schemas.openxmlformats.org/officeDocument/2006/relationships/hyperlink" Target="http://en.wikipedia.org/wiki/Matter" TargetMode="External"/><Relationship Id="rId39" Type="http://schemas.openxmlformats.org/officeDocument/2006/relationships/hyperlink" Target="http://en.wikipedia.org/wiki/Hadron" TargetMode="External"/><Relationship Id="rId21" Type="http://schemas.openxmlformats.org/officeDocument/2006/relationships/hyperlink" Target="http://en.wikipedia.org/wiki/Nucleons" TargetMode="External"/><Relationship Id="rId34" Type="http://schemas.openxmlformats.org/officeDocument/2006/relationships/hyperlink" Target="http://en.wikipedia.org/wiki/W-boson" TargetMode="External"/><Relationship Id="rId42" Type="http://schemas.openxmlformats.org/officeDocument/2006/relationships/hyperlink" Target="http://en.wikipedia.org/wiki/State_of_matter" TargetMode="External"/><Relationship Id="rId47" Type="http://schemas.openxmlformats.org/officeDocument/2006/relationships/hyperlink" Target="http://en.wikipedia.org/wiki/Plasma_%28physics%29" TargetMode="External"/><Relationship Id="rId50" Type="http://schemas.openxmlformats.org/officeDocument/2006/relationships/hyperlink" Target="http://en.wikipedia.org/wiki/Quark-gluon_plasma" TargetMode="External"/><Relationship Id="rId55" Type="http://schemas.openxmlformats.org/officeDocument/2006/relationships/hyperlink" Target="http://en.wikipedia.org/wiki/Wave" TargetMode="External"/><Relationship Id="rId63" Type="http://schemas.openxmlformats.org/officeDocument/2006/relationships/hyperlink" Target="http://en.wikipedia.org/wiki/Matter" TargetMode="External"/><Relationship Id="rId68" Type="http://schemas.openxmlformats.org/officeDocument/2006/relationships/fontTable" Target="fontTable.xml"/><Relationship Id="rId7" Type="http://schemas.openxmlformats.org/officeDocument/2006/relationships/hyperlink" Target="http://en.wikipedia.org/wiki/Matter" TargetMode="External"/><Relationship Id="rId2" Type="http://schemas.openxmlformats.org/officeDocument/2006/relationships/settings" Target="settings.xml"/><Relationship Id="rId16" Type="http://schemas.openxmlformats.org/officeDocument/2006/relationships/hyperlink" Target="http://en.wikipedia.org/wiki/Matter" TargetMode="External"/><Relationship Id="rId29" Type="http://schemas.openxmlformats.org/officeDocument/2006/relationships/hyperlink" Target="http://en.wikipedia.org/wiki/Quantum_gravity" TargetMode="External"/><Relationship Id="rId1" Type="http://schemas.openxmlformats.org/officeDocument/2006/relationships/styles" Target="styles.xml"/><Relationship Id="rId6" Type="http://schemas.openxmlformats.org/officeDocument/2006/relationships/hyperlink" Target="http://en.wikipedia.org/wiki/Matter_%28disambiguation%29" TargetMode="External"/><Relationship Id="rId11" Type="http://schemas.openxmlformats.org/officeDocument/2006/relationships/hyperlink" Target="http://en.wikipedia.org/wiki/Matter" TargetMode="External"/><Relationship Id="rId24" Type="http://schemas.openxmlformats.org/officeDocument/2006/relationships/hyperlink" Target="http://en.wikipedia.org/wiki/Big_bang" TargetMode="External"/><Relationship Id="rId32" Type="http://schemas.openxmlformats.org/officeDocument/2006/relationships/hyperlink" Target="http://en.wikipedia.org/wiki/Field_quanta" TargetMode="External"/><Relationship Id="rId37" Type="http://schemas.openxmlformats.org/officeDocument/2006/relationships/hyperlink" Target="http://en.wikipedia.org/wiki/Planck_relation" TargetMode="External"/><Relationship Id="rId40" Type="http://schemas.openxmlformats.org/officeDocument/2006/relationships/hyperlink" Target="http://en.wikipedia.org/wiki/Matter" TargetMode="External"/><Relationship Id="rId45" Type="http://schemas.openxmlformats.org/officeDocument/2006/relationships/hyperlink" Target="http://en.wikipedia.org/wiki/Liquid" TargetMode="External"/><Relationship Id="rId53" Type="http://schemas.openxmlformats.org/officeDocument/2006/relationships/hyperlink" Target="http://en.wikipedia.org/wiki/Chemistry" TargetMode="External"/><Relationship Id="rId58" Type="http://schemas.openxmlformats.org/officeDocument/2006/relationships/hyperlink" Target="http://en.wikipedia.org/wiki/Matter_wave" TargetMode="External"/><Relationship Id="rId66" Type="http://schemas.openxmlformats.org/officeDocument/2006/relationships/hyperlink" Target="http://en.wikipedia.org/wiki/Galactic_rotation_curve" TargetMode="External"/><Relationship Id="rId5" Type="http://schemas.openxmlformats.org/officeDocument/2006/relationships/hyperlink" Target="http://en.wikipedia.org/wiki/Matter" TargetMode="External"/><Relationship Id="rId15" Type="http://schemas.openxmlformats.org/officeDocument/2006/relationships/hyperlink" Target="http://en.wikipedia.org/wiki/Matter" TargetMode="External"/><Relationship Id="rId23" Type="http://schemas.openxmlformats.org/officeDocument/2006/relationships/hyperlink" Target="http://en.wikipedia.org/wiki/Quark-gluon_plasma" TargetMode="External"/><Relationship Id="rId28" Type="http://schemas.openxmlformats.org/officeDocument/2006/relationships/hyperlink" Target="http://en.wikipedia.org/wiki/Standard_Model" TargetMode="External"/><Relationship Id="rId36" Type="http://schemas.openxmlformats.org/officeDocument/2006/relationships/hyperlink" Target="http://en.wikipedia.org/wiki/Matter" TargetMode="External"/><Relationship Id="rId49" Type="http://schemas.openxmlformats.org/officeDocument/2006/relationships/hyperlink" Target="http://en.wikipedia.org/wiki/Fermionic_condensate" TargetMode="External"/><Relationship Id="rId57" Type="http://schemas.openxmlformats.org/officeDocument/2006/relationships/hyperlink" Target="http://en.wikipedia.org/wiki/Wave-particle_duality" TargetMode="External"/><Relationship Id="rId61" Type="http://schemas.openxmlformats.org/officeDocument/2006/relationships/hyperlink" Target="http://en.wikipedia.org/wiki/Matter" TargetMode="External"/><Relationship Id="rId10" Type="http://schemas.openxmlformats.org/officeDocument/2006/relationships/hyperlink" Target="http://en.wikipedia.org/wiki/Matter" TargetMode="External"/><Relationship Id="rId19" Type="http://schemas.openxmlformats.org/officeDocument/2006/relationships/hyperlink" Target="http://en.wikipedia.org/wiki/Matter" TargetMode="External"/><Relationship Id="rId31" Type="http://schemas.openxmlformats.org/officeDocument/2006/relationships/hyperlink" Target="http://en.wikipedia.org/wiki/Matter" TargetMode="External"/><Relationship Id="rId44" Type="http://schemas.openxmlformats.org/officeDocument/2006/relationships/hyperlink" Target="http://en.wikipedia.org/wiki/Solid" TargetMode="External"/><Relationship Id="rId52" Type="http://schemas.openxmlformats.org/officeDocument/2006/relationships/hyperlink" Target="http://en.wikipedia.org/wiki/Physics" TargetMode="External"/><Relationship Id="rId60" Type="http://schemas.openxmlformats.org/officeDocument/2006/relationships/hyperlink" Target="http://en.wikipedia.org/wiki/Matter" TargetMode="External"/><Relationship Id="rId65" Type="http://schemas.openxmlformats.org/officeDocument/2006/relationships/hyperlink" Target="http://en.wikipedia.org/wiki/Observable_universe" TargetMode="External"/><Relationship Id="rId4" Type="http://schemas.openxmlformats.org/officeDocument/2006/relationships/hyperlink" Target="http://en.wikipedia.org/wiki/Matter" TargetMode="External"/><Relationship Id="rId9" Type="http://schemas.openxmlformats.org/officeDocument/2006/relationships/hyperlink" Target="http://en.wikipedia.org/wiki/Volume" TargetMode="External"/><Relationship Id="rId14" Type="http://schemas.openxmlformats.org/officeDocument/2006/relationships/hyperlink" Target="http://en.wikipedia.org/wiki/Matter" TargetMode="External"/><Relationship Id="rId22" Type="http://schemas.openxmlformats.org/officeDocument/2006/relationships/hyperlink" Target="http://en.wikipedia.org/wiki/Matter" TargetMode="External"/><Relationship Id="rId27" Type="http://schemas.openxmlformats.org/officeDocument/2006/relationships/hyperlink" Target="http://en.wikipedia.org/wiki/Fundamental_forces" TargetMode="External"/><Relationship Id="rId30" Type="http://schemas.openxmlformats.org/officeDocument/2006/relationships/hyperlink" Target="http://en.wikipedia.org/wiki/Graviton" TargetMode="External"/><Relationship Id="rId35" Type="http://schemas.openxmlformats.org/officeDocument/2006/relationships/hyperlink" Target="http://en.wikipedia.org/wiki/Photon" TargetMode="External"/><Relationship Id="rId43" Type="http://schemas.openxmlformats.org/officeDocument/2006/relationships/hyperlink" Target="http://en.wikipedia.org/wiki/Phase_%28matter%29" TargetMode="External"/><Relationship Id="rId48" Type="http://schemas.openxmlformats.org/officeDocument/2006/relationships/hyperlink" Target="http://en.wikipedia.org/wiki/Bose%E2%80%93Einstein_condensate" TargetMode="External"/><Relationship Id="rId56" Type="http://schemas.openxmlformats.org/officeDocument/2006/relationships/hyperlink" Target="http://en.wikipedia.org/wiki/Subatomic_particle" TargetMode="External"/><Relationship Id="rId64" Type="http://schemas.openxmlformats.org/officeDocument/2006/relationships/hyperlink" Target="http://en.wikipedia.org/wiki/Matter" TargetMode="External"/><Relationship Id="rId69" Type="http://schemas.openxmlformats.org/officeDocument/2006/relationships/theme" Target="theme/theme1.xml"/><Relationship Id="rId8" Type="http://schemas.openxmlformats.org/officeDocument/2006/relationships/hyperlink" Target="http://en.wikipedia.org/wiki/Mass" TargetMode="External"/><Relationship Id="rId51" Type="http://schemas.openxmlformats.org/officeDocument/2006/relationships/hyperlink" Target="http://en.wikipedia.org/wiki/Matter" TargetMode="External"/><Relationship Id="rId3" Type="http://schemas.openxmlformats.org/officeDocument/2006/relationships/webSettings" Target="webSettings.xml"/><Relationship Id="rId12" Type="http://schemas.openxmlformats.org/officeDocument/2006/relationships/hyperlink" Target="http://en.wikipedia.org/wiki/Matter" TargetMode="External"/><Relationship Id="rId17" Type="http://schemas.openxmlformats.org/officeDocument/2006/relationships/hyperlink" Target="http://en.wikipedia.org/wiki/Matter" TargetMode="External"/><Relationship Id="rId25" Type="http://schemas.openxmlformats.org/officeDocument/2006/relationships/hyperlink" Target="http://en.wikipedia.org/wiki/Neutron_star" TargetMode="External"/><Relationship Id="rId33" Type="http://schemas.openxmlformats.org/officeDocument/2006/relationships/hyperlink" Target="http://en.wikipedia.org/wiki/Force_carriers" TargetMode="External"/><Relationship Id="rId38" Type="http://schemas.openxmlformats.org/officeDocument/2006/relationships/hyperlink" Target="http://en.wikipedia.org/wiki/Matter" TargetMode="External"/><Relationship Id="rId46" Type="http://schemas.openxmlformats.org/officeDocument/2006/relationships/hyperlink" Target="http://en.wikipedia.org/wiki/Gas" TargetMode="External"/><Relationship Id="rId59" Type="http://schemas.openxmlformats.org/officeDocument/2006/relationships/hyperlink" Target="http://en.wikipedia.org/wiki/Matter" TargetMode="External"/><Relationship Id="rId67" Type="http://schemas.openxmlformats.org/officeDocument/2006/relationships/hyperlink" Target="http://en.wikipedia.org/wiki/Matter" TargetMode="External"/><Relationship Id="rId20" Type="http://schemas.openxmlformats.org/officeDocument/2006/relationships/hyperlink" Target="http://en.wikipedia.org/wiki/Matter" TargetMode="External"/><Relationship Id="rId41" Type="http://schemas.openxmlformats.org/officeDocument/2006/relationships/hyperlink" Target="http://en.wikipedia.org/wiki/Matter" TargetMode="External"/><Relationship Id="rId54" Type="http://schemas.openxmlformats.org/officeDocument/2006/relationships/hyperlink" Target="http://en.wikipedia.org/wiki/Energy" TargetMode="External"/><Relationship Id="rId62" Type="http://schemas.openxmlformats.org/officeDocument/2006/relationships/hyperlink" Target="http://en.wikipedia.org/wiki/Cosm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1497</Words>
  <Characters>8539</Characters>
  <Application>Microsoft Office Word</Application>
  <DocSecurity>0</DocSecurity>
  <Lines>71</Lines>
  <Paragraphs>20</Paragraphs>
  <ScaleCrop>false</ScaleCrop>
  <Company>Northern Arizona University</Company>
  <LinksUpToDate>false</LinksUpToDate>
  <CharactersWithSpaces>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NAU Student</cp:lastModifiedBy>
  <cp:revision>1</cp:revision>
  <dcterms:created xsi:type="dcterms:W3CDTF">2009-06-18T18:42:00Z</dcterms:created>
  <dcterms:modified xsi:type="dcterms:W3CDTF">2009-06-18T18:42:00Z</dcterms:modified>
</cp:coreProperties>
</file>