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0E" w:rsidRDefault="0021720E" w:rsidP="002172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CONTEXT:</w:t>
      </w:r>
    </w:p>
    <w:p w:rsidR="0021720E" w:rsidRDefault="0021720E" w:rsidP="002172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720E" w:rsidRDefault="0021720E" w:rsidP="002172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720E" w:rsidRPr="002E2D6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D6E">
        <w:rPr>
          <w:rFonts w:ascii="Times New Roman" w:hAnsi="Times New Roman" w:cs="Times New Roman"/>
          <w:sz w:val="24"/>
          <w:szCs w:val="24"/>
        </w:rPr>
        <w:t>The Earth’s water budget was essentially fixed as it cooled when gaseous water condensed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settled on the cooling planet. Free water exists in liquid form as surface and ground water and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this water which is available for living things. It is also in the atmosphere as the main gas that</w:t>
      </w:r>
    </w:p>
    <w:p w:rsidR="0021720E" w:rsidRPr="002E2D6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D6E">
        <w:rPr>
          <w:rFonts w:ascii="Times New Roman" w:hAnsi="Times New Roman" w:cs="Times New Roman"/>
          <w:sz w:val="24"/>
          <w:szCs w:val="24"/>
        </w:rPr>
        <w:t>absorbs</w:t>
      </w:r>
      <w:proofErr w:type="gramEnd"/>
      <w:r w:rsidRPr="002E2D6E">
        <w:rPr>
          <w:rFonts w:ascii="Times New Roman" w:hAnsi="Times New Roman" w:cs="Times New Roman"/>
          <w:sz w:val="24"/>
          <w:szCs w:val="24"/>
        </w:rPr>
        <w:t xml:space="preserve"> back-radiation from the Earth to assist in stabilising the Earth’s surface temperatures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climatic conditions.</w:t>
      </w:r>
    </w:p>
    <w:p w:rsidR="0021720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720E" w:rsidRPr="002E2D6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D6E">
        <w:rPr>
          <w:rFonts w:ascii="Times New Roman" w:hAnsi="Times New Roman" w:cs="Times New Roman"/>
          <w:sz w:val="24"/>
          <w:szCs w:val="24"/>
        </w:rPr>
        <w:t>The terrain and climate determine the amount of water available for an individual continent.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Australia has an arid environment because its water budget is limited in most areas due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combination of factors, such as the Great Dividing Range, which limits rain coming in from the east,</w:t>
      </w:r>
    </w:p>
    <w:p w:rsidR="0021720E" w:rsidRPr="002E2D6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D6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E2D6E">
        <w:rPr>
          <w:rFonts w:ascii="Times New Roman" w:hAnsi="Times New Roman" w:cs="Times New Roman"/>
          <w:sz w:val="24"/>
          <w:szCs w:val="24"/>
        </w:rPr>
        <w:t xml:space="preserve"> Papua-New Guinea Highlands, which limit rain entering inland from the north, and very cold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atmospheric and ocean currents coming in from Antarctica, which limit rain entering Australia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the south.</w:t>
      </w:r>
    </w:p>
    <w:p w:rsidR="0021720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720E" w:rsidRPr="002E2D6E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D6E">
        <w:rPr>
          <w:rFonts w:ascii="Times New Roman" w:hAnsi="Times New Roman" w:cs="Times New Roman"/>
          <w:sz w:val="24"/>
          <w:szCs w:val="24"/>
        </w:rPr>
        <w:t>The NSW river systems have been disturbed by many factors, including run-off from pastoral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 xml:space="preserve">systems and the damming and re-routing of others. There are </w:t>
      </w:r>
      <w:proofErr w:type="spellStart"/>
      <w:r w:rsidRPr="002E2D6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E2D6E">
        <w:rPr>
          <w:rFonts w:ascii="Times New Roman" w:hAnsi="Times New Roman" w:cs="Times New Roman"/>
          <w:sz w:val="24"/>
          <w:szCs w:val="24"/>
        </w:rPr>
        <w:t xml:space="preserve"> limits regulating the discharge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permitted into the river systems and the health of these systems is continuing to improve.</w:t>
      </w:r>
    </w:p>
    <w:p w:rsidR="0021720E" w:rsidRPr="00681CAD" w:rsidRDefault="0021720E" w:rsidP="00217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D6E">
        <w:rPr>
          <w:rFonts w:ascii="Times New Roman" w:hAnsi="Times New Roman" w:cs="Times New Roman"/>
          <w:sz w:val="24"/>
          <w:szCs w:val="24"/>
        </w:rPr>
        <w:t>Large areas of land have been set aside as catchment regions for dams supplying 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environments and experience has shown that care of these catchments is essential for clean,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pollution-free drinking water.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This module increases students understanding of the nature and practice, the applications and uses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6E">
        <w:rPr>
          <w:rFonts w:ascii="Times New Roman" w:hAnsi="Times New Roman" w:cs="Times New Roman"/>
          <w:sz w:val="24"/>
          <w:szCs w:val="24"/>
        </w:rPr>
        <w:t>science and the implications of science for society and the environment.</w:t>
      </w:r>
    </w:p>
    <w:p w:rsidR="007816DB" w:rsidRDefault="007816DB"/>
    <w:sectPr w:rsidR="007816DB" w:rsidSect="00781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20E"/>
    <w:rsid w:val="0021720E"/>
    <w:rsid w:val="00431BFB"/>
    <w:rsid w:val="004E7D61"/>
    <w:rsid w:val="00594C9D"/>
    <w:rsid w:val="00614B2B"/>
    <w:rsid w:val="007816DB"/>
    <w:rsid w:val="008B10C2"/>
    <w:rsid w:val="00B05981"/>
    <w:rsid w:val="00D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2010-06-01T07:06:00Z</dcterms:created>
  <dcterms:modified xsi:type="dcterms:W3CDTF">2010-06-01T07:06:00Z</dcterms:modified>
</cp:coreProperties>
</file>