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348" w:rsidRPr="00096348" w:rsidRDefault="00096348" w:rsidP="00096348">
      <w:pPr>
        <w:spacing w:before="100" w:beforeAutospacing="1" w:after="100" w:afterAutospacing="1" w:line="240" w:lineRule="auto"/>
        <w:outlineLvl w:val="2"/>
        <w:rPr>
          <w:rFonts w:ascii="Times New Roman" w:eastAsia="Times New Roman" w:hAnsi="Times New Roman" w:cs="Times New Roman"/>
          <w:b/>
          <w:bCs/>
          <w:sz w:val="27"/>
          <w:szCs w:val="27"/>
          <w:lang w:val="it-IT" w:eastAsia="es-ES"/>
        </w:rPr>
      </w:pPr>
      <w:r w:rsidRPr="00096348">
        <w:rPr>
          <w:rFonts w:ascii="Times New Roman" w:eastAsia="Times New Roman" w:hAnsi="Times New Roman" w:cs="Times New Roman"/>
          <w:b/>
          <w:bCs/>
          <w:sz w:val="27"/>
          <w:szCs w:val="27"/>
          <w:lang w:val="it-IT" w:eastAsia="es-ES"/>
        </w:rPr>
        <w:t xml:space="preserve">Non uso commerciale (nc) </w:t>
      </w:r>
      <w:r w:rsidRPr="00096348">
        <w:rPr>
          <w:rFonts w:ascii="Times New Roman" w:eastAsia="Times New Roman" w:hAnsi="Times New Roman" w:cs="Times New Roman"/>
          <w:sz w:val="20"/>
          <w:lang w:val="it-IT" w:eastAsia="es-ES"/>
        </w:rPr>
        <w:t>[</w:t>
      </w:r>
      <w:r w:rsidRPr="00096348">
        <w:rPr>
          <w:rFonts w:ascii="Times New Roman" w:eastAsia="Times New Roman" w:hAnsi="Times New Roman" w:cs="Times New Roman"/>
          <w:sz w:val="20"/>
          <w:lang w:eastAsia="es-ES"/>
        </w:rPr>
        <w:fldChar w:fldCharType="begin"/>
      </w:r>
      <w:r w:rsidRPr="00096348">
        <w:rPr>
          <w:rFonts w:ascii="Times New Roman" w:eastAsia="Times New Roman" w:hAnsi="Times New Roman" w:cs="Times New Roman"/>
          <w:sz w:val="20"/>
          <w:lang w:val="it-IT" w:eastAsia="es-ES"/>
        </w:rPr>
        <w:instrText xml:space="preserve"> HYPERLINK "http://it.wikipedia.org/w/index.php?title=Creative_Commons&amp;action=edit&amp;section=6" \o "Modifica la sezione Non uso commerciale (nc)" </w:instrText>
      </w:r>
      <w:r w:rsidRPr="00096348">
        <w:rPr>
          <w:rFonts w:ascii="Times New Roman" w:eastAsia="Times New Roman" w:hAnsi="Times New Roman" w:cs="Times New Roman"/>
          <w:sz w:val="20"/>
          <w:lang w:eastAsia="es-ES"/>
        </w:rPr>
        <w:fldChar w:fldCharType="separate"/>
      </w:r>
      <w:r w:rsidRPr="00096348">
        <w:rPr>
          <w:rFonts w:ascii="Times New Roman" w:eastAsia="Times New Roman" w:hAnsi="Times New Roman" w:cs="Times New Roman"/>
          <w:color w:val="0000FF"/>
          <w:sz w:val="20"/>
          <w:u w:val="single"/>
          <w:lang w:val="it-IT" w:eastAsia="es-ES"/>
        </w:rPr>
        <w:t>modifica</w:t>
      </w:r>
      <w:r w:rsidRPr="00096348">
        <w:rPr>
          <w:rFonts w:ascii="Times New Roman" w:eastAsia="Times New Roman" w:hAnsi="Times New Roman" w:cs="Times New Roman"/>
          <w:sz w:val="20"/>
          <w:lang w:eastAsia="es-ES"/>
        </w:rPr>
        <w:fldChar w:fldCharType="end"/>
      </w:r>
      <w:r w:rsidRPr="00096348">
        <w:rPr>
          <w:rFonts w:ascii="Times New Roman" w:eastAsia="Times New Roman" w:hAnsi="Times New Roman" w:cs="Times New Roman"/>
          <w:sz w:val="20"/>
          <w:lang w:val="it-IT" w:eastAsia="es-ES"/>
        </w:rPr>
        <w:t>]</w:t>
      </w:r>
    </w:p>
    <w:p w:rsidR="00096348" w:rsidRPr="00096348" w:rsidRDefault="00096348" w:rsidP="0009634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952500" cy="952500"/>
            <wp:effectExtent l="19050" t="0" r="0" b="0"/>
            <wp:docPr id="1" name="Imagen 1" descr="http://upload.wikimedia.org/wikipedia/commons/thumb/2/2f/Cc-nc_white.svg/100px-Cc-nc_white.svg.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2/2f/Cc-nc_white.svg/100px-Cc-nc_white.svg.png">
                      <a:hlinkClick r:id="rId4"/>
                    </pic:cNvPr>
                    <pic:cNvPicPr>
                      <a:picLocks noChangeAspect="1" noChangeArrowheads="1"/>
                    </pic:cNvPicPr>
                  </pic:nvPicPr>
                  <pic:blipFill>
                    <a:blip r:embed="rId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6348" w:rsidRPr="00096348" w:rsidRDefault="00096348" w:rsidP="0009634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42875" cy="104775"/>
            <wp:effectExtent l="19050" t="0" r="9525" b="0"/>
            <wp:docPr id="2" name="Imagen 2" descr="http://bits.wikimedia.org/skins-1.5/common/images/magnify-clip.png">
              <a:hlinkClick xmlns:a="http://schemas.openxmlformats.org/drawingml/2006/main" r:id="rId4"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kins-1.5/common/images/magnify-clip.png">
                      <a:hlinkClick r:id="rId4" tooltip="&quot;Ingrandisci&quot;"/>
                    </pic:cNvPr>
                    <pic:cNvPicPr>
                      <a:picLocks noChangeAspect="1" noChangeArrowheads="1"/>
                    </pic:cNvPicPr>
                  </pic:nvPicPr>
                  <pic:blipFill>
                    <a:blip r:embed="rId6"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096348" w:rsidRPr="00096348" w:rsidRDefault="00096348" w:rsidP="00096348">
      <w:pPr>
        <w:spacing w:after="0" w:line="240" w:lineRule="auto"/>
        <w:rPr>
          <w:rFonts w:ascii="Times New Roman" w:eastAsia="Times New Roman" w:hAnsi="Times New Roman" w:cs="Times New Roman"/>
          <w:sz w:val="24"/>
          <w:szCs w:val="24"/>
          <w:lang w:val="it-IT" w:eastAsia="es-ES"/>
        </w:rPr>
      </w:pPr>
      <w:r w:rsidRPr="00096348">
        <w:rPr>
          <w:rFonts w:ascii="Times New Roman" w:eastAsia="Times New Roman" w:hAnsi="Times New Roman" w:cs="Times New Roman"/>
          <w:sz w:val="24"/>
          <w:szCs w:val="24"/>
          <w:lang w:val="it-IT" w:eastAsia="es-ES"/>
        </w:rPr>
        <w:t>CC-NC Non Commerciale (</w:t>
      </w:r>
      <w:r w:rsidRPr="00096348">
        <w:rPr>
          <w:rFonts w:ascii="Times New Roman" w:eastAsia="Times New Roman" w:hAnsi="Times New Roman" w:cs="Times New Roman"/>
          <w:i/>
          <w:iCs/>
          <w:sz w:val="24"/>
          <w:szCs w:val="24"/>
          <w:lang w:val="it-IT" w:eastAsia="es-ES"/>
        </w:rPr>
        <w:t>Non Commercial</w:t>
      </w:r>
      <w:r w:rsidRPr="00096348">
        <w:rPr>
          <w:rFonts w:ascii="Times New Roman" w:eastAsia="Times New Roman" w:hAnsi="Times New Roman" w:cs="Times New Roman"/>
          <w:sz w:val="24"/>
          <w:szCs w:val="24"/>
          <w:lang w:val="it-IT" w:eastAsia="es-ES"/>
        </w:rPr>
        <w:t>)</w:t>
      </w:r>
    </w:p>
    <w:p w:rsidR="00096348" w:rsidRPr="00096348" w:rsidRDefault="00096348" w:rsidP="00096348">
      <w:pPr>
        <w:spacing w:before="100" w:beforeAutospacing="1" w:after="100" w:afterAutospacing="1" w:line="240" w:lineRule="auto"/>
        <w:rPr>
          <w:rFonts w:ascii="Times New Roman" w:eastAsia="Times New Roman" w:hAnsi="Times New Roman" w:cs="Times New Roman"/>
          <w:sz w:val="24"/>
          <w:szCs w:val="24"/>
          <w:lang w:eastAsia="es-ES"/>
        </w:rPr>
      </w:pPr>
      <w:r w:rsidRPr="00096348">
        <w:rPr>
          <w:rFonts w:ascii="Times New Roman" w:eastAsia="Times New Roman" w:hAnsi="Times New Roman" w:cs="Times New Roman"/>
          <w:sz w:val="24"/>
          <w:szCs w:val="24"/>
          <w:lang w:val="it-IT" w:eastAsia="es-ES"/>
        </w:rPr>
        <w:t xml:space="preserve">Non sono consentiti usi commerciali dell'opera creativa come definito dal secondo comma dell'art. </w:t>
      </w:r>
      <w:proofErr w:type="gramStart"/>
      <w:r w:rsidRPr="00096348">
        <w:rPr>
          <w:rFonts w:ascii="Times New Roman" w:eastAsia="Times New Roman" w:hAnsi="Times New Roman" w:cs="Times New Roman"/>
          <w:sz w:val="24"/>
          <w:szCs w:val="24"/>
          <w:lang w:eastAsia="es-ES"/>
        </w:rPr>
        <w:t>12</w:t>
      </w:r>
      <w:proofErr w:type="gramEnd"/>
      <w:r w:rsidRPr="00096348">
        <w:rPr>
          <w:rFonts w:ascii="Times New Roman" w:eastAsia="Times New Roman" w:hAnsi="Times New Roman" w:cs="Times New Roman"/>
          <w:sz w:val="24"/>
          <w:szCs w:val="24"/>
          <w:lang w:eastAsia="es-ES"/>
        </w:rPr>
        <w:t>:</w:t>
      </w:r>
    </w:p>
    <w:tbl>
      <w:tblPr>
        <w:tblW w:w="0" w:type="dxa"/>
        <w:tblCellSpacing w:w="15" w:type="dxa"/>
        <w:tblCellMar>
          <w:left w:w="0" w:type="dxa"/>
          <w:right w:w="0" w:type="dxa"/>
        </w:tblCellMar>
        <w:tblLook w:val="04A0"/>
      </w:tblPr>
      <w:tblGrid>
        <w:gridCol w:w="627"/>
        <w:gridCol w:w="8236"/>
      </w:tblGrid>
      <w:tr w:rsidR="00096348" w:rsidRPr="00096348" w:rsidTr="00096348">
        <w:trPr>
          <w:tblCellSpacing w:w="15" w:type="dxa"/>
        </w:trPr>
        <w:tc>
          <w:tcPr>
            <w:tcW w:w="0" w:type="auto"/>
            <w:tcBorders>
              <w:top w:val="nil"/>
              <w:left w:val="nil"/>
              <w:bottom w:val="nil"/>
              <w:right w:val="nil"/>
            </w:tcBorders>
            <w:shd w:val="clear" w:color="auto" w:fill="auto"/>
            <w:tcMar>
              <w:top w:w="0" w:type="dxa"/>
              <w:left w:w="288" w:type="dxa"/>
              <w:bottom w:w="0" w:type="dxa"/>
              <w:right w:w="288" w:type="dxa"/>
            </w:tcMar>
            <w:hideMark/>
          </w:tcPr>
          <w:p w:rsidR="00096348" w:rsidRPr="00096348" w:rsidRDefault="00096348" w:rsidP="00096348">
            <w:pPr>
              <w:spacing w:after="120" w:line="240" w:lineRule="auto"/>
              <w:rPr>
                <w:rFonts w:ascii="Times New Roman" w:eastAsia="Times New Roman" w:hAnsi="Times New Roman" w:cs="Times New Roman"/>
                <w:color w:val="000000"/>
                <w:sz w:val="23"/>
                <w:szCs w:val="23"/>
                <w:lang w:eastAsia="es-ES"/>
              </w:rPr>
            </w:pPr>
          </w:p>
        </w:tc>
        <w:tc>
          <w:tcPr>
            <w:tcW w:w="0" w:type="auto"/>
            <w:tcBorders>
              <w:top w:val="nil"/>
              <w:left w:val="nil"/>
              <w:bottom w:val="nil"/>
              <w:right w:val="nil"/>
            </w:tcBorders>
            <w:shd w:val="clear" w:color="auto" w:fill="auto"/>
            <w:tcMar>
              <w:top w:w="0" w:type="dxa"/>
              <w:left w:w="0" w:type="dxa"/>
              <w:bottom w:w="0" w:type="dxa"/>
              <w:right w:w="288" w:type="dxa"/>
            </w:tcMar>
            <w:vAlign w:val="center"/>
            <w:hideMark/>
          </w:tcPr>
          <w:p w:rsidR="00096348" w:rsidRPr="00096348" w:rsidRDefault="00096348" w:rsidP="00096348">
            <w:pPr>
              <w:spacing w:after="120" w:line="240" w:lineRule="auto"/>
              <w:rPr>
                <w:rFonts w:ascii="Times New Roman" w:eastAsia="Times New Roman" w:hAnsi="Times New Roman" w:cs="Times New Roman"/>
                <w:color w:val="000000"/>
                <w:sz w:val="23"/>
                <w:szCs w:val="23"/>
                <w:lang w:eastAsia="es-ES"/>
              </w:rPr>
            </w:pPr>
            <w:r w:rsidRPr="00096348">
              <w:rPr>
                <w:rFonts w:ascii="Times New Roman" w:eastAsia="Times New Roman" w:hAnsi="Times New Roman" w:cs="Times New Roman"/>
                <w:b/>
                <w:bCs/>
                <w:color w:val="000000"/>
                <w:sz w:val="29"/>
                <w:szCs w:val="29"/>
                <w:lang w:val="it-IT" w:eastAsia="es-ES"/>
              </w:rPr>
              <w:t>«</w:t>
            </w:r>
            <w:r w:rsidRPr="00096348">
              <w:rPr>
                <w:rFonts w:ascii="Times New Roman" w:eastAsia="Times New Roman" w:hAnsi="Times New Roman" w:cs="Times New Roman"/>
                <w:color w:val="000000"/>
                <w:sz w:val="23"/>
                <w:szCs w:val="23"/>
                <w:lang w:val="it-IT" w:eastAsia="es-ES"/>
              </w:rPr>
              <w:t> l'autore ha altresì [...] il diritto esclusivo di utilizzare economicamente l'opera [...] </w:t>
            </w:r>
            <w:proofErr w:type="gramStart"/>
            <w:r w:rsidRPr="00096348">
              <w:rPr>
                <w:rFonts w:ascii="Times New Roman" w:eastAsia="Times New Roman" w:hAnsi="Times New Roman" w:cs="Times New Roman"/>
                <w:b/>
                <w:bCs/>
                <w:color w:val="000000"/>
                <w:sz w:val="29"/>
                <w:szCs w:val="29"/>
                <w:lang w:eastAsia="es-ES"/>
              </w:rPr>
              <w:t>»</w:t>
            </w:r>
            <w:proofErr w:type="gramEnd"/>
          </w:p>
        </w:tc>
      </w:tr>
      <w:tr w:rsidR="00096348" w:rsidRPr="00096348" w:rsidTr="00096348">
        <w:trPr>
          <w:tblCellSpacing w:w="15" w:type="dxa"/>
        </w:trPr>
        <w:tc>
          <w:tcPr>
            <w:tcW w:w="0" w:type="auto"/>
            <w:tcBorders>
              <w:top w:val="nil"/>
              <w:left w:val="nil"/>
              <w:bottom w:val="nil"/>
              <w:right w:val="nil"/>
            </w:tcBorders>
            <w:shd w:val="clear" w:color="auto" w:fill="auto"/>
            <w:tcMar>
              <w:top w:w="0" w:type="dxa"/>
              <w:left w:w="288" w:type="dxa"/>
              <w:bottom w:w="0" w:type="dxa"/>
              <w:right w:w="288" w:type="dxa"/>
            </w:tcMar>
            <w:vAlign w:val="center"/>
            <w:hideMark/>
          </w:tcPr>
          <w:p w:rsidR="00096348" w:rsidRPr="00096348" w:rsidRDefault="00096348" w:rsidP="00096348">
            <w:pPr>
              <w:spacing w:after="120" w:line="240" w:lineRule="auto"/>
              <w:rPr>
                <w:rFonts w:ascii="Times New Roman" w:eastAsia="Times New Roman" w:hAnsi="Times New Roman" w:cs="Times New Roman"/>
                <w:color w:val="000000"/>
                <w:sz w:val="23"/>
                <w:szCs w:val="23"/>
                <w:lang w:eastAsia="es-ES"/>
              </w:rPr>
            </w:pPr>
          </w:p>
        </w:tc>
        <w:tc>
          <w:tcPr>
            <w:tcW w:w="0" w:type="auto"/>
            <w:tcBorders>
              <w:top w:val="nil"/>
              <w:left w:val="nil"/>
              <w:bottom w:val="nil"/>
              <w:right w:val="nil"/>
            </w:tcBorders>
            <w:shd w:val="clear" w:color="auto" w:fill="auto"/>
            <w:tcMar>
              <w:top w:w="0" w:type="dxa"/>
              <w:left w:w="0" w:type="dxa"/>
              <w:bottom w:w="0" w:type="dxa"/>
              <w:right w:w="288" w:type="dxa"/>
            </w:tcMar>
            <w:vAlign w:val="center"/>
            <w:hideMark/>
          </w:tcPr>
          <w:p w:rsidR="00096348" w:rsidRPr="00096348" w:rsidRDefault="00096348" w:rsidP="00096348">
            <w:pPr>
              <w:spacing w:after="120" w:line="240" w:lineRule="auto"/>
              <w:rPr>
                <w:rFonts w:ascii="Times New Roman" w:eastAsia="Times New Roman" w:hAnsi="Times New Roman" w:cs="Times New Roman"/>
                <w:color w:val="000000"/>
                <w:sz w:val="23"/>
                <w:szCs w:val="23"/>
                <w:lang w:eastAsia="es-ES"/>
              </w:rPr>
            </w:pPr>
          </w:p>
        </w:tc>
      </w:tr>
    </w:tbl>
    <w:p w:rsidR="00096348" w:rsidRPr="00096348" w:rsidRDefault="00096348" w:rsidP="00096348">
      <w:pPr>
        <w:spacing w:before="100" w:beforeAutospacing="1" w:after="100" w:afterAutospacing="1" w:line="240" w:lineRule="auto"/>
        <w:rPr>
          <w:rFonts w:ascii="Times New Roman" w:eastAsia="Times New Roman" w:hAnsi="Times New Roman" w:cs="Times New Roman"/>
          <w:sz w:val="24"/>
          <w:szCs w:val="24"/>
          <w:lang w:eastAsia="es-ES"/>
        </w:rPr>
      </w:pPr>
      <w:r w:rsidRPr="00096348">
        <w:rPr>
          <w:rFonts w:ascii="Times New Roman" w:eastAsia="Times New Roman" w:hAnsi="Times New Roman" w:cs="Times New Roman"/>
          <w:sz w:val="24"/>
          <w:szCs w:val="24"/>
          <w:lang w:val="it-IT" w:eastAsia="es-ES"/>
        </w:rPr>
        <w:t xml:space="preserve">Con il secondo attributo si definisce come diritto esclusivo dell'autore il solo uso commerciale dell'opera creativa. I diritti di riproduzione (art. 13), di trascrizione (art. 14), di esecuzione (art. 15), di comunicazione al pubblico (art. 16), di distribuzione (art. 17) e di noleggiare (art. 18bis) definiti dalla L633/41 non sono esplicitati nella licenza e pertanto non sono considerati diritti esclusivi dell'autore. Chiunque può riprodurre, trascrivere, eseguire e distribuire purché non a scopo di lucro, attribuendo sempre la paternità come definito nel primo attributo. Tuttavia le limitazioni sullo sfruttamento economico dell'opera sono limitate al settantesimo anno solare dopo la morte dell'autore come specificato dall'art. </w:t>
      </w:r>
      <w:proofErr w:type="gramStart"/>
      <w:r w:rsidRPr="00096348">
        <w:rPr>
          <w:rFonts w:ascii="Times New Roman" w:eastAsia="Times New Roman" w:hAnsi="Times New Roman" w:cs="Times New Roman"/>
          <w:sz w:val="24"/>
          <w:szCs w:val="24"/>
          <w:lang w:eastAsia="es-ES"/>
        </w:rPr>
        <w:t>25</w:t>
      </w:r>
      <w:proofErr w:type="gramEnd"/>
      <w:r w:rsidRPr="00096348">
        <w:rPr>
          <w:rFonts w:ascii="Times New Roman" w:eastAsia="Times New Roman" w:hAnsi="Times New Roman" w:cs="Times New Roman"/>
          <w:sz w:val="24"/>
          <w:szCs w:val="24"/>
          <w:lang w:eastAsia="es-ES"/>
        </w:rPr>
        <w:t xml:space="preserve"> </w:t>
      </w:r>
      <w:proofErr w:type="spellStart"/>
      <w:r w:rsidRPr="00096348">
        <w:rPr>
          <w:rFonts w:ascii="Times New Roman" w:eastAsia="Times New Roman" w:hAnsi="Times New Roman" w:cs="Times New Roman"/>
          <w:sz w:val="24"/>
          <w:szCs w:val="24"/>
          <w:lang w:eastAsia="es-ES"/>
        </w:rPr>
        <w:t>lda.</w:t>
      </w:r>
      <w:proofErr w:type="spellEnd"/>
    </w:p>
    <w:p w:rsidR="00286F6E" w:rsidRDefault="00096348"/>
    <w:sectPr w:rsidR="00286F6E" w:rsidSect="002F482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6348"/>
    <w:rsid w:val="00096348"/>
    <w:rsid w:val="001A332B"/>
    <w:rsid w:val="002F482D"/>
    <w:rsid w:val="00A904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2D"/>
  </w:style>
  <w:style w:type="paragraph" w:styleId="Ttulo3">
    <w:name w:val="heading 3"/>
    <w:basedOn w:val="Normal"/>
    <w:link w:val="Ttulo3Car"/>
    <w:uiPriority w:val="9"/>
    <w:qFormat/>
    <w:rsid w:val="0009634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96348"/>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096348"/>
  </w:style>
  <w:style w:type="character" w:customStyle="1" w:styleId="editsection">
    <w:name w:val="editsection"/>
    <w:basedOn w:val="Fuentedeprrafopredeter"/>
    <w:rsid w:val="00096348"/>
  </w:style>
  <w:style w:type="character" w:styleId="Hipervnculo">
    <w:name w:val="Hyperlink"/>
    <w:basedOn w:val="Fuentedeprrafopredeter"/>
    <w:uiPriority w:val="99"/>
    <w:semiHidden/>
    <w:unhideWhenUsed/>
    <w:rsid w:val="00096348"/>
    <w:rPr>
      <w:color w:val="0000FF"/>
      <w:u w:val="single"/>
    </w:rPr>
  </w:style>
  <w:style w:type="paragraph" w:styleId="NormalWeb">
    <w:name w:val="Normal (Web)"/>
    <w:basedOn w:val="Normal"/>
    <w:uiPriority w:val="99"/>
    <w:semiHidden/>
    <w:unhideWhenUsed/>
    <w:rsid w:val="0009634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96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63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8962531">
      <w:bodyDiv w:val="1"/>
      <w:marLeft w:val="0"/>
      <w:marRight w:val="0"/>
      <w:marTop w:val="0"/>
      <w:marBottom w:val="0"/>
      <w:divBdr>
        <w:top w:val="none" w:sz="0" w:space="0" w:color="auto"/>
        <w:left w:val="none" w:sz="0" w:space="0" w:color="auto"/>
        <w:bottom w:val="none" w:sz="0" w:space="0" w:color="auto"/>
        <w:right w:val="none" w:sz="0" w:space="0" w:color="auto"/>
      </w:divBdr>
      <w:divsChild>
        <w:div w:id="991756587">
          <w:marLeft w:val="0"/>
          <w:marRight w:val="0"/>
          <w:marTop w:val="0"/>
          <w:marBottom w:val="0"/>
          <w:divBdr>
            <w:top w:val="none" w:sz="0" w:space="0" w:color="auto"/>
            <w:left w:val="none" w:sz="0" w:space="0" w:color="auto"/>
            <w:bottom w:val="none" w:sz="0" w:space="0" w:color="auto"/>
            <w:right w:val="none" w:sz="0" w:space="0" w:color="auto"/>
          </w:divBdr>
          <w:divsChild>
            <w:div w:id="1356076268">
              <w:marLeft w:val="0"/>
              <w:marRight w:val="0"/>
              <w:marTop w:val="0"/>
              <w:marBottom w:val="0"/>
              <w:divBdr>
                <w:top w:val="none" w:sz="0" w:space="0" w:color="auto"/>
                <w:left w:val="none" w:sz="0" w:space="0" w:color="auto"/>
                <w:bottom w:val="none" w:sz="0" w:space="0" w:color="auto"/>
                <w:right w:val="none" w:sz="0" w:space="0" w:color="auto"/>
              </w:divBdr>
              <w:divsChild>
                <w:div w:id="818306503">
                  <w:marLeft w:val="0"/>
                  <w:marRight w:val="0"/>
                  <w:marTop w:val="0"/>
                  <w:marBottom w:val="0"/>
                  <w:divBdr>
                    <w:top w:val="none" w:sz="0" w:space="0" w:color="auto"/>
                    <w:left w:val="none" w:sz="0" w:space="0" w:color="auto"/>
                    <w:bottom w:val="none" w:sz="0" w:space="0" w:color="auto"/>
                    <w:right w:val="none" w:sz="0" w:space="0" w:color="auto"/>
                  </w:divBdr>
                  <w:divsChild>
                    <w:div w:id="78080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it.wikipedia.org/wiki/File:Cc-nc_white.sv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996</Characters>
  <Application>Microsoft Office Word</Application>
  <DocSecurity>0</DocSecurity>
  <Lines>8</Lines>
  <Paragraphs>2</Paragraphs>
  <ScaleCrop>false</ScaleCrop>
  <Company>Hewlett-Packard</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dc:creator>
  <cp:lastModifiedBy>maurizio</cp:lastModifiedBy>
  <cp:revision>1</cp:revision>
  <dcterms:created xsi:type="dcterms:W3CDTF">2010-10-07T15:18:00Z</dcterms:created>
  <dcterms:modified xsi:type="dcterms:W3CDTF">2010-10-07T15:18:00Z</dcterms:modified>
</cp:coreProperties>
</file>