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19" w:rsidRDefault="00DF3919" w:rsidP="00DF3919">
      <w:pPr>
        <w:pStyle w:val="NormalWeb"/>
        <w:rPr>
          <w:lang w:val="it-IT"/>
        </w:rPr>
      </w:pPr>
      <w:r>
        <w:rPr>
          <w:lang w:val="it-IT"/>
        </w:rPr>
        <w:t>STORIA</w:t>
      </w:r>
    </w:p>
    <w:p w:rsidR="00DF3919" w:rsidRPr="00DF3919" w:rsidRDefault="00DF3919" w:rsidP="00DF3919">
      <w:pPr>
        <w:pStyle w:val="NormalWeb"/>
        <w:rPr>
          <w:lang w:val="it-IT"/>
        </w:rPr>
      </w:pPr>
      <w:r w:rsidRPr="00DF3919">
        <w:rPr>
          <w:lang w:val="it-IT"/>
        </w:rPr>
        <w:t xml:space="preserve">Le licenze Creative </w:t>
      </w:r>
      <w:proofErr w:type="spellStart"/>
      <w:r w:rsidRPr="00DF3919">
        <w:rPr>
          <w:lang w:val="it-IT"/>
        </w:rPr>
        <w:t>Commons</w:t>
      </w:r>
      <w:proofErr w:type="spellEnd"/>
      <w:r w:rsidRPr="00DF3919">
        <w:rPr>
          <w:lang w:val="it-IT"/>
        </w:rPr>
        <w:t xml:space="preserve"> sono state anticipate dalle licenze </w:t>
      </w:r>
      <w:hyperlink r:id="rId4" w:tooltip="Open Publication License" w:history="1">
        <w:r w:rsidRPr="00DF3919">
          <w:rPr>
            <w:rStyle w:val="Hipervnculo"/>
            <w:lang w:val="it-IT"/>
          </w:rPr>
          <w:t xml:space="preserve">Open </w:t>
        </w:r>
        <w:proofErr w:type="spellStart"/>
        <w:r w:rsidRPr="00DF3919">
          <w:rPr>
            <w:rStyle w:val="Hipervnculo"/>
            <w:lang w:val="it-IT"/>
          </w:rPr>
          <w:t>Publication</w:t>
        </w:r>
        <w:proofErr w:type="spellEnd"/>
        <w:r w:rsidRPr="00DF3919">
          <w:rPr>
            <w:rStyle w:val="Hipervnculo"/>
            <w:lang w:val="it-IT"/>
          </w:rPr>
          <w:t xml:space="preserve"> </w:t>
        </w:r>
        <w:proofErr w:type="spellStart"/>
        <w:r w:rsidRPr="00DF3919">
          <w:rPr>
            <w:rStyle w:val="Hipervnculo"/>
            <w:lang w:val="it-IT"/>
          </w:rPr>
          <w:t>License</w:t>
        </w:r>
        <w:proofErr w:type="spellEnd"/>
      </w:hyperlink>
      <w:r w:rsidRPr="00DF3919">
        <w:rPr>
          <w:lang w:val="it-IT"/>
        </w:rPr>
        <w:t xml:space="preserve"> (OPL) e </w:t>
      </w:r>
      <w:hyperlink r:id="rId5" w:tooltip="GNU Free Documentation License" w:history="1">
        <w:r w:rsidRPr="00DF3919">
          <w:rPr>
            <w:rStyle w:val="Hipervnculo"/>
            <w:lang w:val="it-IT"/>
          </w:rPr>
          <w:t xml:space="preserve">GNU Free </w:t>
        </w:r>
        <w:proofErr w:type="spellStart"/>
        <w:r w:rsidRPr="00DF3919">
          <w:rPr>
            <w:rStyle w:val="Hipervnculo"/>
            <w:lang w:val="it-IT"/>
          </w:rPr>
          <w:t>Documentation</w:t>
        </w:r>
        <w:proofErr w:type="spellEnd"/>
        <w:r w:rsidRPr="00DF3919">
          <w:rPr>
            <w:rStyle w:val="Hipervnculo"/>
            <w:lang w:val="it-IT"/>
          </w:rPr>
          <w:t xml:space="preserve"> </w:t>
        </w:r>
        <w:proofErr w:type="spellStart"/>
        <w:r w:rsidRPr="00DF3919">
          <w:rPr>
            <w:rStyle w:val="Hipervnculo"/>
            <w:lang w:val="it-IT"/>
          </w:rPr>
          <w:t>License</w:t>
        </w:r>
        <w:proofErr w:type="spellEnd"/>
      </w:hyperlink>
      <w:r w:rsidRPr="00DF3919">
        <w:rPr>
          <w:lang w:val="it-IT"/>
        </w:rPr>
        <w:t xml:space="preserve"> (GFDL). La GFDL è intesa principalmente come una licenza per la documentazione </w:t>
      </w:r>
      <w:hyperlink r:id="rId6" w:tooltip="Software" w:history="1">
        <w:r w:rsidRPr="00DF3919">
          <w:rPr>
            <w:rStyle w:val="Hipervnculo"/>
            <w:lang w:val="it-IT"/>
          </w:rPr>
          <w:t>software</w:t>
        </w:r>
      </w:hyperlink>
      <w:r w:rsidRPr="00DF3919">
        <w:rPr>
          <w:lang w:val="it-IT"/>
        </w:rPr>
        <w:t xml:space="preserve">, ma è anche in uso per progetti che non riguardano strettamente il </w:t>
      </w:r>
      <w:hyperlink r:id="rId7" w:tooltip="Software" w:history="1">
        <w:r w:rsidRPr="00DF3919">
          <w:rPr>
            <w:rStyle w:val="Hipervnculo"/>
            <w:lang w:val="it-IT"/>
          </w:rPr>
          <w:t>software</w:t>
        </w:r>
      </w:hyperlink>
      <w:r w:rsidRPr="00DF3919">
        <w:rPr>
          <w:lang w:val="it-IT"/>
        </w:rPr>
        <w:t xml:space="preserve">, come la stessa </w:t>
      </w:r>
      <w:hyperlink r:id="rId8" w:tooltip="Wikipedia" w:history="1">
        <w:proofErr w:type="spellStart"/>
        <w:r w:rsidRPr="00DF3919">
          <w:rPr>
            <w:rStyle w:val="Hipervnculo"/>
            <w:lang w:val="it-IT"/>
          </w:rPr>
          <w:t>Wikipedia</w:t>
        </w:r>
        <w:proofErr w:type="spellEnd"/>
      </w:hyperlink>
      <w:r w:rsidRPr="00DF3919">
        <w:rPr>
          <w:lang w:val="it-IT"/>
        </w:rPr>
        <w:t xml:space="preserve">. La licenza OPL è ora defunta, e il suo stesso creatore suggerisce di non utilizzarla. Sia </w:t>
      </w:r>
      <w:proofErr w:type="gramStart"/>
      <w:r w:rsidRPr="00DF3919">
        <w:rPr>
          <w:lang w:val="it-IT"/>
        </w:rPr>
        <w:t xml:space="preserve">la </w:t>
      </w:r>
      <w:proofErr w:type="gramEnd"/>
      <w:r w:rsidRPr="00DF3919">
        <w:rPr>
          <w:lang w:val="it-IT"/>
        </w:rPr>
        <w:t xml:space="preserve">OPL che la GFDL contenevano delle sezioni opzionali che, nell'opinione dei critici, le rendevano meno libere. La GFDL si differenzia dalle </w:t>
      </w:r>
      <w:hyperlink r:id="rId9" w:tooltip="Licenza Creative Commons" w:history="1">
        <w:r w:rsidRPr="00DF3919">
          <w:rPr>
            <w:rStyle w:val="Hipervnculo"/>
            <w:lang w:val="it-IT"/>
          </w:rPr>
          <w:t xml:space="preserve">licenze </w:t>
        </w:r>
        <w:r w:rsidRPr="00DF3919">
          <w:rPr>
            <w:rStyle w:val="Hipervnculo"/>
            <w:i/>
            <w:iCs/>
            <w:lang w:val="it-IT"/>
          </w:rPr>
          <w:t xml:space="preserve">creative </w:t>
        </w:r>
        <w:proofErr w:type="spellStart"/>
        <w:r w:rsidRPr="00DF3919">
          <w:rPr>
            <w:rStyle w:val="Hipervnculo"/>
            <w:i/>
            <w:iCs/>
            <w:lang w:val="it-IT"/>
          </w:rPr>
          <w:t>commons</w:t>
        </w:r>
        <w:proofErr w:type="spellEnd"/>
      </w:hyperlink>
      <w:r w:rsidRPr="00DF3919">
        <w:rPr>
          <w:lang w:val="it-IT"/>
        </w:rPr>
        <w:t xml:space="preserve"> nella sua richiesta che i lavori licenziati con essa vengano distribuiti in una forma "trasparente", ad esempio non usando formati proprietari e/o segreti.</w:t>
      </w:r>
    </w:p>
    <w:p w:rsidR="00DF3919" w:rsidRPr="00DF3919" w:rsidRDefault="00DF3919" w:rsidP="00DF3919">
      <w:pPr>
        <w:pStyle w:val="NormalWeb"/>
        <w:rPr>
          <w:lang w:val="it-IT"/>
        </w:rPr>
      </w:pPr>
      <w:r w:rsidRPr="00DF3919">
        <w:rPr>
          <w:lang w:val="it-IT"/>
        </w:rPr>
        <w:t xml:space="preserve">Creative </w:t>
      </w:r>
      <w:proofErr w:type="spellStart"/>
      <w:r w:rsidRPr="00DF3919">
        <w:rPr>
          <w:lang w:val="it-IT"/>
        </w:rPr>
        <w:t>Commons</w:t>
      </w:r>
      <w:proofErr w:type="spellEnd"/>
      <w:r w:rsidRPr="00DF3919">
        <w:rPr>
          <w:lang w:val="it-IT"/>
        </w:rPr>
        <w:t xml:space="preserve"> è nato ufficialmente nel </w:t>
      </w:r>
      <w:hyperlink r:id="rId10" w:tooltip="2001" w:history="1">
        <w:r w:rsidRPr="00DF3919">
          <w:rPr>
            <w:rStyle w:val="Hipervnculo"/>
            <w:lang w:val="it-IT"/>
          </w:rPr>
          <w:t>2001</w:t>
        </w:r>
      </w:hyperlink>
      <w:r w:rsidRPr="00DF3919">
        <w:rPr>
          <w:lang w:val="it-IT"/>
        </w:rPr>
        <w:t xml:space="preserve"> per volere del professore </w:t>
      </w:r>
      <w:hyperlink r:id="rId11" w:tooltip="Lawrence Lessig" w:history="1">
        <w:r w:rsidRPr="00DF3919">
          <w:rPr>
            <w:rStyle w:val="Hipervnculo"/>
            <w:lang w:val="it-IT"/>
          </w:rPr>
          <w:t xml:space="preserve">Lawrence </w:t>
        </w:r>
        <w:proofErr w:type="spellStart"/>
        <w:r w:rsidRPr="00DF3919">
          <w:rPr>
            <w:rStyle w:val="Hipervnculo"/>
            <w:lang w:val="it-IT"/>
          </w:rPr>
          <w:t>Lessig</w:t>
        </w:r>
        <w:proofErr w:type="spellEnd"/>
      </w:hyperlink>
      <w:r w:rsidRPr="00DF3919">
        <w:rPr>
          <w:lang w:val="it-IT"/>
        </w:rPr>
        <w:t xml:space="preserve">, ordinario della facoltà di Giurisprudenza di Stanford (e in precedenza anche di Harvard) e riconosciuto come uno dei massimi esperti di diritto d'autore negli </w:t>
      </w:r>
      <w:hyperlink r:id="rId12" w:tooltip="Stati Uniti d'America" w:history="1">
        <w:r w:rsidRPr="00DF3919">
          <w:rPr>
            <w:rStyle w:val="Hipervnculo"/>
            <w:lang w:val="it-IT"/>
          </w:rPr>
          <w:t>Stati Uniti</w:t>
        </w:r>
      </w:hyperlink>
      <w:r w:rsidRPr="00DF3919">
        <w:rPr>
          <w:lang w:val="it-IT"/>
        </w:rPr>
        <w:t xml:space="preserve">. </w:t>
      </w:r>
      <w:proofErr w:type="spellStart"/>
      <w:r w:rsidRPr="00DF3919">
        <w:rPr>
          <w:lang w:val="it-IT"/>
        </w:rPr>
        <w:t>Lessig</w:t>
      </w:r>
      <w:proofErr w:type="spellEnd"/>
      <w:r w:rsidRPr="00DF3919">
        <w:rPr>
          <w:lang w:val="it-IT"/>
        </w:rPr>
        <w:t xml:space="preserve"> fondò l'organizzazione come metodo addizionale per raggiungere il suo scopo nel suo caso di fronte alla Corte Suprema degli Stati Uniti, </w:t>
      </w:r>
      <w:hyperlink r:id="rId13" w:tooltip="Eldred v. Ashcroft (pagina inesistente)" w:history="1">
        <w:proofErr w:type="spellStart"/>
        <w:r w:rsidRPr="00DF3919">
          <w:rPr>
            <w:rStyle w:val="Hipervnculo"/>
            <w:lang w:val="it-IT"/>
          </w:rPr>
          <w:t>Eldred</w:t>
        </w:r>
        <w:proofErr w:type="spellEnd"/>
        <w:r w:rsidRPr="00DF3919">
          <w:rPr>
            <w:rStyle w:val="Hipervnculo"/>
            <w:lang w:val="it-IT"/>
          </w:rPr>
          <w:t xml:space="preserve"> v. Ashcroft</w:t>
        </w:r>
      </w:hyperlink>
      <w:r w:rsidRPr="00DF3919">
        <w:rPr>
          <w:lang w:val="it-IT"/>
        </w:rPr>
        <w:t xml:space="preserve">. Il set iniziale delle </w:t>
      </w:r>
      <w:hyperlink r:id="rId14" w:tooltip="Licenza Creative Commons" w:history="1">
        <w:r w:rsidRPr="00DF3919">
          <w:rPr>
            <w:rStyle w:val="Hipervnculo"/>
            <w:lang w:val="it-IT"/>
          </w:rPr>
          <w:t xml:space="preserve">licenze creative </w:t>
        </w:r>
        <w:proofErr w:type="spellStart"/>
        <w:r w:rsidRPr="00DF3919">
          <w:rPr>
            <w:rStyle w:val="Hipervnculo"/>
            <w:lang w:val="it-IT"/>
          </w:rPr>
          <w:t>commons</w:t>
        </w:r>
        <w:proofErr w:type="spellEnd"/>
      </w:hyperlink>
      <w:r w:rsidRPr="00DF3919">
        <w:rPr>
          <w:lang w:val="it-IT"/>
        </w:rPr>
        <w:t xml:space="preserve"> fu pubblicato il 16 dicembre </w:t>
      </w:r>
      <w:hyperlink r:id="rId15" w:tooltip="2002" w:history="1">
        <w:r w:rsidRPr="00DF3919">
          <w:rPr>
            <w:rStyle w:val="Hipervnculo"/>
            <w:lang w:val="it-IT"/>
          </w:rPr>
          <w:t>2002</w:t>
        </w:r>
      </w:hyperlink>
      <w:hyperlink r:id="rId16" w:anchor="cite_note-1" w:history="1">
        <w:r w:rsidRPr="00DF3919">
          <w:rPr>
            <w:rStyle w:val="Hipervnculo"/>
            <w:vertAlign w:val="superscript"/>
            <w:lang w:val="it-IT"/>
          </w:rPr>
          <w:t>[2]</w:t>
        </w:r>
      </w:hyperlink>
      <w:r w:rsidRPr="00DF3919">
        <w:rPr>
          <w:lang w:val="it-IT"/>
        </w:rPr>
        <w:t xml:space="preserve">. Al progetto fu conferito il </w:t>
      </w:r>
      <w:hyperlink r:id="rId17" w:tooltip="Golden Nica Award (pagina inesistente)" w:history="1">
        <w:r w:rsidRPr="00DF3919">
          <w:rPr>
            <w:rStyle w:val="Hipervnculo"/>
            <w:lang w:val="it-IT"/>
          </w:rPr>
          <w:t xml:space="preserve">Golden </w:t>
        </w:r>
        <w:proofErr w:type="spellStart"/>
        <w:r w:rsidRPr="00DF3919">
          <w:rPr>
            <w:rStyle w:val="Hipervnculo"/>
            <w:lang w:val="it-IT"/>
          </w:rPr>
          <w:t>Nica</w:t>
        </w:r>
        <w:proofErr w:type="spellEnd"/>
        <w:r w:rsidRPr="00DF3919">
          <w:rPr>
            <w:rStyle w:val="Hipervnculo"/>
            <w:lang w:val="it-IT"/>
          </w:rPr>
          <w:t xml:space="preserve"> Award</w:t>
        </w:r>
      </w:hyperlink>
      <w:r w:rsidRPr="00DF3919">
        <w:rPr>
          <w:lang w:val="it-IT"/>
        </w:rPr>
        <w:t xml:space="preserve"> durante il </w:t>
      </w:r>
      <w:hyperlink r:id="rId18" w:tooltip="Prix Ars Electronica" w:history="1">
        <w:proofErr w:type="spellStart"/>
        <w:r w:rsidRPr="00DF3919">
          <w:rPr>
            <w:rStyle w:val="Hipervnculo"/>
            <w:lang w:val="it-IT"/>
          </w:rPr>
          <w:t>Prix</w:t>
        </w:r>
        <w:proofErr w:type="spellEnd"/>
        <w:r w:rsidRPr="00DF3919">
          <w:rPr>
            <w:rStyle w:val="Hipervnculo"/>
            <w:lang w:val="it-IT"/>
          </w:rPr>
          <w:t xml:space="preserve"> Ars </w:t>
        </w:r>
        <w:proofErr w:type="spellStart"/>
        <w:r w:rsidRPr="00DF3919">
          <w:rPr>
            <w:rStyle w:val="Hipervnculo"/>
            <w:lang w:val="it-IT"/>
          </w:rPr>
          <w:t>Electronica</w:t>
        </w:r>
        <w:proofErr w:type="spellEnd"/>
      </w:hyperlink>
      <w:r w:rsidRPr="00DF3919">
        <w:rPr>
          <w:lang w:val="it-IT"/>
        </w:rPr>
        <w:t xml:space="preserve"> nella categoria </w:t>
      </w:r>
      <w:r w:rsidRPr="00DF3919">
        <w:rPr>
          <w:i/>
          <w:iCs/>
          <w:lang w:val="it-IT"/>
        </w:rPr>
        <w:t>Net Vision</w:t>
      </w:r>
      <w:r w:rsidRPr="00DF3919">
        <w:rPr>
          <w:lang w:val="it-IT"/>
        </w:rPr>
        <w:t xml:space="preserve"> nel 2004.</w:t>
      </w:r>
    </w:p>
    <w:p w:rsidR="00DF3919" w:rsidRPr="00DF3919" w:rsidRDefault="00DF3919" w:rsidP="00DF3919">
      <w:pPr>
        <w:pStyle w:val="NormalWeb"/>
        <w:rPr>
          <w:lang w:val="it-IT"/>
        </w:rPr>
      </w:pPr>
      <w:r w:rsidRPr="00DF3919">
        <w:rPr>
          <w:lang w:val="it-IT"/>
        </w:rPr>
        <w:t xml:space="preserve">A marzo 2009, è stata rilasciata la prima versione per la licenza Creative </w:t>
      </w:r>
      <w:proofErr w:type="spellStart"/>
      <w:r w:rsidRPr="00DF3919">
        <w:rPr>
          <w:lang w:val="it-IT"/>
        </w:rPr>
        <w:t>Commons</w:t>
      </w:r>
      <w:proofErr w:type="spellEnd"/>
      <w:r w:rsidRPr="00DF3919">
        <w:rPr>
          <w:lang w:val="it-IT"/>
        </w:rPr>
        <w:t xml:space="preserve"> 0. Con questa licenza, l'autore rinuncia a qualunque diritto sull'opera, che può essere utilizzata da tutti, in qualunque modo, per sempre e senza condizioni. Scompare pure l'obbligo di citare l'autore.</w:t>
      </w:r>
    </w:p>
    <w:p w:rsidR="00DF3919" w:rsidRPr="00DF3919" w:rsidRDefault="00DF3919" w:rsidP="00DF3919">
      <w:pPr>
        <w:pStyle w:val="NormalWeb"/>
        <w:rPr>
          <w:lang w:val="it-IT"/>
        </w:rPr>
      </w:pPr>
      <w:r w:rsidRPr="00DF3919">
        <w:rPr>
          <w:lang w:val="it-IT"/>
        </w:rPr>
        <w:t xml:space="preserve">La legislazione, al momento, non prevede che vi sia un ente preposto dove l'autore possa depositare l'opera prima di distribuirla. È più difficile per l'autore dimostrare </w:t>
      </w:r>
      <w:proofErr w:type="gramStart"/>
      <w:r w:rsidRPr="00DF3919">
        <w:rPr>
          <w:lang w:val="it-IT"/>
        </w:rPr>
        <w:t>la</w:t>
      </w:r>
      <w:proofErr w:type="gramEnd"/>
      <w:r w:rsidRPr="00DF3919">
        <w:rPr>
          <w:lang w:val="it-IT"/>
        </w:rPr>
        <w:t xml:space="preserve"> </w:t>
      </w:r>
      <w:proofErr w:type="gramStart"/>
      <w:r w:rsidRPr="00DF3919">
        <w:rPr>
          <w:lang w:val="it-IT"/>
        </w:rPr>
        <w:t>paternità</w:t>
      </w:r>
      <w:proofErr w:type="gramEnd"/>
      <w:r w:rsidRPr="00DF3919">
        <w:rPr>
          <w:lang w:val="it-IT"/>
        </w:rPr>
        <w:t xml:space="preserve"> dell'opera, nel caso in cui qualcuno applichi successivamente il diritto d'autore, e al limite accusi di averlo violato quanti fruiscono l'opera stessa.</w:t>
      </w:r>
    </w:p>
    <w:p w:rsidR="00DF3919" w:rsidRPr="00DF3919" w:rsidRDefault="00DF3919" w:rsidP="00DF3919">
      <w:pPr>
        <w:pStyle w:val="NormalWeb"/>
        <w:rPr>
          <w:lang w:val="it-IT"/>
        </w:rPr>
      </w:pPr>
      <w:r w:rsidRPr="00DF3919">
        <w:rPr>
          <w:lang w:val="it-IT"/>
        </w:rPr>
        <w:t xml:space="preserve">Rispetto alla licenza, prevale la legislazione, che nei Paesi di diritto latino prevede che resti l'obbligo di citare l'autore, e che i diritti morali sulle opere </w:t>
      </w:r>
      <w:proofErr w:type="gramStart"/>
      <w:r w:rsidRPr="00DF3919">
        <w:rPr>
          <w:lang w:val="it-IT"/>
        </w:rPr>
        <w:t>siano</w:t>
      </w:r>
      <w:proofErr w:type="gramEnd"/>
      <w:r w:rsidRPr="00DF3919">
        <w:rPr>
          <w:lang w:val="it-IT"/>
        </w:rPr>
        <w:t xml:space="preserve"> per questi irrinunciabili.</w:t>
      </w:r>
    </w:p>
    <w:p w:rsidR="00286F6E" w:rsidRPr="00DF3919" w:rsidRDefault="00DF3919">
      <w:pPr>
        <w:rPr>
          <w:lang w:val="it-IT"/>
        </w:rPr>
      </w:pPr>
    </w:p>
    <w:sectPr w:rsidR="00286F6E" w:rsidRPr="00DF3919" w:rsidSect="00D33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919"/>
    <w:rsid w:val="001A332B"/>
    <w:rsid w:val="00A904F0"/>
    <w:rsid w:val="00D33115"/>
    <w:rsid w:val="00D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F3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Wikipedia" TargetMode="External"/><Relationship Id="rId13" Type="http://schemas.openxmlformats.org/officeDocument/2006/relationships/hyperlink" Target="http://it.wikipedia.org/w/index.php?title=Eldred_v._Ashcroft&amp;action=edit&amp;redlink=1" TargetMode="External"/><Relationship Id="rId18" Type="http://schemas.openxmlformats.org/officeDocument/2006/relationships/hyperlink" Target="http://it.wikipedia.org/wiki/Prix_Ars_Electron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Software" TargetMode="External"/><Relationship Id="rId12" Type="http://schemas.openxmlformats.org/officeDocument/2006/relationships/hyperlink" Target="http://it.wikipedia.org/wiki/Stati_Uniti_d%27America" TargetMode="External"/><Relationship Id="rId17" Type="http://schemas.openxmlformats.org/officeDocument/2006/relationships/hyperlink" Target="http://it.wikipedia.org/w/index.php?title=Golden_Nica_Award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Creative_Common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Software" TargetMode="External"/><Relationship Id="rId11" Type="http://schemas.openxmlformats.org/officeDocument/2006/relationships/hyperlink" Target="http://it.wikipedia.org/wiki/Lawrence_Lessig" TargetMode="External"/><Relationship Id="rId5" Type="http://schemas.openxmlformats.org/officeDocument/2006/relationships/hyperlink" Target="http://it.wikipedia.org/wiki/GNU_Free_Documentation_License" TargetMode="External"/><Relationship Id="rId15" Type="http://schemas.openxmlformats.org/officeDocument/2006/relationships/hyperlink" Target="http://it.wikipedia.org/wiki/2002" TargetMode="External"/><Relationship Id="rId10" Type="http://schemas.openxmlformats.org/officeDocument/2006/relationships/hyperlink" Target="http://it.wikipedia.org/wiki/200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t.wikipedia.org/wiki/Open_Publication_License" TargetMode="External"/><Relationship Id="rId9" Type="http://schemas.openxmlformats.org/officeDocument/2006/relationships/hyperlink" Target="http://it.wikipedia.org/wiki/Licenza_Creative_Commons" TargetMode="External"/><Relationship Id="rId14" Type="http://schemas.openxmlformats.org/officeDocument/2006/relationships/hyperlink" Target="http://it.wikipedia.org/wiki/Licenza_Creative_Commo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3011</Characters>
  <Application>Microsoft Office Word</Application>
  <DocSecurity>0</DocSecurity>
  <Lines>25</Lines>
  <Paragraphs>7</Paragraphs>
  <ScaleCrop>false</ScaleCrop>
  <Company>Hewlett-Packard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2010-10-07T15:06:00Z</dcterms:created>
  <dcterms:modified xsi:type="dcterms:W3CDTF">2010-10-07T15:07:00Z</dcterms:modified>
</cp:coreProperties>
</file>