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D1" w:rsidRDefault="00C466D1" w:rsidP="00C466D1">
      <w:pPr>
        <w:pStyle w:val="NormalWeb"/>
      </w:pPr>
      <w:r>
        <w:rPr>
          <w:rStyle w:val="Strong"/>
        </w:rPr>
        <w:t xml:space="preserve">Types of marginal performance: </w:t>
      </w:r>
    </w:p>
    <w:p w:rsidR="00C466D1" w:rsidRDefault="00C466D1" w:rsidP="00C466D1">
      <w:pPr>
        <w:pStyle w:val="NormalWeb"/>
      </w:pPr>
      <w:r>
        <w:t>Absenteeism or tardiness</w:t>
      </w:r>
    </w:p>
    <w:p w:rsidR="00C466D1" w:rsidRDefault="00C466D1" w:rsidP="00C466D1">
      <w:pPr>
        <w:pStyle w:val="NormalWeb"/>
      </w:pPr>
      <w:r>
        <w:t>Substandard work</w:t>
      </w:r>
    </w:p>
    <w:p w:rsidR="00C466D1" w:rsidRDefault="00C466D1" w:rsidP="00C466D1">
      <w:pPr>
        <w:pStyle w:val="NormalWeb"/>
      </w:pPr>
      <w:r>
        <w:t>Intoxication or drug induced behavior</w:t>
      </w:r>
    </w:p>
    <w:p w:rsidR="00C466D1" w:rsidRDefault="00C466D1" w:rsidP="00C466D1">
      <w:pPr>
        <w:pStyle w:val="NormalWeb"/>
      </w:pPr>
      <w:r>
        <w:t>Insubordination</w:t>
      </w:r>
    </w:p>
    <w:p w:rsidR="00C466D1" w:rsidRDefault="00C466D1" w:rsidP="00C466D1">
      <w:pPr>
        <w:pStyle w:val="NormalWeb"/>
      </w:pPr>
      <w:r>
        <w:t>Dishonesty</w:t>
      </w:r>
    </w:p>
    <w:p w:rsidR="00C466D1" w:rsidRDefault="00C466D1" w:rsidP="00C466D1">
      <w:pPr>
        <w:pStyle w:val="NormalWeb"/>
      </w:pPr>
      <w:r>
        <w:t>Violence (bullying, sexual harassment, other physical violence)</w:t>
      </w:r>
    </w:p>
    <w:p w:rsidR="00FB3A39" w:rsidRDefault="00FB3A39"/>
    <w:sectPr w:rsidR="00FB3A39" w:rsidSect="00FB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466D1"/>
    <w:rsid w:val="00C466D1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6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2011-01-13T19:28:00Z</dcterms:created>
  <dcterms:modified xsi:type="dcterms:W3CDTF">2011-01-13T19:28:00Z</dcterms:modified>
</cp:coreProperties>
</file>