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24" w:rsidRDefault="00FA5F51" w:rsidP="00FA5F51">
      <w:pPr>
        <w:tabs>
          <w:tab w:val="left" w:pos="1780"/>
          <w:tab w:val="center" w:pos="4320"/>
        </w:tabs>
        <w:rPr>
          <w:b/>
          <w:sz w:val="28"/>
          <w:szCs w:val="28"/>
        </w:rPr>
      </w:pPr>
      <w:r w:rsidRPr="00FA5F51">
        <w:rPr>
          <w:b/>
          <w:sz w:val="28"/>
          <w:szCs w:val="28"/>
        </w:rPr>
        <w:tab/>
      </w:r>
      <w:r w:rsidRPr="00FA5F51">
        <w:rPr>
          <w:b/>
          <w:sz w:val="28"/>
          <w:szCs w:val="28"/>
        </w:rPr>
        <w:tab/>
        <w:t>Evaluation Strategy</w:t>
      </w:r>
    </w:p>
    <w:p w:rsidR="00FA5F51" w:rsidRDefault="00FA5F51" w:rsidP="00FA5F51">
      <w:pPr>
        <w:tabs>
          <w:tab w:val="left" w:pos="1780"/>
          <w:tab w:val="center" w:pos="4320"/>
        </w:tabs>
        <w:rPr>
          <w:b/>
          <w:sz w:val="28"/>
          <w:szCs w:val="28"/>
        </w:rPr>
      </w:pPr>
    </w:p>
    <w:p w:rsidR="00FA5F51" w:rsidRDefault="00FA5F51" w:rsidP="00FA5F51">
      <w:pPr>
        <w:spacing w:line="480" w:lineRule="auto"/>
      </w:pPr>
      <w:r>
        <w:tab/>
      </w:r>
      <w:bookmarkStart w:id="0" w:name="_GoBack"/>
      <w:r>
        <w:t xml:space="preserve">For students to become life long learners and thinkers it is important that when they are taught new material that the teacher always relates new material back to the old, and gives students the opportunity to work with the material and be given feedback. I am a believer that as an educator formative and summative assessment are essential to the learning of the students. </w:t>
      </w:r>
    </w:p>
    <w:p w:rsidR="00FA5F51" w:rsidRDefault="00FA5F51" w:rsidP="00FA5F51">
      <w:pPr>
        <w:spacing w:line="480" w:lineRule="auto"/>
      </w:pPr>
      <w:r>
        <w:tab/>
        <w:t xml:space="preserve">In my strategy for evaluating this unit I would use both formative and summative assessment. My formative assessment would consist of the daily observations and interactions that I have with my students when covering the concepts. This can range from the questioning that takes place in the classroom, to an exit quiz or even the daily homework assignments. These types of assessment allow me as a teacher to evaluate the understanding of the students and difficulties that they are having. </w:t>
      </w:r>
    </w:p>
    <w:p w:rsidR="00FA5F51" w:rsidRDefault="00FA5F51" w:rsidP="00FA5F51">
      <w:pPr>
        <w:spacing w:line="480" w:lineRule="auto"/>
      </w:pPr>
      <w:r>
        <w:tab/>
        <w:t xml:space="preserve">Also, in my assessment strategy I would take a more summative approach in which that would be a unit test/project or even a standardized test. The summative assessment is a great way to judge the effectiveness of the unit as a whole to see if the topics work together or if the sequencing needs to be changed. </w:t>
      </w:r>
    </w:p>
    <w:p w:rsidR="00FA5F51" w:rsidRPr="00FA5F51" w:rsidRDefault="00FA5F51" w:rsidP="00FA5F51">
      <w:pPr>
        <w:spacing w:line="480" w:lineRule="auto"/>
      </w:pPr>
      <w:r>
        <w:tab/>
        <w:t>I have found in my experiences as an educator that the daily interaction that a teacher has with the students is the most vital in correct errors. I feel that the formative assessment is the best way to evaluate students and to keep them motivated to improve.</w:t>
      </w:r>
    </w:p>
    <w:bookmarkEnd w:id="0"/>
    <w:sectPr w:rsidR="00FA5F51" w:rsidRPr="00FA5F51" w:rsidSect="00821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51"/>
    <w:rsid w:val="00821124"/>
    <w:rsid w:val="00FA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EA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1247</Characters>
  <Application>Microsoft Macintosh Word</Application>
  <DocSecurity>0</DocSecurity>
  <Lines>10</Lines>
  <Paragraphs>2</Paragraphs>
  <ScaleCrop>false</ScaleCrop>
  <Company>Anthony Wayne Schools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Department</dc:creator>
  <cp:keywords/>
  <dc:description/>
  <cp:lastModifiedBy>Tech Department</cp:lastModifiedBy>
  <cp:revision>1</cp:revision>
  <dcterms:created xsi:type="dcterms:W3CDTF">2011-02-19T02:51:00Z</dcterms:created>
  <dcterms:modified xsi:type="dcterms:W3CDTF">2011-02-19T03:09:00Z</dcterms:modified>
</cp:coreProperties>
</file>