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020E2" w14:textId="77777777" w:rsidR="00681113" w:rsidRDefault="00681113" w:rsidP="00FB74CF">
      <w:pPr>
        <w:spacing w:after="0" w:line="480" w:lineRule="auto"/>
        <w:jc w:val="center"/>
      </w:pPr>
    </w:p>
    <w:p w14:paraId="768A3AB7" w14:textId="77777777" w:rsidR="00873190" w:rsidRDefault="00873190" w:rsidP="00FB74CF">
      <w:pPr>
        <w:spacing w:after="0" w:line="480" w:lineRule="auto"/>
        <w:jc w:val="center"/>
        <w:rPr>
          <w:sz w:val="24"/>
        </w:rPr>
      </w:pPr>
    </w:p>
    <w:p w14:paraId="2FFB7CA9" w14:textId="77777777" w:rsidR="00873190" w:rsidRDefault="00873190" w:rsidP="00FB74CF">
      <w:pPr>
        <w:spacing w:after="0" w:line="480" w:lineRule="auto"/>
        <w:jc w:val="center"/>
        <w:rPr>
          <w:sz w:val="24"/>
        </w:rPr>
      </w:pPr>
    </w:p>
    <w:p w14:paraId="5DEA34BD" w14:textId="77777777" w:rsidR="00873190" w:rsidRDefault="00873190" w:rsidP="00FB74CF">
      <w:pPr>
        <w:spacing w:after="0" w:line="480" w:lineRule="auto"/>
        <w:jc w:val="center"/>
        <w:rPr>
          <w:sz w:val="24"/>
        </w:rPr>
      </w:pPr>
    </w:p>
    <w:p w14:paraId="7CF60C3A" w14:textId="77777777" w:rsidR="00873190" w:rsidRDefault="00873190" w:rsidP="00FB74CF">
      <w:pPr>
        <w:spacing w:after="0" w:line="480" w:lineRule="auto"/>
        <w:jc w:val="center"/>
        <w:rPr>
          <w:sz w:val="24"/>
        </w:rPr>
      </w:pPr>
    </w:p>
    <w:p w14:paraId="063FF78C" w14:textId="77777777" w:rsidR="00873190" w:rsidRDefault="00873190" w:rsidP="00FB74CF">
      <w:pPr>
        <w:spacing w:after="0" w:line="480" w:lineRule="auto"/>
        <w:jc w:val="center"/>
        <w:rPr>
          <w:sz w:val="24"/>
        </w:rPr>
      </w:pPr>
    </w:p>
    <w:p w14:paraId="5F086DAE" w14:textId="77777777" w:rsidR="00873190" w:rsidRPr="00BC7E95" w:rsidRDefault="00873190" w:rsidP="00FB74CF">
      <w:pPr>
        <w:spacing w:after="0" w:line="480" w:lineRule="auto"/>
        <w:jc w:val="center"/>
        <w:rPr>
          <w:rFonts w:cs="Calibri"/>
          <w:sz w:val="24"/>
          <w:szCs w:val="24"/>
        </w:rPr>
      </w:pPr>
      <w:r w:rsidRPr="00BC7E95">
        <w:rPr>
          <w:rFonts w:cs="Calibri"/>
          <w:sz w:val="24"/>
          <w:szCs w:val="24"/>
        </w:rPr>
        <w:t>Stephen N. Mohr</w:t>
      </w:r>
    </w:p>
    <w:p w14:paraId="61649269" w14:textId="77777777" w:rsidR="00873190" w:rsidRPr="00BC7E95" w:rsidRDefault="00873190" w:rsidP="00FB74CF">
      <w:pPr>
        <w:spacing w:after="0" w:line="480" w:lineRule="auto"/>
        <w:jc w:val="center"/>
        <w:rPr>
          <w:rFonts w:cs="Calibri"/>
          <w:sz w:val="24"/>
          <w:szCs w:val="24"/>
        </w:rPr>
      </w:pPr>
      <w:r w:rsidRPr="00BC7E95">
        <w:rPr>
          <w:rFonts w:cs="Calibri"/>
          <w:sz w:val="24"/>
          <w:szCs w:val="24"/>
        </w:rPr>
        <w:t>Spanish I Curriculum Design:</w:t>
      </w:r>
    </w:p>
    <w:p w14:paraId="6A51BD0E" w14:textId="77777777" w:rsidR="00873190" w:rsidRPr="00BC7E95" w:rsidRDefault="00873190" w:rsidP="00FB74CF">
      <w:pPr>
        <w:spacing w:after="0" w:line="480" w:lineRule="auto"/>
        <w:jc w:val="center"/>
        <w:rPr>
          <w:rFonts w:cs="Calibri"/>
          <w:sz w:val="24"/>
          <w:szCs w:val="24"/>
        </w:rPr>
      </w:pPr>
      <w:r>
        <w:rPr>
          <w:rFonts w:cs="Calibri"/>
          <w:sz w:val="24"/>
          <w:szCs w:val="24"/>
        </w:rPr>
        <w:t>Evaluation Strategy</w:t>
      </w:r>
    </w:p>
    <w:p w14:paraId="5CCEA60A" w14:textId="77777777" w:rsidR="00873190" w:rsidRPr="00BC7E95" w:rsidRDefault="00873190" w:rsidP="00FB74CF">
      <w:pPr>
        <w:spacing w:after="0" w:line="480" w:lineRule="auto"/>
        <w:jc w:val="center"/>
        <w:rPr>
          <w:rFonts w:cs="Calibri"/>
          <w:sz w:val="24"/>
          <w:szCs w:val="24"/>
        </w:rPr>
      </w:pPr>
      <w:r w:rsidRPr="00BC7E95">
        <w:rPr>
          <w:rFonts w:cs="Calibri"/>
          <w:sz w:val="24"/>
          <w:szCs w:val="24"/>
        </w:rPr>
        <w:t>Bowling Green State University</w:t>
      </w:r>
    </w:p>
    <w:p w14:paraId="7EC4B34F" w14:textId="77777777" w:rsidR="00873190" w:rsidRDefault="00873190" w:rsidP="00FB74CF">
      <w:pPr>
        <w:spacing w:after="0" w:line="480" w:lineRule="auto"/>
        <w:jc w:val="center"/>
        <w:rPr>
          <w:sz w:val="24"/>
        </w:rPr>
      </w:pPr>
    </w:p>
    <w:p w14:paraId="5B1FCA32" w14:textId="77777777" w:rsidR="00873190" w:rsidRDefault="00873190" w:rsidP="00FB74CF">
      <w:pPr>
        <w:spacing w:after="0" w:line="480" w:lineRule="auto"/>
        <w:jc w:val="center"/>
        <w:rPr>
          <w:sz w:val="24"/>
        </w:rPr>
      </w:pPr>
    </w:p>
    <w:p w14:paraId="6D9CBA9A" w14:textId="77777777" w:rsidR="00873190" w:rsidRDefault="00873190" w:rsidP="00FB74CF">
      <w:pPr>
        <w:spacing w:after="0" w:line="480" w:lineRule="auto"/>
        <w:jc w:val="center"/>
        <w:rPr>
          <w:sz w:val="24"/>
        </w:rPr>
      </w:pPr>
    </w:p>
    <w:p w14:paraId="30AF8900" w14:textId="77777777" w:rsidR="00873190" w:rsidRDefault="00873190" w:rsidP="00FB74CF">
      <w:pPr>
        <w:spacing w:after="0" w:line="480" w:lineRule="auto"/>
        <w:jc w:val="center"/>
        <w:rPr>
          <w:sz w:val="24"/>
        </w:rPr>
      </w:pPr>
    </w:p>
    <w:p w14:paraId="5927A3EF" w14:textId="77777777" w:rsidR="00873190" w:rsidRDefault="00873190" w:rsidP="00FB74CF">
      <w:pPr>
        <w:spacing w:after="0" w:line="480" w:lineRule="auto"/>
        <w:jc w:val="center"/>
        <w:rPr>
          <w:sz w:val="24"/>
        </w:rPr>
      </w:pPr>
    </w:p>
    <w:p w14:paraId="60C8E6FB" w14:textId="77777777" w:rsidR="00873190" w:rsidRDefault="00873190" w:rsidP="00FB74CF">
      <w:pPr>
        <w:spacing w:after="0" w:line="480" w:lineRule="auto"/>
        <w:jc w:val="center"/>
        <w:rPr>
          <w:sz w:val="24"/>
        </w:rPr>
      </w:pPr>
    </w:p>
    <w:p w14:paraId="16521F40" w14:textId="77777777" w:rsidR="00873190" w:rsidRDefault="00873190" w:rsidP="00FB74CF">
      <w:pPr>
        <w:spacing w:after="0" w:line="480" w:lineRule="auto"/>
        <w:jc w:val="center"/>
        <w:rPr>
          <w:sz w:val="24"/>
        </w:rPr>
      </w:pPr>
    </w:p>
    <w:p w14:paraId="67859B96" w14:textId="77777777" w:rsidR="00873190" w:rsidRDefault="00873190" w:rsidP="00FB74CF">
      <w:pPr>
        <w:spacing w:after="0" w:line="480" w:lineRule="auto"/>
        <w:jc w:val="center"/>
        <w:rPr>
          <w:sz w:val="24"/>
        </w:rPr>
      </w:pPr>
    </w:p>
    <w:p w14:paraId="7BE64DB9" w14:textId="77777777" w:rsidR="00FB74CF" w:rsidRDefault="00FB74CF" w:rsidP="00FB74CF">
      <w:pPr>
        <w:spacing w:after="0" w:line="480" w:lineRule="auto"/>
        <w:jc w:val="center"/>
        <w:rPr>
          <w:sz w:val="24"/>
        </w:rPr>
      </w:pPr>
    </w:p>
    <w:p w14:paraId="4D4099AF" w14:textId="77777777" w:rsidR="00FB74CF" w:rsidRDefault="00FB74CF" w:rsidP="00FB74CF">
      <w:pPr>
        <w:spacing w:after="0" w:line="480" w:lineRule="auto"/>
        <w:jc w:val="center"/>
        <w:rPr>
          <w:sz w:val="24"/>
        </w:rPr>
      </w:pPr>
    </w:p>
    <w:p w14:paraId="4254AE1C" w14:textId="77777777" w:rsidR="00FB74CF" w:rsidRDefault="00FB74CF" w:rsidP="00FB74CF">
      <w:pPr>
        <w:spacing w:after="0" w:line="480" w:lineRule="auto"/>
        <w:jc w:val="center"/>
        <w:rPr>
          <w:sz w:val="24"/>
        </w:rPr>
      </w:pPr>
    </w:p>
    <w:p w14:paraId="0BAEB252" w14:textId="77777777" w:rsidR="00873190" w:rsidRDefault="00873190" w:rsidP="00FB74CF">
      <w:pPr>
        <w:spacing w:after="0" w:line="480" w:lineRule="auto"/>
        <w:rPr>
          <w:sz w:val="24"/>
        </w:rPr>
      </w:pPr>
      <w:r>
        <w:rPr>
          <w:sz w:val="24"/>
        </w:rPr>
        <w:lastRenderedPageBreak/>
        <w:tab/>
      </w:r>
      <w:r w:rsidR="00B3790D">
        <w:rPr>
          <w:sz w:val="24"/>
        </w:rPr>
        <w:t xml:space="preserve">To properly evaluate the overall effectiveness of this curriculum to decide if the design will allow students to successfully achieve the learning outcomes described, different strategies and techniques will be employed.  Formative and summative evaluations will be used to determine the strength of this particular curriculum design.  </w:t>
      </w:r>
    </w:p>
    <w:p w14:paraId="515101B1" w14:textId="7028A656" w:rsidR="006D6261" w:rsidRDefault="00232FEA" w:rsidP="00FB74CF">
      <w:pPr>
        <w:spacing w:after="0" w:line="480" w:lineRule="auto"/>
        <w:rPr>
          <w:sz w:val="24"/>
        </w:rPr>
      </w:pPr>
      <w:r>
        <w:rPr>
          <w:sz w:val="24"/>
        </w:rPr>
        <w:tab/>
        <w:t>During a period of 5 years, several types of data will be collected using varying formative evaluation techniques.  A pre-survey and a post-survey shall be distributed to the students during each year before and after this unit is presented.  This survey will collect data concerning the student’s attitudes, perception and overall knowledge about other culture</w:t>
      </w:r>
      <w:r w:rsidR="00332601">
        <w:rPr>
          <w:sz w:val="24"/>
        </w:rPr>
        <w:t xml:space="preserve"> as well as their overall attitudes, perception and knowledge of the vocabulary and grammar presented in the unit.  The results of these surveys will be compared to each other to see if any changes occurred.  Other strategies will include a yearly collection of student portfolio’s that contain their project-based assessments and a collection of student test scores.  This data will be analyzed and compared to previous years to assist in determining the strength of the curriculum design.  A final technique will involve a pre and post teacher journal of reflections that will include personal observations of the students as well as any pertinent personal annotations</w:t>
      </w:r>
      <w:r w:rsidR="006D0134">
        <w:rPr>
          <w:sz w:val="24"/>
        </w:rPr>
        <w:t>.</w:t>
      </w:r>
    </w:p>
    <w:p w14:paraId="73F52A6F" w14:textId="5E67978D" w:rsidR="001F1D07" w:rsidRPr="00873190" w:rsidRDefault="006D0134" w:rsidP="00E87CAB">
      <w:pPr>
        <w:spacing w:after="0" w:line="480" w:lineRule="auto"/>
        <w:rPr>
          <w:sz w:val="24"/>
        </w:rPr>
      </w:pPr>
      <w:r>
        <w:rPr>
          <w:sz w:val="24"/>
        </w:rPr>
        <w:tab/>
        <w:t xml:space="preserve">Upon the completion of the five-year formative evaluation, a summative evaluation process will begin.  </w:t>
      </w:r>
      <w:r w:rsidR="001D6014">
        <w:rPr>
          <w:sz w:val="24"/>
        </w:rPr>
        <w:t xml:space="preserve">By waiting until the end of the five years, the instructor should have ample time to make adjustments where needed to help improve the curriculum design when and where needed.  </w:t>
      </w:r>
      <w:r>
        <w:rPr>
          <w:sz w:val="24"/>
        </w:rPr>
        <w:t xml:space="preserve">During this </w:t>
      </w:r>
      <w:r w:rsidR="001D6014">
        <w:rPr>
          <w:sz w:val="24"/>
        </w:rPr>
        <w:t>evaluation process</w:t>
      </w:r>
      <w:r w:rsidR="00253DA2">
        <w:rPr>
          <w:sz w:val="24"/>
        </w:rPr>
        <w:t xml:space="preserve">, </w:t>
      </w:r>
      <w:r>
        <w:rPr>
          <w:sz w:val="24"/>
        </w:rPr>
        <w:t xml:space="preserve">the </w:t>
      </w:r>
      <w:r w:rsidR="00BA2A68">
        <w:rPr>
          <w:sz w:val="24"/>
        </w:rPr>
        <w:t>curriculum director</w:t>
      </w:r>
      <w:r>
        <w:rPr>
          <w:sz w:val="24"/>
        </w:rPr>
        <w:t>,</w:t>
      </w:r>
      <w:r w:rsidR="00BA2A68">
        <w:rPr>
          <w:sz w:val="24"/>
        </w:rPr>
        <w:t xml:space="preserve"> or </w:t>
      </w:r>
      <w:r>
        <w:rPr>
          <w:sz w:val="24"/>
        </w:rPr>
        <w:t xml:space="preserve">an </w:t>
      </w:r>
      <w:r w:rsidR="00BA2A68">
        <w:rPr>
          <w:sz w:val="24"/>
        </w:rPr>
        <w:t>administrator</w:t>
      </w:r>
      <w:r w:rsidR="001D6014">
        <w:rPr>
          <w:sz w:val="24"/>
        </w:rPr>
        <w:t>,</w:t>
      </w:r>
      <w:bookmarkStart w:id="0" w:name="_GoBack"/>
      <w:bookmarkEnd w:id="0"/>
      <w:r w:rsidR="00BA2A68">
        <w:rPr>
          <w:sz w:val="24"/>
        </w:rPr>
        <w:t xml:space="preserve"> </w:t>
      </w:r>
      <w:r>
        <w:rPr>
          <w:sz w:val="24"/>
        </w:rPr>
        <w:t xml:space="preserve">will analyze the collected data to </w:t>
      </w:r>
      <w:r w:rsidR="00253DA2">
        <w:rPr>
          <w:sz w:val="24"/>
        </w:rPr>
        <w:t>c</w:t>
      </w:r>
      <w:r w:rsidR="001F1D07">
        <w:rPr>
          <w:sz w:val="24"/>
        </w:rPr>
        <w:t>ompare this design to designs being used by other teachers in the building who are teaching a simil</w:t>
      </w:r>
      <w:r w:rsidR="00E87CAB">
        <w:rPr>
          <w:sz w:val="24"/>
        </w:rPr>
        <w:t xml:space="preserve">ar unit.  </w:t>
      </w:r>
    </w:p>
    <w:sectPr w:rsidR="001F1D07" w:rsidRPr="0087319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5F517" w14:textId="77777777" w:rsidR="006D0134" w:rsidRDefault="006D0134" w:rsidP="00873190">
      <w:pPr>
        <w:spacing w:after="0" w:line="240" w:lineRule="auto"/>
      </w:pPr>
      <w:r>
        <w:separator/>
      </w:r>
    </w:p>
  </w:endnote>
  <w:endnote w:type="continuationSeparator" w:id="0">
    <w:p w14:paraId="72A7CE86" w14:textId="77777777" w:rsidR="006D0134" w:rsidRDefault="006D0134" w:rsidP="00873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07B88" w14:textId="77777777" w:rsidR="006D0134" w:rsidRDefault="006D0134">
    <w:pPr>
      <w:pStyle w:val="Footer"/>
      <w:jc w:val="right"/>
    </w:pPr>
    <w:r>
      <w:fldChar w:fldCharType="begin"/>
    </w:r>
    <w:r>
      <w:instrText xml:space="preserve"> PAGE   \* MERGEFORMAT </w:instrText>
    </w:r>
    <w:r>
      <w:fldChar w:fldCharType="separate"/>
    </w:r>
    <w:r w:rsidR="001D6014">
      <w:rPr>
        <w:noProof/>
      </w:rPr>
      <w:t>2</w:t>
    </w:r>
    <w:r>
      <w:rPr>
        <w:noProof/>
      </w:rPr>
      <w:fldChar w:fldCharType="end"/>
    </w:r>
  </w:p>
  <w:p w14:paraId="26000F69" w14:textId="77777777" w:rsidR="006D0134" w:rsidRDefault="006D01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9E700" w14:textId="77777777" w:rsidR="006D0134" w:rsidRDefault="006D0134" w:rsidP="00873190">
      <w:pPr>
        <w:spacing w:after="0" w:line="240" w:lineRule="auto"/>
      </w:pPr>
      <w:r>
        <w:separator/>
      </w:r>
    </w:p>
  </w:footnote>
  <w:footnote w:type="continuationSeparator" w:id="0">
    <w:p w14:paraId="087D4C44" w14:textId="77777777" w:rsidR="006D0134" w:rsidRDefault="006D0134" w:rsidP="008731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E04BA" w14:textId="77777777" w:rsidR="006D0134" w:rsidRDefault="006D0134">
    <w:pPr>
      <w:pStyle w:val="Header"/>
    </w:pPr>
    <w:r>
      <w:t>Running head: EVALUATION STRATEGY</w:t>
    </w:r>
  </w:p>
  <w:p w14:paraId="49E84E27" w14:textId="77777777" w:rsidR="006D0134" w:rsidRDefault="006D01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5C91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45A21"/>
    <w:multiLevelType w:val="hybridMultilevel"/>
    <w:tmpl w:val="B9F8EDCA"/>
    <w:lvl w:ilvl="0" w:tplc="F7FC0DB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190"/>
    <w:rsid w:val="001D6014"/>
    <w:rsid w:val="001F1D07"/>
    <w:rsid w:val="00232FEA"/>
    <w:rsid w:val="00253DA2"/>
    <w:rsid w:val="00332601"/>
    <w:rsid w:val="00334CB2"/>
    <w:rsid w:val="0052568E"/>
    <w:rsid w:val="00681113"/>
    <w:rsid w:val="006D0134"/>
    <w:rsid w:val="006D6261"/>
    <w:rsid w:val="00740497"/>
    <w:rsid w:val="00873190"/>
    <w:rsid w:val="008B6F34"/>
    <w:rsid w:val="008E66FF"/>
    <w:rsid w:val="00B3790D"/>
    <w:rsid w:val="00BA2A68"/>
    <w:rsid w:val="00C87E37"/>
    <w:rsid w:val="00E87CAB"/>
    <w:rsid w:val="00ED5C37"/>
    <w:rsid w:val="00FB7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D5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190"/>
  </w:style>
  <w:style w:type="paragraph" w:styleId="Footer">
    <w:name w:val="footer"/>
    <w:basedOn w:val="Normal"/>
    <w:link w:val="FooterChar"/>
    <w:uiPriority w:val="99"/>
    <w:unhideWhenUsed/>
    <w:rsid w:val="00873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190"/>
  </w:style>
  <w:style w:type="paragraph" w:styleId="BalloonText">
    <w:name w:val="Balloon Text"/>
    <w:basedOn w:val="Normal"/>
    <w:link w:val="BalloonTextChar"/>
    <w:uiPriority w:val="99"/>
    <w:semiHidden/>
    <w:unhideWhenUsed/>
    <w:rsid w:val="008731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3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297</Words>
  <Characters>1693</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Mohr</dc:creator>
  <cp:keywords/>
  <dc:description/>
  <cp:lastModifiedBy>Stephen Mohr</cp:lastModifiedBy>
  <cp:revision>15</cp:revision>
  <dcterms:created xsi:type="dcterms:W3CDTF">2012-02-09T18:22:00Z</dcterms:created>
  <dcterms:modified xsi:type="dcterms:W3CDTF">2012-02-09T20:33:00Z</dcterms:modified>
</cp:coreProperties>
</file>