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1E" w:rsidRDefault="000654DE" w:rsidP="00773373">
      <w:pPr>
        <w:spacing w:line="360" w:lineRule="auto"/>
        <w:jc w:val="center"/>
        <w:rPr>
          <w:rFonts w:hint="eastAsia"/>
          <w:sz w:val="36"/>
          <w:szCs w:val="36"/>
        </w:rPr>
      </w:pPr>
      <w:r w:rsidRPr="00773373">
        <w:rPr>
          <w:rFonts w:hint="eastAsia"/>
          <w:sz w:val="36"/>
          <w:szCs w:val="36"/>
        </w:rPr>
        <w:t>我最喜欢的网络应用</w:t>
      </w:r>
    </w:p>
    <w:p w:rsidR="00773373" w:rsidRPr="00773373" w:rsidRDefault="00773373" w:rsidP="00773373">
      <w:pPr>
        <w:spacing w:line="360" w:lineRule="auto"/>
        <w:ind w:firstLineChars="1200" w:firstLine="2520"/>
      </w:pPr>
      <w:r w:rsidRPr="00773373">
        <w:rPr>
          <w:rFonts w:hint="eastAsia"/>
        </w:rPr>
        <w:t xml:space="preserve">2010302330047   </w:t>
      </w:r>
      <w:r w:rsidRPr="00773373">
        <w:rPr>
          <w:rFonts w:hint="eastAsia"/>
        </w:rPr>
        <w:t>杨希</w:t>
      </w:r>
      <w:r w:rsidRPr="00773373">
        <w:rPr>
          <w:rFonts w:hint="eastAsia"/>
        </w:rPr>
        <w:t xml:space="preserve">   10</w:t>
      </w:r>
      <w:r w:rsidRPr="00773373">
        <w:rPr>
          <w:rFonts w:hint="eastAsia"/>
        </w:rPr>
        <w:t>信二</w:t>
      </w:r>
    </w:p>
    <w:p w:rsidR="00B6672E" w:rsidRDefault="000654DE" w:rsidP="00B6672E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proofErr w:type="gramStart"/>
      <w:r>
        <w:rPr>
          <w:rFonts w:hint="eastAsia"/>
        </w:rPr>
        <w:t>趣</w:t>
      </w:r>
      <w:proofErr w:type="gramEnd"/>
      <w:r>
        <w:rPr>
          <w:rFonts w:hint="eastAsia"/>
        </w:rPr>
        <w:t>玩网：</w:t>
      </w:r>
      <w:r w:rsidR="00B6672E">
        <w:fldChar w:fldCharType="begin"/>
      </w:r>
      <w:r w:rsidR="00B6672E">
        <w:instrText xml:space="preserve"> HYPERLINK "</w:instrText>
      </w:r>
      <w:r w:rsidR="00B6672E" w:rsidRPr="00B6672E">
        <w:instrText>http://www.quwan.com/</w:instrText>
      </w:r>
      <w:r w:rsidR="00B6672E">
        <w:instrText xml:space="preserve">" </w:instrText>
      </w:r>
      <w:r w:rsidR="00B6672E">
        <w:fldChar w:fldCharType="separate"/>
      </w:r>
      <w:r w:rsidR="00B6672E" w:rsidRPr="00A30F96">
        <w:rPr>
          <w:rStyle w:val="a5"/>
        </w:rPr>
        <w:t>http://www.quwan.com/</w:t>
      </w:r>
      <w:r w:rsidR="00B6672E">
        <w:fldChar w:fldCharType="end"/>
      </w:r>
    </w:p>
    <w:p w:rsidR="00A31E01" w:rsidRDefault="00A31E01" w:rsidP="00B6672E">
      <w:pPr>
        <w:spacing w:line="360" w:lineRule="auto"/>
        <w:ind w:firstLineChars="250" w:firstLine="525"/>
      </w:pPr>
      <w:proofErr w:type="gramStart"/>
      <w:r>
        <w:rPr>
          <w:rFonts w:hint="eastAsia"/>
        </w:rPr>
        <w:t>趣</w:t>
      </w:r>
      <w:proofErr w:type="gramEnd"/>
      <w:r>
        <w:rPr>
          <w:rFonts w:hint="eastAsia"/>
        </w:rPr>
        <w:t>玩网是一个以各种新奇有趣的家居小物件的网站，拥有很大的顾客群。网站上会有各种你意想不到的小玩意儿</w:t>
      </w:r>
      <w:r w:rsidR="00773373">
        <w:rPr>
          <w:rFonts w:hint="eastAsia"/>
        </w:rPr>
        <w:t>，为原来枯燥呆板的生活增添了些许乐趣与便利。</w:t>
      </w:r>
      <w:proofErr w:type="gramStart"/>
      <w:r w:rsidR="00773373">
        <w:rPr>
          <w:rFonts w:hint="eastAsia"/>
        </w:rPr>
        <w:t>在趣玩</w:t>
      </w:r>
      <w:proofErr w:type="gramEnd"/>
      <w:r w:rsidR="00773373">
        <w:rPr>
          <w:rFonts w:hint="eastAsia"/>
        </w:rPr>
        <w:t>网</w:t>
      </w:r>
      <w:r>
        <w:rPr>
          <w:rFonts w:hint="eastAsia"/>
        </w:rPr>
        <w:t>上，你可以找到可爱小巧的</w:t>
      </w:r>
      <w:proofErr w:type="spellStart"/>
      <w:r>
        <w:rPr>
          <w:rFonts w:hint="eastAsia"/>
        </w:rPr>
        <w:t>lomo</w:t>
      </w:r>
      <w:proofErr w:type="spellEnd"/>
      <w:r>
        <w:rPr>
          <w:rFonts w:hint="eastAsia"/>
        </w:rPr>
        <w:t>相机，</w:t>
      </w:r>
      <w:r w:rsidRPr="00A31E01">
        <w:rPr>
          <w:rFonts w:hint="eastAsia"/>
        </w:rPr>
        <w:t>DOULEX</w:t>
      </w:r>
      <w:r w:rsidRPr="00A31E01">
        <w:rPr>
          <w:rFonts w:hint="eastAsia"/>
        </w:rPr>
        <w:t>创意卡片灯</w:t>
      </w:r>
      <w:r>
        <w:rPr>
          <w:rFonts w:hint="eastAsia"/>
        </w:rPr>
        <w:t>（把卡片上灯的形状的部分竖起来，等就可以亮了），可以找到一系列</w:t>
      </w:r>
      <w:r w:rsidRPr="00A31E01">
        <w:rPr>
          <w:rFonts w:hint="eastAsia"/>
        </w:rPr>
        <w:t>80</w:t>
      </w:r>
      <w:r w:rsidRPr="00A31E01">
        <w:rPr>
          <w:rFonts w:hint="eastAsia"/>
        </w:rPr>
        <w:t>后怀旧铁皮玩具</w:t>
      </w:r>
      <w:r>
        <w:rPr>
          <w:rFonts w:hint="eastAsia"/>
        </w:rPr>
        <w:t>。有向日葵晴雨伞，有各种有趣的文具，有造型多变的植物，有迷你蘑菇按摩器，有</w:t>
      </w:r>
      <w:r>
        <w:rPr>
          <w:rFonts w:hint="eastAsia"/>
        </w:rPr>
        <w:t>LED</w:t>
      </w:r>
      <w:r>
        <w:rPr>
          <w:rFonts w:hint="eastAsia"/>
        </w:rPr>
        <w:t>发光化妆镜，有可以给小朋友玩的</w:t>
      </w:r>
      <w:r w:rsidRPr="00A31E01">
        <w:rPr>
          <w:rFonts w:hint="eastAsia"/>
        </w:rPr>
        <w:t>DIY</w:t>
      </w:r>
      <w:r w:rsidRPr="00A31E01">
        <w:rPr>
          <w:rFonts w:hint="eastAsia"/>
        </w:rPr>
        <w:t>六合</w:t>
      </w:r>
      <w:proofErr w:type="gramStart"/>
      <w:r w:rsidRPr="00A31E01">
        <w:rPr>
          <w:rFonts w:hint="eastAsia"/>
        </w:rPr>
        <w:t>一</w:t>
      </w:r>
      <w:proofErr w:type="gramEnd"/>
      <w:r w:rsidRPr="00A31E01">
        <w:rPr>
          <w:rFonts w:hint="eastAsia"/>
        </w:rPr>
        <w:t>太阳能拼装创意玩具</w:t>
      </w:r>
      <w:r>
        <w:rPr>
          <w:rFonts w:hint="eastAsia"/>
        </w:rPr>
        <w:t>，</w:t>
      </w:r>
      <w:r w:rsidR="00855572">
        <w:rPr>
          <w:rFonts w:hint="eastAsia"/>
        </w:rPr>
        <w:t>有百变树杈，有水果擦手巾等。</w:t>
      </w:r>
    </w:p>
    <w:p w:rsidR="008E1F83" w:rsidRDefault="00106C7C" w:rsidP="00B6672E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 wp14:anchorId="3DA417F8" wp14:editId="1993CB8C">
            <wp:extent cx="1628775" cy="2335902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617" cy="23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E01">
        <w:rPr>
          <w:noProof/>
        </w:rPr>
        <w:drawing>
          <wp:inline distT="0" distB="0" distL="0" distR="0" wp14:anchorId="1DA5E752" wp14:editId="00A7FBD3">
            <wp:extent cx="1812999" cy="22764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2597" cy="22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E01">
        <w:rPr>
          <w:noProof/>
        </w:rPr>
        <w:drawing>
          <wp:inline distT="0" distB="0" distL="0" distR="0" wp14:anchorId="02A59A6B" wp14:editId="2621B731">
            <wp:extent cx="1707837" cy="22669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9639" cy="226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E01">
        <w:rPr>
          <w:noProof/>
        </w:rPr>
        <w:drawing>
          <wp:inline distT="0" distB="0" distL="0" distR="0" wp14:anchorId="52AD9539" wp14:editId="0A2C2327">
            <wp:extent cx="5274310" cy="1444331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83" w:rsidRDefault="008E1F83" w:rsidP="00B6672E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 wp14:anchorId="3469790C" wp14:editId="6638BBD4">
            <wp:extent cx="2809875" cy="177435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7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557" w:rsidRPr="00954557">
        <w:rPr>
          <w:noProof/>
        </w:rPr>
        <w:t xml:space="preserve"> </w:t>
      </w:r>
      <w:bookmarkStart w:id="0" w:name="_GoBack"/>
      <w:bookmarkEnd w:id="0"/>
      <w:r w:rsidR="00954557">
        <w:rPr>
          <w:noProof/>
        </w:rPr>
        <w:drawing>
          <wp:inline distT="0" distB="0" distL="0" distR="0" wp14:anchorId="0B5D7E10" wp14:editId="1CB9D387">
            <wp:extent cx="1924050" cy="1885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5088" cy="188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2BF" w:rsidRDefault="00855572" w:rsidP="00954557">
      <w:pPr>
        <w:spacing w:line="360" w:lineRule="auto"/>
        <w:ind w:firstLineChars="150" w:firstLine="315"/>
      </w:pPr>
      <w:r>
        <w:rPr>
          <w:rFonts w:hint="eastAsia"/>
        </w:rPr>
        <w:lastRenderedPageBreak/>
        <w:t>这些色彩鲜艳，造型独具匠心的小玩意儿，也许并不是都十分实用，但是给我们生活增添了很多乐趣，让大家从繁忙的生活中舒缓放松一下，</w:t>
      </w:r>
      <w:r w:rsidR="00993AB4">
        <w:rPr>
          <w:rFonts w:hint="eastAsia"/>
        </w:rPr>
        <w:t>而且</w:t>
      </w:r>
      <w:r w:rsidR="00954557">
        <w:rPr>
          <w:rFonts w:hint="eastAsia"/>
        </w:rPr>
        <w:t>不断发现这些可爱的宝贝的过程也</w:t>
      </w:r>
      <w:r w:rsidR="008052BF">
        <w:rPr>
          <w:rFonts w:hint="eastAsia"/>
        </w:rPr>
        <w:t>是一种寻找生活乐趣的方式吧。</w:t>
      </w:r>
    </w:p>
    <w:p w:rsidR="009B4460" w:rsidRDefault="008052BF" w:rsidP="00B6672E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拓词：</w:t>
      </w:r>
      <w:hyperlink r:id="rId12" w:history="1">
        <w:r w:rsidR="009B4460" w:rsidRPr="00A30F96">
          <w:rPr>
            <w:rStyle w:val="a5"/>
          </w:rPr>
          <w:t>http://www.towords.com/</w:t>
        </w:r>
      </w:hyperlink>
    </w:p>
    <w:p w:rsidR="00106C7C" w:rsidRDefault="008052BF" w:rsidP="00B6672E">
      <w:pPr>
        <w:spacing w:line="360" w:lineRule="auto"/>
        <w:ind w:leftChars="171" w:left="359" w:firstLineChars="200" w:firstLine="420"/>
        <w:rPr>
          <w:rFonts w:hint="eastAsia"/>
        </w:rPr>
      </w:pPr>
      <w:r>
        <w:rPr>
          <w:rFonts w:hint="eastAsia"/>
        </w:rPr>
        <w:t>这是一个可以背单词的网站，它的界面很简洁，</w:t>
      </w:r>
      <w:proofErr w:type="gramStart"/>
      <w:r>
        <w:rPr>
          <w:rFonts w:hint="eastAsia"/>
        </w:rPr>
        <w:t>还有安卓和</w:t>
      </w:r>
      <w:proofErr w:type="gramEnd"/>
      <w:r>
        <w:rPr>
          <w:rFonts w:hint="eastAsia"/>
        </w:rPr>
        <w:t>苹果的客户端，所以不仅可以在电脑上，还可以在手机上背单词。我</w:t>
      </w:r>
      <w:proofErr w:type="gramStart"/>
      <w:r>
        <w:rPr>
          <w:rFonts w:hint="eastAsia"/>
        </w:rPr>
        <w:t>觉得拓词一个</w:t>
      </w:r>
      <w:proofErr w:type="gramEnd"/>
      <w:r>
        <w:rPr>
          <w:rFonts w:hint="eastAsia"/>
        </w:rPr>
        <w:t>最大的特色是，它网站页面的右侧会有用户每天背单词的排名。如下图，通过你每天自己的排名，相对来说会激励你多花点时间背单词的。</w:t>
      </w:r>
      <w:r w:rsidR="001078FB">
        <w:rPr>
          <w:rFonts w:hint="eastAsia"/>
        </w:rPr>
        <w:t>这个网站上有很多针对不同需要设置的词库，例如我现在用的是英语六级的词库，大神们可以</w:t>
      </w:r>
      <w:proofErr w:type="gramStart"/>
      <w:r w:rsidR="001078FB">
        <w:rPr>
          <w:rFonts w:hint="eastAsia"/>
        </w:rPr>
        <w:t>背雅思</w:t>
      </w:r>
      <w:proofErr w:type="gramEnd"/>
      <w:r w:rsidR="001078FB">
        <w:rPr>
          <w:rFonts w:hint="eastAsia"/>
        </w:rPr>
        <w:t>和托福。</w:t>
      </w:r>
      <w:r w:rsidR="00CF7F4F">
        <w:rPr>
          <w:rFonts w:hint="eastAsia"/>
        </w:rPr>
        <w:t>这个网站有</w:t>
      </w:r>
      <w:r w:rsidR="00326AA9">
        <w:rPr>
          <w:rFonts w:hint="eastAsia"/>
        </w:rPr>
        <w:t>四</w:t>
      </w:r>
      <w:r w:rsidR="00CF7F4F">
        <w:rPr>
          <w:rFonts w:hint="eastAsia"/>
        </w:rPr>
        <w:t>种检测方式：</w:t>
      </w:r>
      <w:r w:rsidR="001A5128">
        <w:rPr>
          <w:rFonts w:hint="eastAsia"/>
        </w:rPr>
        <w:t>根据</w:t>
      </w:r>
      <w:r w:rsidR="00CF7F4F">
        <w:rPr>
          <w:rFonts w:hint="eastAsia"/>
        </w:rPr>
        <w:t>中文选英文，</w:t>
      </w:r>
      <w:r w:rsidR="001A5128">
        <w:rPr>
          <w:rFonts w:hint="eastAsia"/>
        </w:rPr>
        <w:t>根据</w:t>
      </w:r>
      <w:r w:rsidR="00CF7F4F">
        <w:rPr>
          <w:rFonts w:hint="eastAsia"/>
        </w:rPr>
        <w:t>英文选中文，</w:t>
      </w:r>
      <w:r w:rsidR="00326AA9">
        <w:rPr>
          <w:rFonts w:hint="eastAsia"/>
        </w:rPr>
        <w:t>根据发音选英文</w:t>
      </w:r>
      <w:r w:rsidR="000E68C2">
        <w:rPr>
          <w:rFonts w:hint="eastAsia"/>
        </w:rPr>
        <w:t>释意</w:t>
      </w:r>
      <w:r w:rsidR="00326AA9">
        <w:rPr>
          <w:rFonts w:hint="eastAsia"/>
        </w:rPr>
        <w:t>和根据读音选中文</w:t>
      </w:r>
      <w:r w:rsidR="000E68C2">
        <w:rPr>
          <w:rFonts w:hint="eastAsia"/>
        </w:rPr>
        <w:t>释意</w:t>
      </w:r>
      <w:r w:rsidR="00326AA9">
        <w:rPr>
          <w:rFonts w:hint="eastAsia"/>
        </w:rPr>
        <w:t>。</w:t>
      </w:r>
      <w:r w:rsidR="009934CC">
        <w:rPr>
          <w:rFonts w:hint="eastAsia"/>
        </w:rPr>
        <w:t>通过这四种方式不断对大脑进行刺激，强化记忆，使我们能更快地掌握相应的单词。</w:t>
      </w:r>
      <w:r w:rsidR="00857918">
        <w:rPr>
          <w:rFonts w:hint="eastAsia"/>
        </w:rPr>
        <w:t>而且出错了的话，之后会自动安排复习。</w:t>
      </w:r>
      <w:r w:rsidR="009B4460">
        <w:rPr>
          <w:rFonts w:hint="eastAsia"/>
        </w:rPr>
        <w:t>页面右下部分显示了你已经背完的单词数，以及你每天至少应该背单词的时间和你实际完成的时间。</w:t>
      </w:r>
      <w:r w:rsidR="00523118">
        <w:rPr>
          <w:rFonts w:hint="eastAsia"/>
        </w:rPr>
        <w:t>当然，这个软件相比背单词书趣味性更高些，但是这个遗忘的感觉也挺快的，所以大家要结合把书本和网站结合起来，网站只是一个辅助的工具，每天都要背单词，英语水平才能不断提高。虽然我也没有做到这一点，但是大家一起努力吧</w:t>
      </w:r>
      <w:r w:rsidR="00523118">
        <w:rPr>
          <w:rFonts w:hint="eastAsia"/>
        </w:rPr>
        <w:t>~</w:t>
      </w:r>
      <w:r w:rsidR="00523118">
        <w:rPr>
          <w:rFonts w:hint="eastAsia"/>
        </w:rPr>
        <w:t>背单词是任重而道远的</w:t>
      </w:r>
      <w:r w:rsidR="000838B0">
        <w:rPr>
          <w:rFonts w:hint="eastAsia"/>
        </w:rPr>
        <w:t xml:space="preserve"> </w:t>
      </w:r>
      <w:r w:rsidR="00523118">
        <w:rPr>
          <w:rFonts w:hint="eastAsia"/>
        </w:rPr>
        <w:t>= =</w:t>
      </w:r>
    </w:p>
    <w:p w:rsidR="00B6672E" w:rsidRDefault="00B6672E" w:rsidP="000F5E90">
      <w:pPr>
        <w:spacing w:line="360" w:lineRule="auto"/>
        <w:rPr>
          <w:rFonts w:hint="eastAsia"/>
        </w:rPr>
      </w:pPr>
    </w:p>
    <w:p w:rsidR="008052BF" w:rsidRPr="008052BF" w:rsidRDefault="008052BF" w:rsidP="008052BF">
      <w:pPr>
        <w:pStyle w:val="a3"/>
        <w:ind w:left="720" w:firstLineChars="0" w:firstLine="0"/>
        <w:rPr>
          <w:rFonts w:hint="eastAsia"/>
        </w:rPr>
      </w:pPr>
      <w:r w:rsidRPr="008052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  <w:r w:rsidRPr="008052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47900" cy="3038475"/>
            <wp:effectExtent l="0" t="0" r="0" b="9525"/>
            <wp:docPr id="9" name="图片 9" descr="C:\Users\dell\Pictures\偶尔截个图\拓词\拓词第六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Pictures\偶尔截个图\拓词\拓词第六天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2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71725" cy="2981325"/>
            <wp:effectExtent l="0" t="0" r="9525" b="9525"/>
            <wp:docPr id="10" name="图片 10" descr="C:\Users\dell\Pictures\偶尔截个图\拓词\拓词第七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Pictures\偶尔截个图\拓词\拓词第七天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2BF" w:rsidRPr="0080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9F2"/>
    <w:multiLevelType w:val="hybridMultilevel"/>
    <w:tmpl w:val="7C44D49E"/>
    <w:lvl w:ilvl="0" w:tplc="6F601DA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FDC685A"/>
    <w:multiLevelType w:val="hybridMultilevel"/>
    <w:tmpl w:val="B6964D92"/>
    <w:lvl w:ilvl="0" w:tplc="2DBE46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DE"/>
    <w:rsid w:val="000654DE"/>
    <w:rsid w:val="000838B0"/>
    <w:rsid w:val="000E68C2"/>
    <w:rsid w:val="000F5E90"/>
    <w:rsid w:val="00106C7C"/>
    <w:rsid w:val="001078FB"/>
    <w:rsid w:val="001A5128"/>
    <w:rsid w:val="00326AA9"/>
    <w:rsid w:val="00523118"/>
    <w:rsid w:val="0054571E"/>
    <w:rsid w:val="00773373"/>
    <w:rsid w:val="008052BF"/>
    <w:rsid w:val="00855572"/>
    <w:rsid w:val="00857918"/>
    <w:rsid w:val="008E1F83"/>
    <w:rsid w:val="00954557"/>
    <w:rsid w:val="009934CC"/>
    <w:rsid w:val="00993AB4"/>
    <w:rsid w:val="009B4460"/>
    <w:rsid w:val="00A31E01"/>
    <w:rsid w:val="00B6672E"/>
    <w:rsid w:val="00C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D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1E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1E01"/>
    <w:rPr>
      <w:sz w:val="18"/>
      <w:szCs w:val="18"/>
    </w:rPr>
  </w:style>
  <w:style w:type="character" w:styleId="a5">
    <w:name w:val="Hyperlink"/>
    <w:basedOn w:val="a0"/>
    <w:uiPriority w:val="99"/>
    <w:unhideWhenUsed/>
    <w:rsid w:val="009B4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D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1E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1E01"/>
    <w:rPr>
      <w:sz w:val="18"/>
      <w:szCs w:val="18"/>
    </w:rPr>
  </w:style>
  <w:style w:type="character" w:styleId="a5">
    <w:name w:val="Hyperlink"/>
    <w:basedOn w:val="a0"/>
    <w:uiPriority w:val="99"/>
    <w:unhideWhenUsed/>
    <w:rsid w:val="009B4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toword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2012-04-15T12:42:00Z</dcterms:created>
  <dcterms:modified xsi:type="dcterms:W3CDTF">2012-04-15T13:34:00Z</dcterms:modified>
</cp:coreProperties>
</file>