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5D" w:rsidRPr="00670842" w:rsidRDefault="0075315D" w:rsidP="0075315D">
      <w:pPr>
        <w:jc w:val="center"/>
        <w:rPr>
          <w:rFonts w:asciiTheme="majorEastAsia" w:eastAsiaTheme="majorEastAsia" w:hAnsiTheme="majorEastAsia"/>
          <w:b/>
          <w:sz w:val="32"/>
          <w:szCs w:val="32"/>
        </w:rPr>
      </w:pPr>
      <w:r w:rsidRPr="00670842">
        <w:rPr>
          <w:rFonts w:asciiTheme="majorEastAsia" w:eastAsiaTheme="majorEastAsia" w:hAnsiTheme="majorEastAsia" w:hint="eastAsia"/>
          <w:b/>
          <w:sz w:val="32"/>
          <w:szCs w:val="32"/>
        </w:rPr>
        <w:t xml:space="preserve">信息资源获取与利用  </w:t>
      </w:r>
      <w:r w:rsidR="00576278">
        <w:rPr>
          <w:rFonts w:asciiTheme="majorEastAsia" w:eastAsiaTheme="majorEastAsia" w:hAnsiTheme="majorEastAsia" w:hint="eastAsia"/>
          <w:b/>
          <w:sz w:val="32"/>
          <w:szCs w:val="32"/>
        </w:rPr>
        <w:t>周记十</w:t>
      </w:r>
    </w:p>
    <w:p w:rsidR="0075315D" w:rsidRPr="00670842" w:rsidRDefault="0075315D" w:rsidP="0075315D">
      <w:pPr>
        <w:jc w:val="center"/>
        <w:rPr>
          <w:rFonts w:asciiTheme="majorEastAsia" w:eastAsiaTheme="majorEastAsia" w:hAnsiTheme="majorEastAsia"/>
          <w:b/>
          <w:sz w:val="28"/>
          <w:szCs w:val="28"/>
        </w:rPr>
      </w:pPr>
      <w:r w:rsidRPr="00670842">
        <w:rPr>
          <w:rFonts w:asciiTheme="majorEastAsia" w:eastAsiaTheme="majorEastAsia" w:hAnsiTheme="majorEastAsia" w:hint="eastAsia"/>
          <w:b/>
          <w:sz w:val="28"/>
          <w:szCs w:val="28"/>
        </w:rPr>
        <w:t xml:space="preserve"> 姚丹  2010302330035</w:t>
      </w:r>
    </w:p>
    <w:p w:rsidR="00576278" w:rsidRDefault="00CC1466" w:rsidP="00576278">
      <w:pPr>
        <w:ind w:firstLineChars="200" w:firstLine="420"/>
        <w:rPr>
          <w:rFonts w:hint="eastAsia"/>
        </w:rPr>
      </w:pPr>
      <w:r>
        <w:rPr>
          <w:rFonts w:hint="eastAsia"/>
        </w:rPr>
        <w:t>这周我们学习</w:t>
      </w:r>
      <w:r w:rsidR="00576278">
        <w:rPr>
          <w:rFonts w:hint="eastAsia"/>
        </w:rPr>
        <w:t>的主题是图书、期刊、会议、学位论文及专业学科资料的查找。</w:t>
      </w:r>
    </w:p>
    <w:p w:rsidR="00576278" w:rsidRDefault="00576278" w:rsidP="00576278">
      <w:pPr>
        <w:ind w:firstLineChars="200" w:firstLine="420"/>
        <w:rPr>
          <w:rFonts w:hint="eastAsia"/>
        </w:rPr>
      </w:pPr>
      <w:r>
        <w:rPr>
          <w:rFonts w:hint="eastAsia"/>
        </w:rPr>
        <w:t>之前对于查找资料，我经常的做法是</w:t>
      </w:r>
      <w:proofErr w:type="spellStart"/>
      <w:r>
        <w:rPr>
          <w:rFonts w:hint="eastAsia"/>
        </w:rPr>
        <w:t>google</w:t>
      </w:r>
      <w:proofErr w:type="spellEnd"/>
      <w:r>
        <w:rPr>
          <w:rFonts w:hint="eastAsia"/>
        </w:rPr>
        <w:t>或者百度等搜索引擎，上了大学之后就会常常使用武大图书馆购买的学术数据库。但是对于一些较为专业的资料，常常会遇到查找不到的窘境，抑或查找结果不满意。</w:t>
      </w:r>
    </w:p>
    <w:p w:rsidR="002905B3" w:rsidRDefault="00576278" w:rsidP="002905B3">
      <w:pPr>
        <w:rPr>
          <w:rFonts w:hint="eastAsia"/>
        </w:rPr>
      </w:pPr>
      <w:r>
        <w:rPr>
          <w:rFonts w:hint="eastAsia"/>
        </w:rPr>
        <w:t>这一专题的学习，我有个最深的感受就是，武大图书馆的功能真的好强大。我们目前掌握的或者说使用的真的不足它的十分之一。原来图书馆的主页上会有</w:t>
      </w:r>
      <w:r w:rsidR="00906EFD">
        <w:rPr>
          <w:rFonts w:ascii="宋体" w:eastAsia="宋体" w:hAnsi="宋体" w:cs="宋体"/>
          <w:noProof/>
          <w:kern w:val="0"/>
          <w:sz w:val="24"/>
          <w:szCs w:val="24"/>
        </w:rPr>
        <w:drawing>
          <wp:inline distT="0" distB="0" distL="0" distR="0">
            <wp:extent cx="981075" cy="247650"/>
            <wp:effectExtent l="19050" t="0" r="9525" b="0"/>
            <wp:docPr id="1" name="图片 1" descr="C:\Users\Administrator\AppData\Roaming\Tencent\Users\552398355\QQ\WinTemp\RichOle\HW[K40@T1SUBM0%)OISP}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52398355\QQ\WinTemp\RichOle\HW[K40@T1SUBM0%)OISP}TB.jpg"/>
                    <pic:cNvPicPr>
                      <a:picLocks noChangeAspect="1" noChangeArrowheads="1"/>
                    </pic:cNvPicPr>
                  </pic:nvPicPr>
                  <pic:blipFill>
                    <a:blip r:embed="rId7" cstate="print"/>
                    <a:srcRect/>
                    <a:stretch>
                      <a:fillRect/>
                    </a:stretch>
                  </pic:blipFill>
                  <pic:spPr bwMode="auto">
                    <a:xfrm>
                      <a:off x="0" y="0"/>
                      <a:ext cx="981075" cy="247650"/>
                    </a:xfrm>
                    <a:prstGeom prst="rect">
                      <a:avLst/>
                    </a:prstGeom>
                    <a:noFill/>
                    <a:ln w="9525">
                      <a:noFill/>
                      <a:miter lim="800000"/>
                      <a:headEnd/>
                      <a:tailEnd/>
                    </a:ln>
                  </pic:spPr>
                </pic:pic>
              </a:graphicData>
            </a:graphic>
          </wp:inline>
        </w:drawing>
      </w:r>
      <w:r w:rsidR="00906EFD">
        <w:rPr>
          <w:rFonts w:hint="eastAsia"/>
        </w:rPr>
        <w:t>的选项，点进去后就是各种学科资料、文献资料、数据库使用方法、培训课件下载等等信息。</w:t>
      </w:r>
    </w:p>
    <w:p w:rsidR="00906EFD" w:rsidRDefault="00906EFD" w:rsidP="002905B3">
      <w:pPr>
        <w:rPr>
          <w:rFonts w:hint="eastAsia"/>
        </w:rPr>
      </w:pPr>
      <w:r>
        <w:rPr>
          <w:rFonts w:hint="eastAsia"/>
        </w:rPr>
        <w:t>在仔细体验其中的内容搜索之后，不禁感叹其内容的丰富，同时也十分惊喜能够学到如此好的方法搜索专业资料，为以后的学习和论文撰写打下了收集资料的基础。</w:t>
      </w:r>
    </w:p>
    <w:p w:rsidR="00906EFD" w:rsidRDefault="00906EFD" w:rsidP="00987305">
      <w:pPr>
        <w:ind w:firstLine="420"/>
        <w:rPr>
          <w:rFonts w:hint="eastAsia"/>
        </w:rPr>
      </w:pPr>
      <w:r>
        <w:rPr>
          <w:rFonts w:hint="eastAsia"/>
        </w:rPr>
        <w:t>因为该专题内容较多、范围较庞杂，所以还是分小组完成。我选择的是学位论文资料查找的专题。对于学位论文的查找，其实我并不陌生。之前有过做科研的经历，也学习过一些，但是就系统</w:t>
      </w:r>
      <w:r w:rsidR="00644DFF">
        <w:rPr>
          <w:rFonts w:hint="eastAsia"/>
        </w:rPr>
        <w:t>对查找过程进行学习，这还是头一次。又因为学位论文的重要性，学习的时候还是蛮认真的。</w:t>
      </w:r>
    </w:p>
    <w:p w:rsidR="00987305" w:rsidRDefault="00987305" w:rsidP="00987305">
      <w:pPr>
        <w:ind w:firstLine="420"/>
        <w:rPr>
          <w:rFonts w:hint="eastAsia"/>
        </w:rPr>
      </w:pPr>
      <w:r>
        <w:rPr>
          <w:rFonts w:hint="eastAsia"/>
        </w:rPr>
        <w:t>以下是</w:t>
      </w:r>
      <w:r w:rsidRPr="00987305">
        <w:drawing>
          <wp:inline distT="0" distB="0" distL="0" distR="0">
            <wp:extent cx="981075" cy="247650"/>
            <wp:effectExtent l="19050" t="0" r="9525" b="0"/>
            <wp:docPr id="2" name="图片 1" descr="C:\Users\Administrator\AppData\Roaming\Tencent\Users\552398355\QQ\WinTemp\RichOle\HW[K40@T1SUBM0%)OISP}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52398355\QQ\WinTemp\RichOle\HW[K40@T1SUBM0%)OISP}TB.jpg"/>
                    <pic:cNvPicPr>
                      <a:picLocks noChangeAspect="1" noChangeArrowheads="1"/>
                    </pic:cNvPicPr>
                  </pic:nvPicPr>
                  <pic:blipFill>
                    <a:blip r:embed="rId7" cstate="print"/>
                    <a:srcRect/>
                    <a:stretch>
                      <a:fillRect/>
                    </a:stretch>
                  </pic:blipFill>
                  <pic:spPr bwMode="auto">
                    <a:xfrm>
                      <a:off x="0" y="0"/>
                      <a:ext cx="981075" cy="247650"/>
                    </a:xfrm>
                    <a:prstGeom prst="rect">
                      <a:avLst/>
                    </a:prstGeom>
                    <a:noFill/>
                    <a:ln w="9525">
                      <a:noFill/>
                      <a:miter lim="800000"/>
                      <a:headEnd/>
                      <a:tailEnd/>
                    </a:ln>
                  </pic:spPr>
                </pic:pic>
              </a:graphicData>
            </a:graphic>
          </wp:inline>
        </w:drawing>
      </w:r>
      <w:r>
        <w:rPr>
          <w:rFonts w:hint="eastAsia"/>
        </w:rPr>
        <w:t>点进后的界面截图：</w:t>
      </w:r>
    </w:p>
    <w:p w:rsidR="00987305" w:rsidRPr="00987305" w:rsidRDefault="00987305" w:rsidP="00987305">
      <w:pPr>
        <w:rPr>
          <w:rFonts w:hint="eastAsia"/>
        </w:rPr>
      </w:pPr>
      <w:r>
        <w:rPr>
          <w:rFonts w:hint="eastAsia"/>
        </w:rPr>
        <w:t xml:space="preserve">    </w:t>
      </w:r>
    </w:p>
    <w:p w:rsidR="00906EFD" w:rsidRPr="00906EFD" w:rsidRDefault="00906EFD" w:rsidP="00906EF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14775" cy="4143375"/>
            <wp:effectExtent l="19050" t="0" r="9525" b="0"/>
            <wp:docPr id="5" name="图片 5" descr="C:\Users\Administrator\AppData\Roaming\Tencent\Users\552398355\QQ\WinTemp\RichOle\ALL$3`Y$D(WZ6{0JRVNM)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552398355\QQ\WinTemp\RichOle\ALL$3`Y$D(WZ6{0JRVNM)EP.jpg"/>
                    <pic:cNvPicPr>
                      <a:picLocks noChangeAspect="1" noChangeArrowheads="1"/>
                    </pic:cNvPicPr>
                  </pic:nvPicPr>
                  <pic:blipFill>
                    <a:blip r:embed="rId8" cstate="print"/>
                    <a:srcRect/>
                    <a:stretch>
                      <a:fillRect/>
                    </a:stretch>
                  </pic:blipFill>
                  <pic:spPr bwMode="auto">
                    <a:xfrm>
                      <a:off x="0" y="0"/>
                      <a:ext cx="3914775" cy="4143375"/>
                    </a:xfrm>
                    <a:prstGeom prst="rect">
                      <a:avLst/>
                    </a:prstGeom>
                    <a:noFill/>
                    <a:ln w="9525">
                      <a:noFill/>
                      <a:miter lim="800000"/>
                      <a:headEnd/>
                      <a:tailEnd/>
                    </a:ln>
                  </pic:spPr>
                </pic:pic>
              </a:graphicData>
            </a:graphic>
          </wp:inline>
        </w:drawing>
      </w:r>
    </w:p>
    <w:p w:rsidR="00906EFD" w:rsidRPr="00906EFD" w:rsidRDefault="00906EFD" w:rsidP="00906EFD">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391150" cy="3371850"/>
            <wp:effectExtent l="19050" t="0" r="0" b="0"/>
            <wp:docPr id="7" name="图片 7" descr="C:\Users\Administrator\AppData\Roaming\Tencent\Users\552398355\QQ\WinTemp\RichOle\OM@XF@8]`UK4`7OO(HN7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552398355\QQ\WinTemp\RichOle\OM@XF@8]`UK4`7OO(HN7LIN.jpg"/>
                    <pic:cNvPicPr>
                      <a:picLocks noChangeAspect="1" noChangeArrowheads="1"/>
                    </pic:cNvPicPr>
                  </pic:nvPicPr>
                  <pic:blipFill>
                    <a:blip r:embed="rId9" cstate="print"/>
                    <a:srcRect/>
                    <a:stretch>
                      <a:fillRect/>
                    </a:stretch>
                  </pic:blipFill>
                  <pic:spPr bwMode="auto">
                    <a:xfrm>
                      <a:off x="0" y="0"/>
                      <a:ext cx="5391150" cy="3371850"/>
                    </a:xfrm>
                    <a:prstGeom prst="rect">
                      <a:avLst/>
                    </a:prstGeom>
                    <a:noFill/>
                    <a:ln w="9525">
                      <a:noFill/>
                      <a:miter lim="800000"/>
                      <a:headEnd/>
                      <a:tailEnd/>
                    </a:ln>
                  </pic:spPr>
                </pic:pic>
              </a:graphicData>
            </a:graphic>
          </wp:inline>
        </w:drawing>
      </w:r>
    </w:p>
    <w:p w:rsidR="00987305" w:rsidRDefault="00987305" w:rsidP="00987305">
      <w:pPr>
        <w:ind w:firstLine="420"/>
        <w:rPr>
          <w:rFonts w:hint="eastAsia"/>
        </w:rPr>
      </w:pPr>
      <w:r>
        <w:rPr>
          <w:rFonts w:hint="eastAsia"/>
        </w:rPr>
        <w:t>学位论文查找的资料的具体内容呈现形式为一个</w:t>
      </w:r>
      <w:proofErr w:type="spellStart"/>
      <w:r>
        <w:rPr>
          <w:rFonts w:hint="eastAsia"/>
        </w:rPr>
        <w:t>ppt</w:t>
      </w:r>
      <w:proofErr w:type="spellEnd"/>
      <w:r>
        <w:rPr>
          <w:rFonts w:hint="eastAsia"/>
        </w:rPr>
        <w:t>，为了更好的获取其中的信息，我们在学习过程中将思维点制作成</w:t>
      </w:r>
      <w:r>
        <w:rPr>
          <w:rFonts w:hint="eastAsia"/>
        </w:rPr>
        <w:t>PB</w:t>
      </w:r>
      <w:r>
        <w:rPr>
          <w:rFonts w:hint="eastAsia"/>
        </w:rPr>
        <w:t>，以便更加清晰的整理思路。</w:t>
      </w:r>
    </w:p>
    <w:p w:rsidR="00987305" w:rsidRDefault="00987305" w:rsidP="00987305">
      <w:pPr>
        <w:ind w:firstLine="420"/>
        <w:rPr>
          <w:rFonts w:hint="eastAsia"/>
        </w:rPr>
      </w:pPr>
      <w:r>
        <w:rPr>
          <w:rFonts w:hint="eastAsia"/>
        </w:rPr>
        <w:t>其实</w:t>
      </w:r>
      <w:r>
        <w:rPr>
          <w:rFonts w:hint="eastAsia"/>
        </w:rPr>
        <w:t>学位论文是高等学校和研究机构的毕业生为取得学位资格撰写的学术性研究论文。根据授予学位级别的不同，一般分为学士论文、硕士论文、博士论文。其中博士学位论文有较高的学术参考价值。</w:t>
      </w:r>
    </w:p>
    <w:p w:rsidR="00987305" w:rsidRDefault="00987305" w:rsidP="00987305">
      <w:pPr>
        <w:ind w:firstLine="420"/>
        <w:rPr>
          <w:rFonts w:hint="eastAsia"/>
        </w:rPr>
      </w:pPr>
      <w:r>
        <w:rPr>
          <w:rFonts w:hint="eastAsia"/>
        </w:rPr>
        <w:t>博硕士论文有几大特点，分别是</w:t>
      </w:r>
      <w:r>
        <w:rPr>
          <w:rFonts w:hint="eastAsia"/>
        </w:rPr>
        <w:t>:</w:t>
      </w:r>
    </w:p>
    <w:p w:rsidR="00987305" w:rsidRDefault="00987305" w:rsidP="00987305">
      <w:pPr>
        <w:pStyle w:val="a6"/>
        <w:numPr>
          <w:ilvl w:val="0"/>
          <w:numId w:val="1"/>
        </w:numPr>
        <w:ind w:firstLineChars="0"/>
        <w:rPr>
          <w:rFonts w:hint="eastAsia"/>
        </w:rPr>
      </w:pPr>
      <w:r>
        <w:rPr>
          <w:rFonts w:hint="eastAsia"/>
        </w:rPr>
        <w:t>选题新颖，带有独创性；</w:t>
      </w:r>
    </w:p>
    <w:p w:rsidR="00987305" w:rsidRDefault="00987305" w:rsidP="00987305">
      <w:pPr>
        <w:pStyle w:val="a6"/>
        <w:numPr>
          <w:ilvl w:val="0"/>
          <w:numId w:val="1"/>
        </w:numPr>
        <w:ind w:firstLineChars="0"/>
        <w:rPr>
          <w:rFonts w:hint="eastAsia"/>
        </w:rPr>
      </w:pPr>
      <w:r>
        <w:rPr>
          <w:rFonts w:hint="eastAsia"/>
        </w:rPr>
        <w:t>问题专一，论述系统；</w:t>
      </w:r>
    </w:p>
    <w:p w:rsidR="00987305" w:rsidRDefault="00987305" w:rsidP="00987305">
      <w:pPr>
        <w:pStyle w:val="a6"/>
        <w:numPr>
          <w:ilvl w:val="0"/>
          <w:numId w:val="1"/>
        </w:numPr>
        <w:ind w:firstLineChars="0"/>
        <w:rPr>
          <w:rFonts w:hint="eastAsia"/>
        </w:rPr>
      </w:pPr>
      <w:r>
        <w:rPr>
          <w:rFonts w:hint="eastAsia"/>
        </w:rPr>
        <w:t>学术水平高，实用性强；</w:t>
      </w:r>
    </w:p>
    <w:p w:rsidR="00987305" w:rsidRDefault="00987305" w:rsidP="00987305">
      <w:pPr>
        <w:pStyle w:val="a6"/>
        <w:numPr>
          <w:ilvl w:val="0"/>
          <w:numId w:val="1"/>
        </w:numPr>
        <w:ind w:firstLineChars="0"/>
        <w:rPr>
          <w:rFonts w:hint="eastAsia"/>
        </w:rPr>
      </w:pPr>
      <w:r>
        <w:rPr>
          <w:rFonts w:hint="eastAsia"/>
        </w:rPr>
        <w:t>参考文献收集完整；</w:t>
      </w:r>
    </w:p>
    <w:p w:rsidR="00987305" w:rsidRDefault="00987305" w:rsidP="00987305">
      <w:pPr>
        <w:pStyle w:val="a6"/>
        <w:numPr>
          <w:ilvl w:val="0"/>
          <w:numId w:val="1"/>
        </w:numPr>
        <w:ind w:firstLineChars="0"/>
        <w:rPr>
          <w:rFonts w:hint="eastAsia"/>
        </w:rPr>
      </w:pPr>
      <w:r>
        <w:rPr>
          <w:rFonts w:hint="eastAsia"/>
        </w:rPr>
        <w:t>缺乏统一规范；</w:t>
      </w:r>
    </w:p>
    <w:p w:rsidR="00987305" w:rsidRDefault="00987305" w:rsidP="00987305">
      <w:pPr>
        <w:pStyle w:val="a6"/>
        <w:numPr>
          <w:ilvl w:val="0"/>
          <w:numId w:val="1"/>
        </w:numPr>
        <w:ind w:firstLineChars="0"/>
        <w:rPr>
          <w:rFonts w:hint="eastAsia"/>
        </w:rPr>
      </w:pPr>
      <w:r>
        <w:rPr>
          <w:rFonts w:hint="eastAsia"/>
        </w:rPr>
        <w:t>使用难度大。</w:t>
      </w:r>
    </w:p>
    <w:p w:rsidR="00987305" w:rsidRPr="00644DFF" w:rsidRDefault="00987305" w:rsidP="00987305">
      <w:pPr>
        <w:ind w:firstLineChars="200" w:firstLine="420"/>
        <w:rPr>
          <w:rFonts w:hint="eastAsia"/>
        </w:rPr>
      </w:pPr>
      <w:r>
        <w:rPr>
          <w:rFonts w:hint="eastAsia"/>
        </w:rPr>
        <w:t>并且学习了如何识别一篇文章是博硕士论文以及我馆纸本学位论文的馆藏地点，方便今后查阅实体资料。最后还知道了国内国外许多资源网站，获益匪浅。</w:t>
      </w:r>
    </w:p>
    <w:p w:rsidR="00906EFD" w:rsidRPr="00987305" w:rsidRDefault="00906EFD" w:rsidP="002905B3">
      <w:pPr>
        <w:rPr>
          <w:rFonts w:ascii="宋体" w:eastAsia="宋体" w:hAnsi="宋体" w:cs="宋体"/>
          <w:kern w:val="0"/>
          <w:sz w:val="24"/>
          <w:szCs w:val="24"/>
        </w:rPr>
      </w:pPr>
    </w:p>
    <w:sectPr w:rsidR="00906EFD" w:rsidRPr="00987305" w:rsidSect="00361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4E" w:rsidRDefault="00EB7A4E" w:rsidP="0075315D">
      <w:r>
        <w:separator/>
      </w:r>
    </w:p>
  </w:endnote>
  <w:endnote w:type="continuationSeparator" w:id="0">
    <w:p w:rsidR="00EB7A4E" w:rsidRDefault="00EB7A4E" w:rsidP="0075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4E" w:rsidRDefault="00EB7A4E" w:rsidP="0075315D">
      <w:r>
        <w:separator/>
      </w:r>
    </w:p>
  </w:footnote>
  <w:footnote w:type="continuationSeparator" w:id="0">
    <w:p w:rsidR="00EB7A4E" w:rsidRDefault="00EB7A4E" w:rsidP="00753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A1EFC"/>
    <w:multiLevelType w:val="hybridMultilevel"/>
    <w:tmpl w:val="7CB001E6"/>
    <w:lvl w:ilvl="0" w:tplc="C434B3A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15D"/>
    <w:rsid w:val="00012EF3"/>
    <w:rsid w:val="000368CF"/>
    <w:rsid w:val="00257BB3"/>
    <w:rsid w:val="002905B3"/>
    <w:rsid w:val="002C19EF"/>
    <w:rsid w:val="0034142F"/>
    <w:rsid w:val="00355BC5"/>
    <w:rsid w:val="003618E9"/>
    <w:rsid w:val="004559FF"/>
    <w:rsid w:val="00473A53"/>
    <w:rsid w:val="00517995"/>
    <w:rsid w:val="00552CC1"/>
    <w:rsid w:val="00576278"/>
    <w:rsid w:val="0059011B"/>
    <w:rsid w:val="005C1D01"/>
    <w:rsid w:val="006103B1"/>
    <w:rsid w:val="00644DFF"/>
    <w:rsid w:val="00657949"/>
    <w:rsid w:val="006D5644"/>
    <w:rsid w:val="006D5EED"/>
    <w:rsid w:val="006F3BE7"/>
    <w:rsid w:val="0075028B"/>
    <w:rsid w:val="007518C4"/>
    <w:rsid w:val="0075315D"/>
    <w:rsid w:val="007E649D"/>
    <w:rsid w:val="00906EFD"/>
    <w:rsid w:val="00954070"/>
    <w:rsid w:val="00987305"/>
    <w:rsid w:val="009A492E"/>
    <w:rsid w:val="009B02BA"/>
    <w:rsid w:val="009E76F4"/>
    <w:rsid w:val="00B14B9C"/>
    <w:rsid w:val="00B64299"/>
    <w:rsid w:val="00BD4F7F"/>
    <w:rsid w:val="00C077E3"/>
    <w:rsid w:val="00C33FA2"/>
    <w:rsid w:val="00C74D4A"/>
    <w:rsid w:val="00CC1466"/>
    <w:rsid w:val="00CD6714"/>
    <w:rsid w:val="00D132A1"/>
    <w:rsid w:val="00D80BCA"/>
    <w:rsid w:val="00EB7A4E"/>
    <w:rsid w:val="00EC2945"/>
    <w:rsid w:val="00F61569"/>
    <w:rsid w:val="00F7217F"/>
    <w:rsid w:val="00FE5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15D"/>
    <w:rPr>
      <w:sz w:val="18"/>
      <w:szCs w:val="18"/>
    </w:rPr>
  </w:style>
  <w:style w:type="paragraph" w:styleId="a4">
    <w:name w:val="footer"/>
    <w:basedOn w:val="a"/>
    <w:link w:val="Char0"/>
    <w:uiPriority w:val="99"/>
    <w:semiHidden/>
    <w:unhideWhenUsed/>
    <w:rsid w:val="007531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15D"/>
    <w:rPr>
      <w:sz w:val="18"/>
      <w:szCs w:val="18"/>
    </w:rPr>
  </w:style>
  <w:style w:type="paragraph" w:styleId="a5">
    <w:name w:val="Balloon Text"/>
    <w:basedOn w:val="a"/>
    <w:link w:val="Char1"/>
    <w:uiPriority w:val="99"/>
    <w:semiHidden/>
    <w:unhideWhenUsed/>
    <w:rsid w:val="00D80BCA"/>
    <w:rPr>
      <w:sz w:val="18"/>
      <w:szCs w:val="18"/>
    </w:rPr>
  </w:style>
  <w:style w:type="character" w:customStyle="1" w:styleId="Char1">
    <w:name w:val="批注框文本 Char"/>
    <w:basedOn w:val="a0"/>
    <w:link w:val="a5"/>
    <w:uiPriority w:val="99"/>
    <w:semiHidden/>
    <w:rsid w:val="00D80BCA"/>
    <w:rPr>
      <w:sz w:val="18"/>
      <w:szCs w:val="18"/>
    </w:rPr>
  </w:style>
  <w:style w:type="character" w:customStyle="1" w:styleId="notranslate">
    <w:name w:val="notranslate"/>
    <w:basedOn w:val="a0"/>
    <w:rsid w:val="00012EF3"/>
  </w:style>
  <w:style w:type="paragraph" w:styleId="a6">
    <w:name w:val="List Paragraph"/>
    <w:basedOn w:val="a"/>
    <w:uiPriority w:val="34"/>
    <w:qFormat/>
    <w:rsid w:val="00257BB3"/>
    <w:pPr>
      <w:ind w:firstLineChars="200" w:firstLine="420"/>
    </w:pPr>
  </w:style>
</w:styles>
</file>

<file path=word/webSettings.xml><?xml version="1.0" encoding="utf-8"?>
<w:webSettings xmlns:r="http://schemas.openxmlformats.org/officeDocument/2006/relationships" xmlns:w="http://schemas.openxmlformats.org/wordprocessingml/2006/main">
  <w:divs>
    <w:div w:id="27880588">
      <w:bodyDiv w:val="1"/>
      <w:marLeft w:val="0"/>
      <w:marRight w:val="0"/>
      <w:marTop w:val="0"/>
      <w:marBottom w:val="0"/>
      <w:divBdr>
        <w:top w:val="none" w:sz="0" w:space="0" w:color="auto"/>
        <w:left w:val="none" w:sz="0" w:space="0" w:color="auto"/>
        <w:bottom w:val="none" w:sz="0" w:space="0" w:color="auto"/>
        <w:right w:val="none" w:sz="0" w:space="0" w:color="auto"/>
      </w:divBdr>
      <w:divsChild>
        <w:div w:id="34234271">
          <w:marLeft w:val="0"/>
          <w:marRight w:val="0"/>
          <w:marTop w:val="0"/>
          <w:marBottom w:val="0"/>
          <w:divBdr>
            <w:top w:val="none" w:sz="0" w:space="0" w:color="auto"/>
            <w:left w:val="none" w:sz="0" w:space="0" w:color="auto"/>
            <w:bottom w:val="none" w:sz="0" w:space="0" w:color="auto"/>
            <w:right w:val="none" w:sz="0" w:space="0" w:color="auto"/>
          </w:divBdr>
          <w:divsChild>
            <w:div w:id="387997266">
              <w:marLeft w:val="0"/>
              <w:marRight w:val="0"/>
              <w:marTop w:val="0"/>
              <w:marBottom w:val="0"/>
              <w:divBdr>
                <w:top w:val="none" w:sz="0" w:space="0" w:color="auto"/>
                <w:left w:val="none" w:sz="0" w:space="0" w:color="auto"/>
                <w:bottom w:val="none" w:sz="0" w:space="0" w:color="auto"/>
                <w:right w:val="none" w:sz="0" w:space="0" w:color="auto"/>
              </w:divBdr>
              <w:divsChild>
                <w:div w:id="491680646">
                  <w:marLeft w:val="0"/>
                  <w:marRight w:val="0"/>
                  <w:marTop w:val="0"/>
                  <w:marBottom w:val="0"/>
                  <w:divBdr>
                    <w:top w:val="none" w:sz="0" w:space="0" w:color="auto"/>
                    <w:left w:val="none" w:sz="0" w:space="0" w:color="auto"/>
                    <w:bottom w:val="none" w:sz="0" w:space="0" w:color="auto"/>
                    <w:right w:val="none" w:sz="0" w:space="0" w:color="auto"/>
                  </w:divBdr>
                  <w:divsChild>
                    <w:div w:id="863009958">
                      <w:marLeft w:val="0"/>
                      <w:marRight w:val="0"/>
                      <w:marTop w:val="0"/>
                      <w:marBottom w:val="0"/>
                      <w:divBdr>
                        <w:top w:val="none" w:sz="0" w:space="0" w:color="auto"/>
                        <w:left w:val="none" w:sz="0" w:space="0" w:color="auto"/>
                        <w:bottom w:val="none" w:sz="0" w:space="0" w:color="auto"/>
                        <w:right w:val="none" w:sz="0" w:space="0" w:color="auto"/>
                      </w:divBdr>
                      <w:divsChild>
                        <w:div w:id="385225640">
                          <w:marLeft w:val="0"/>
                          <w:marRight w:val="0"/>
                          <w:marTop w:val="0"/>
                          <w:marBottom w:val="0"/>
                          <w:divBdr>
                            <w:top w:val="none" w:sz="0" w:space="0" w:color="auto"/>
                            <w:left w:val="none" w:sz="0" w:space="0" w:color="auto"/>
                            <w:bottom w:val="none" w:sz="0" w:space="0" w:color="auto"/>
                            <w:right w:val="none" w:sz="0" w:space="0" w:color="auto"/>
                          </w:divBdr>
                          <w:divsChild>
                            <w:div w:id="317347510">
                              <w:marLeft w:val="0"/>
                              <w:marRight w:val="0"/>
                              <w:marTop w:val="0"/>
                              <w:marBottom w:val="0"/>
                              <w:divBdr>
                                <w:top w:val="none" w:sz="0" w:space="0" w:color="auto"/>
                                <w:left w:val="none" w:sz="0" w:space="0" w:color="auto"/>
                                <w:bottom w:val="none" w:sz="0" w:space="0" w:color="auto"/>
                                <w:right w:val="none" w:sz="0" w:space="0" w:color="auto"/>
                              </w:divBdr>
                              <w:divsChild>
                                <w:div w:id="1141769193">
                                  <w:marLeft w:val="0"/>
                                  <w:marRight w:val="0"/>
                                  <w:marTop w:val="0"/>
                                  <w:marBottom w:val="0"/>
                                  <w:divBdr>
                                    <w:top w:val="none" w:sz="0" w:space="0" w:color="auto"/>
                                    <w:left w:val="none" w:sz="0" w:space="0" w:color="auto"/>
                                    <w:bottom w:val="none" w:sz="0" w:space="0" w:color="auto"/>
                                    <w:right w:val="none" w:sz="0" w:space="0" w:color="auto"/>
                                  </w:divBdr>
                                  <w:divsChild>
                                    <w:div w:id="2052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0506">
      <w:bodyDiv w:val="1"/>
      <w:marLeft w:val="0"/>
      <w:marRight w:val="0"/>
      <w:marTop w:val="0"/>
      <w:marBottom w:val="0"/>
      <w:divBdr>
        <w:top w:val="none" w:sz="0" w:space="0" w:color="auto"/>
        <w:left w:val="none" w:sz="0" w:space="0" w:color="auto"/>
        <w:bottom w:val="none" w:sz="0" w:space="0" w:color="auto"/>
        <w:right w:val="none" w:sz="0" w:space="0" w:color="auto"/>
      </w:divBdr>
      <w:divsChild>
        <w:div w:id="817306866">
          <w:marLeft w:val="0"/>
          <w:marRight w:val="0"/>
          <w:marTop w:val="0"/>
          <w:marBottom w:val="0"/>
          <w:divBdr>
            <w:top w:val="none" w:sz="0" w:space="0" w:color="auto"/>
            <w:left w:val="none" w:sz="0" w:space="0" w:color="auto"/>
            <w:bottom w:val="none" w:sz="0" w:space="0" w:color="auto"/>
            <w:right w:val="none" w:sz="0" w:space="0" w:color="auto"/>
          </w:divBdr>
        </w:div>
      </w:divsChild>
    </w:div>
    <w:div w:id="367950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6642">
          <w:marLeft w:val="0"/>
          <w:marRight w:val="0"/>
          <w:marTop w:val="0"/>
          <w:marBottom w:val="0"/>
          <w:divBdr>
            <w:top w:val="none" w:sz="0" w:space="0" w:color="auto"/>
            <w:left w:val="none" w:sz="0" w:space="0" w:color="auto"/>
            <w:bottom w:val="none" w:sz="0" w:space="0" w:color="auto"/>
            <w:right w:val="none" w:sz="0" w:space="0" w:color="auto"/>
          </w:divBdr>
        </w:div>
      </w:divsChild>
    </w:div>
    <w:div w:id="1632635350">
      <w:bodyDiv w:val="1"/>
      <w:marLeft w:val="0"/>
      <w:marRight w:val="0"/>
      <w:marTop w:val="0"/>
      <w:marBottom w:val="0"/>
      <w:divBdr>
        <w:top w:val="none" w:sz="0" w:space="0" w:color="auto"/>
        <w:left w:val="none" w:sz="0" w:space="0" w:color="auto"/>
        <w:bottom w:val="none" w:sz="0" w:space="0" w:color="auto"/>
        <w:right w:val="none" w:sz="0" w:space="0" w:color="auto"/>
      </w:divBdr>
      <w:divsChild>
        <w:div w:id="195147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785</Characters>
  <Application>Microsoft Office Word</Application>
  <DocSecurity>0</DocSecurity>
  <Lines>33</Lines>
  <Paragraphs>18</Paragraphs>
  <ScaleCrop>false</ScaleCrop>
  <Company>wdxgy</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china</cp:lastModifiedBy>
  <cp:revision>4</cp:revision>
  <dcterms:created xsi:type="dcterms:W3CDTF">2012-06-03T18:07:00Z</dcterms:created>
  <dcterms:modified xsi:type="dcterms:W3CDTF">2012-06-03T18:07:00Z</dcterms:modified>
</cp:coreProperties>
</file>