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54553" w14:textId="49079B44" w:rsidR="00061105" w:rsidRDefault="000E21A4" w:rsidP="003116A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Expository </w:t>
      </w:r>
      <w:r w:rsidR="0026096F">
        <w:rPr>
          <w:b/>
          <w:sz w:val="28"/>
          <w:szCs w:val="28"/>
        </w:rPr>
        <w:t xml:space="preserve"> Research</w:t>
      </w:r>
      <w:proofErr w:type="gramEnd"/>
      <w:r w:rsidR="0026096F">
        <w:rPr>
          <w:b/>
          <w:sz w:val="28"/>
          <w:szCs w:val="28"/>
        </w:rPr>
        <w:t xml:space="preserve"> Paper</w:t>
      </w:r>
      <w:r w:rsidR="00440732" w:rsidRPr="003F3BE6">
        <w:rPr>
          <w:b/>
          <w:sz w:val="28"/>
          <w:szCs w:val="28"/>
        </w:rPr>
        <w:t>:</w:t>
      </w:r>
      <w:r w:rsidR="00BC20DC">
        <w:rPr>
          <w:b/>
          <w:sz w:val="28"/>
          <w:szCs w:val="28"/>
        </w:rPr>
        <w:t xml:space="preserve"> </w:t>
      </w:r>
    </w:p>
    <w:p w14:paraId="5FECDB0F" w14:textId="33C1CC16" w:rsidR="003116AC" w:rsidRDefault="003116AC" w:rsidP="0026096F">
      <w:r w:rsidRPr="003F3BE6">
        <w:rPr>
          <w:b/>
        </w:rPr>
        <w:t>Overall</w:t>
      </w:r>
      <w:r w:rsidR="0026096F">
        <w:rPr>
          <w:b/>
        </w:rPr>
        <w:t xml:space="preserve">: </w:t>
      </w:r>
      <w:r w:rsidR="0026096F" w:rsidRPr="0026096F">
        <w:t>Now is the time you finally get to research and write your own explanatory paper.</w:t>
      </w:r>
      <w:r w:rsidR="0026096F">
        <w:rPr>
          <w:b/>
        </w:rPr>
        <w:t xml:space="preserve"> </w:t>
      </w:r>
      <w:r>
        <w:t xml:space="preserve">The paper </w:t>
      </w:r>
      <w:r w:rsidR="00151E93">
        <w:t xml:space="preserve">will </w:t>
      </w:r>
      <w:r>
        <w:t>be</w:t>
      </w:r>
      <w:r w:rsidR="0026096F">
        <w:t xml:space="preserve"> at least 3 pages long of text and will showcase yo</w:t>
      </w:r>
      <w:r w:rsidR="00151E93">
        <w:t xml:space="preserve">ur knowledge of researching and documentation. </w:t>
      </w:r>
      <w:bookmarkStart w:id="0" w:name="_GoBack"/>
      <w:bookmarkEnd w:id="0"/>
    </w:p>
    <w:p w14:paraId="1C9CA96A" w14:textId="77777777" w:rsidR="003116AC" w:rsidRDefault="003116AC"/>
    <w:p w14:paraId="411C0E9D" w14:textId="77777777" w:rsidR="003116AC" w:rsidRDefault="003116AC" w:rsidP="002F3B49">
      <w:pPr>
        <w:pStyle w:val="ListParagraph"/>
        <w:numPr>
          <w:ilvl w:val="0"/>
          <w:numId w:val="10"/>
        </w:numPr>
        <w:spacing w:line="360" w:lineRule="auto"/>
      </w:pPr>
      <w:r>
        <w:t xml:space="preserve">Include a separate Works Cited page </w:t>
      </w:r>
    </w:p>
    <w:p w14:paraId="272D0817" w14:textId="77777777" w:rsidR="003116AC" w:rsidRDefault="003116AC" w:rsidP="002F3B49">
      <w:pPr>
        <w:pStyle w:val="ListParagraph"/>
        <w:numPr>
          <w:ilvl w:val="0"/>
          <w:numId w:val="10"/>
        </w:numPr>
        <w:spacing w:line="360" w:lineRule="auto"/>
      </w:pPr>
      <w:r>
        <w:t>Follow the MLA format</w:t>
      </w:r>
    </w:p>
    <w:p w14:paraId="5046E4FB" w14:textId="77777777" w:rsidR="003116AC" w:rsidRDefault="003116AC" w:rsidP="002F3B49">
      <w:pPr>
        <w:pStyle w:val="ColorfulList-Accent11"/>
        <w:numPr>
          <w:ilvl w:val="0"/>
          <w:numId w:val="10"/>
        </w:numPr>
        <w:spacing w:line="360" w:lineRule="auto"/>
      </w:pPr>
      <w:r>
        <w:t xml:space="preserve">The purpose of this explanatory synthesis is to explain and connect different ideas about your main topic. It is not a place for your opinion.  </w:t>
      </w:r>
    </w:p>
    <w:p w14:paraId="4ACB43AE" w14:textId="77777777" w:rsidR="00BC20DC" w:rsidRDefault="00BC20DC" w:rsidP="00BC20DC">
      <w:pPr>
        <w:pStyle w:val="ColorfulList-Accent11"/>
      </w:pPr>
    </w:p>
    <w:p w14:paraId="065B594E" w14:textId="77777777" w:rsidR="00BC20DC" w:rsidRPr="00151E93" w:rsidRDefault="00BC20DC" w:rsidP="00E3220A">
      <w:pPr>
        <w:pStyle w:val="ColorfulList-Accent11"/>
        <w:ind w:left="0"/>
      </w:pPr>
      <w:r w:rsidRPr="00BC20DC">
        <w:rPr>
          <w:b/>
        </w:rPr>
        <w:t xml:space="preserve">Paper Requirements:  </w:t>
      </w:r>
      <w:r>
        <w:rPr>
          <w:b/>
        </w:rPr>
        <w:t xml:space="preserve">3-4 page </w:t>
      </w:r>
      <w:r w:rsidRPr="00151E93">
        <w:t xml:space="preserve">paper explaining a topic that is  of importance to you.  The paper must be narrow enough in scope to be discussed in the required length.  </w:t>
      </w:r>
    </w:p>
    <w:p w14:paraId="797DAEEB" w14:textId="77777777" w:rsidR="00BC20DC" w:rsidRDefault="00BC20DC" w:rsidP="00BC20DC">
      <w:pPr>
        <w:pStyle w:val="ColorfulList-Accent11"/>
        <w:rPr>
          <w:b/>
        </w:rPr>
      </w:pPr>
    </w:p>
    <w:p w14:paraId="65AC664E" w14:textId="77777777" w:rsidR="00BC20DC" w:rsidRDefault="00BC20DC" w:rsidP="00E3220A">
      <w:pPr>
        <w:pStyle w:val="ColorfulList-Accent11"/>
        <w:ind w:left="0"/>
        <w:rPr>
          <w:b/>
        </w:rPr>
      </w:pPr>
      <w:r>
        <w:rPr>
          <w:b/>
        </w:rPr>
        <w:t xml:space="preserve">You are required to included: </w:t>
      </w:r>
    </w:p>
    <w:p w14:paraId="21DD9EC5" w14:textId="799BFB7E" w:rsidR="00BC20DC" w:rsidRDefault="00BC20DC" w:rsidP="002F3B49">
      <w:pPr>
        <w:pStyle w:val="ColorfulList-Accent11"/>
        <w:numPr>
          <w:ilvl w:val="0"/>
          <w:numId w:val="1"/>
        </w:numPr>
      </w:pPr>
      <w:r w:rsidRPr="00E3220A">
        <w:rPr>
          <w:b/>
        </w:rPr>
        <w:t>Statistics</w:t>
      </w:r>
      <w:r w:rsidR="00E3220A">
        <w:t>: Numbers t</w:t>
      </w:r>
      <w:r w:rsidR="00CD477E">
        <w:t>hat illustrate important points</w:t>
      </w:r>
      <w:r w:rsidR="00E3220A">
        <w:t xml:space="preserve">. Name studies you provide statistics for. </w:t>
      </w:r>
    </w:p>
    <w:p w14:paraId="0387FE4F" w14:textId="77777777" w:rsidR="007E5A07" w:rsidRDefault="007E5A07" w:rsidP="00BC20DC">
      <w:pPr>
        <w:pStyle w:val="ColorfulList-Accent11"/>
        <w:rPr>
          <w:b/>
        </w:rPr>
      </w:pPr>
    </w:p>
    <w:p w14:paraId="4E20BCA3" w14:textId="280FE2C4" w:rsidR="00BC20DC" w:rsidRDefault="00BC20DC" w:rsidP="002F3B49">
      <w:pPr>
        <w:pStyle w:val="ColorfulList-Accent11"/>
        <w:numPr>
          <w:ilvl w:val="0"/>
          <w:numId w:val="1"/>
        </w:numPr>
      </w:pPr>
      <w:r w:rsidRPr="00E3220A">
        <w:rPr>
          <w:b/>
        </w:rPr>
        <w:t>Quotes</w:t>
      </w:r>
      <w:r>
        <w:t xml:space="preserve"> from experts</w:t>
      </w:r>
      <w:r w:rsidR="00E3220A">
        <w:t xml:space="preserve">:  Give your experts some credentials and then use “ “ to quote important points that you can’t summarize or paraphrase.  </w:t>
      </w:r>
    </w:p>
    <w:p w14:paraId="58F1A795" w14:textId="77777777" w:rsidR="00BC20DC" w:rsidRDefault="00BC20DC" w:rsidP="00BC20DC">
      <w:pPr>
        <w:pStyle w:val="ColorfulList-Accent11"/>
      </w:pPr>
    </w:p>
    <w:p w14:paraId="49B6EE52" w14:textId="49296925" w:rsidR="00BC20DC" w:rsidRPr="00BC20DC" w:rsidRDefault="00BC20DC" w:rsidP="002F3B49">
      <w:pPr>
        <w:pStyle w:val="ColorfulList-Accent11"/>
        <w:numPr>
          <w:ilvl w:val="0"/>
          <w:numId w:val="1"/>
        </w:numPr>
      </w:pPr>
      <w:r>
        <w:t xml:space="preserve">Please print out </w:t>
      </w:r>
      <w:r w:rsidR="00E3220A">
        <w:t xml:space="preserve">your three articles for </w:t>
      </w:r>
      <w:r>
        <w:t xml:space="preserve">class.  All articles must be </w:t>
      </w:r>
      <w:r w:rsidR="00E3220A">
        <w:t xml:space="preserve">used in the text of your paper </w:t>
      </w:r>
      <w:r>
        <w:t xml:space="preserve">if contained on the Works Cited page.  </w:t>
      </w:r>
    </w:p>
    <w:p w14:paraId="09E1AEE9" w14:textId="77777777" w:rsidR="003116AC" w:rsidRDefault="003116AC" w:rsidP="003116AC">
      <w:pPr>
        <w:pStyle w:val="ColorfulList-Accent11"/>
      </w:pPr>
    </w:p>
    <w:p w14:paraId="31FFE26F" w14:textId="77777777" w:rsidR="003116AC" w:rsidRDefault="003116AC" w:rsidP="003116AC">
      <w:pPr>
        <w:pStyle w:val="ColorfulList-Accent11"/>
        <w:ind w:left="0"/>
        <w:rPr>
          <w:b/>
        </w:rPr>
      </w:pPr>
      <w:r w:rsidRPr="003A4CAF">
        <w:rPr>
          <w:b/>
        </w:rPr>
        <w:t xml:space="preserve">Introduction: </w:t>
      </w:r>
    </w:p>
    <w:p w14:paraId="409E823C" w14:textId="2CBF4295" w:rsidR="003116AC" w:rsidRDefault="003116AC" w:rsidP="003116AC">
      <w:pPr>
        <w:pStyle w:val="ColorfulList-Accent11"/>
        <w:numPr>
          <w:ilvl w:val="0"/>
          <w:numId w:val="3"/>
        </w:numPr>
      </w:pPr>
      <w:r w:rsidRPr="003A4CAF">
        <w:t>Try one of the me</w:t>
      </w:r>
      <w:r>
        <w:t>thods we discussed from the book</w:t>
      </w:r>
      <w:r w:rsidRPr="003A4CAF">
        <w:t xml:space="preserve">.  This is your chance to really engage the reader.  </w:t>
      </w:r>
      <w:r>
        <w:t>Read/ use tips from Chapt. 29-30.</w:t>
      </w:r>
    </w:p>
    <w:p w14:paraId="1BF6FD55" w14:textId="77777777" w:rsidR="003116AC" w:rsidRDefault="003116AC" w:rsidP="003116AC">
      <w:pPr>
        <w:pStyle w:val="ColorfulList-Accent11"/>
      </w:pPr>
    </w:p>
    <w:p w14:paraId="6D616EEE" w14:textId="77777777" w:rsidR="003116AC" w:rsidRDefault="003116AC" w:rsidP="003116AC">
      <w:pPr>
        <w:pStyle w:val="ColorfulList-Accent11"/>
        <w:ind w:left="0"/>
      </w:pPr>
      <w:r w:rsidRPr="003A4CAF">
        <w:rPr>
          <w:b/>
        </w:rPr>
        <w:t>Thesis</w:t>
      </w:r>
      <w:r>
        <w:t>:</w:t>
      </w:r>
    </w:p>
    <w:p w14:paraId="175804FD" w14:textId="69E89085" w:rsidR="003116AC" w:rsidRDefault="003116AC" w:rsidP="002F3B49">
      <w:pPr>
        <w:pStyle w:val="ColorfulList-Accent11"/>
        <w:numPr>
          <w:ilvl w:val="0"/>
          <w:numId w:val="3"/>
        </w:numPr>
      </w:pPr>
      <w:r>
        <w:t xml:space="preserve">Make sure the thesis focuses on a specific idea that separates your paper from others written on the same subject. </w:t>
      </w:r>
      <w:r w:rsidR="00BC20DC">
        <w:t xml:space="preserve"> Make su</w:t>
      </w:r>
      <w:r w:rsidR="00151E93">
        <w:t>re the focus is narrow enough.</w:t>
      </w:r>
    </w:p>
    <w:p w14:paraId="26C40C84" w14:textId="77777777" w:rsidR="003116AC" w:rsidRDefault="003116AC" w:rsidP="002F3B49">
      <w:pPr>
        <w:pStyle w:val="ColorfulList-Accent11"/>
        <w:numPr>
          <w:ilvl w:val="0"/>
          <w:numId w:val="3"/>
        </w:numPr>
      </w:pPr>
      <w:r>
        <w:t xml:space="preserve">The thesis should be the last sentence in the first paragraph.  </w:t>
      </w:r>
    </w:p>
    <w:p w14:paraId="6E9867B5" w14:textId="2D10F8C5" w:rsidR="003116AC" w:rsidRDefault="003116AC" w:rsidP="002F3B49">
      <w:pPr>
        <w:pStyle w:val="ColorfulList-Accent11"/>
        <w:numPr>
          <w:ilvl w:val="0"/>
          <w:numId w:val="3"/>
        </w:numPr>
      </w:pPr>
      <w:r>
        <w:t xml:space="preserve">Should include three main </w:t>
      </w:r>
      <w:r w:rsidR="00151E93">
        <w:t>points, which</w:t>
      </w:r>
      <w:r>
        <w:t xml:space="preserve"> make up the body of your</w:t>
      </w:r>
      <w:r w:rsidR="00E3220A">
        <w:t xml:space="preserve"> paper.</w:t>
      </w:r>
    </w:p>
    <w:p w14:paraId="67CF8D5A" w14:textId="77777777" w:rsidR="003116AC" w:rsidRDefault="003116AC" w:rsidP="002F3B49">
      <w:pPr>
        <w:pStyle w:val="ColorfulList-Accent11"/>
      </w:pPr>
    </w:p>
    <w:p w14:paraId="6A141B50" w14:textId="4CF4DB02" w:rsidR="003116AC" w:rsidRDefault="00151E93">
      <w:pPr>
        <w:rPr>
          <w:b/>
        </w:rPr>
      </w:pPr>
      <w:r>
        <w:rPr>
          <w:b/>
        </w:rPr>
        <w:t xml:space="preserve">The </w:t>
      </w:r>
      <w:r w:rsidR="003116AC" w:rsidRPr="009A50EB">
        <w:rPr>
          <w:b/>
        </w:rPr>
        <w:t>Research:</w:t>
      </w:r>
    </w:p>
    <w:p w14:paraId="6E5A4AEB" w14:textId="0DDB1A7A" w:rsidR="003116AC" w:rsidRDefault="003116AC" w:rsidP="002F3B49">
      <w:pPr>
        <w:pStyle w:val="ColorfulList-Accent11"/>
        <w:numPr>
          <w:ilvl w:val="0"/>
          <w:numId w:val="2"/>
        </w:numPr>
        <w:spacing w:line="360" w:lineRule="auto"/>
      </w:pPr>
      <w:r>
        <w:t>Be sure to include at least 3 “Expert” sources.  Authors should have credentials and be experts in the field.</w:t>
      </w:r>
    </w:p>
    <w:p w14:paraId="23EFF543" w14:textId="360B8A6E" w:rsidR="003116AC" w:rsidRDefault="003116AC" w:rsidP="002F3B49">
      <w:pPr>
        <w:pStyle w:val="ColorfulList-Accent11"/>
        <w:numPr>
          <w:ilvl w:val="0"/>
          <w:numId w:val="2"/>
        </w:numPr>
        <w:spacing w:line="360" w:lineRule="auto"/>
      </w:pPr>
      <w:r>
        <w:t xml:space="preserve">Can you summarize what is in each article? Make sure you understand the material you are putting in your paper. </w:t>
      </w:r>
    </w:p>
    <w:p w14:paraId="7FDBA608" w14:textId="3192CA50" w:rsidR="003116AC" w:rsidRDefault="003116AC" w:rsidP="002F3B49">
      <w:pPr>
        <w:pStyle w:val="ColorfulList-Accent11"/>
        <w:numPr>
          <w:ilvl w:val="0"/>
          <w:numId w:val="2"/>
        </w:numPr>
        <w:spacing w:line="360" w:lineRule="auto"/>
      </w:pPr>
      <w:r>
        <w:lastRenderedPageBreak/>
        <w:t>The information from each article should be interwoven in the text.   The paper should not have just one source per</w:t>
      </w:r>
      <w:r w:rsidR="002F3B49">
        <w:t xml:space="preserve"> main point</w:t>
      </w:r>
      <w:r>
        <w:t xml:space="preserve">.  Several experts can be used in the same paragraph. </w:t>
      </w:r>
    </w:p>
    <w:p w14:paraId="287D6BE8" w14:textId="77777777" w:rsidR="003116AC" w:rsidRDefault="003116AC" w:rsidP="002F3B49">
      <w:pPr>
        <w:pStyle w:val="ColorfulList-Accent11"/>
        <w:numPr>
          <w:ilvl w:val="0"/>
          <w:numId w:val="2"/>
        </w:numPr>
        <w:spacing w:line="360" w:lineRule="auto"/>
      </w:pPr>
      <w:r>
        <w:t xml:space="preserve">What is the relationship between the sources? Do the different sources compliment one another? </w:t>
      </w:r>
    </w:p>
    <w:p w14:paraId="17440CCB" w14:textId="77777777" w:rsidR="00151E93" w:rsidRDefault="00151E93" w:rsidP="00151E93">
      <w:pPr>
        <w:pStyle w:val="ColorfulList-Accent11"/>
        <w:ind w:left="0"/>
        <w:rPr>
          <w:b/>
        </w:rPr>
      </w:pPr>
    </w:p>
    <w:p w14:paraId="4235F7EA" w14:textId="77777777" w:rsidR="003116AC" w:rsidRDefault="003116AC" w:rsidP="00151E93">
      <w:pPr>
        <w:pStyle w:val="ColorfulList-Accent11"/>
        <w:ind w:left="0"/>
        <w:rPr>
          <w:b/>
        </w:rPr>
      </w:pPr>
      <w:r w:rsidRPr="00151E93">
        <w:rPr>
          <w:b/>
        </w:rPr>
        <w:t>How to use research effectively:</w:t>
      </w:r>
    </w:p>
    <w:p w14:paraId="73359678" w14:textId="77777777" w:rsidR="002F3B49" w:rsidRPr="00151E93" w:rsidRDefault="002F3B49" w:rsidP="00151E93">
      <w:pPr>
        <w:pStyle w:val="ColorfulList-Accent11"/>
        <w:ind w:left="0"/>
        <w:rPr>
          <w:b/>
        </w:rPr>
      </w:pPr>
    </w:p>
    <w:p w14:paraId="2B74A4E0" w14:textId="77777777" w:rsidR="003116AC" w:rsidRDefault="003116AC" w:rsidP="002F3B49">
      <w:pPr>
        <w:pStyle w:val="ColorfulList-Accent11"/>
        <w:numPr>
          <w:ilvl w:val="0"/>
          <w:numId w:val="8"/>
        </w:numPr>
        <w:spacing w:line="360" w:lineRule="auto"/>
      </w:pPr>
      <w:r>
        <w:t xml:space="preserve">Use quotes sparingly—only if you can’t say it better.  </w:t>
      </w:r>
    </w:p>
    <w:p w14:paraId="34E5E930" w14:textId="77777777" w:rsidR="003116AC" w:rsidRDefault="003116AC" w:rsidP="002F3B49">
      <w:pPr>
        <w:pStyle w:val="ColorfulList-Accent11"/>
        <w:numPr>
          <w:ilvl w:val="0"/>
          <w:numId w:val="8"/>
        </w:numPr>
        <w:spacing w:line="360" w:lineRule="auto"/>
      </w:pPr>
      <w:r>
        <w:t xml:space="preserve">When quoting—use only the important parts.  </w:t>
      </w:r>
    </w:p>
    <w:p w14:paraId="732F98AC" w14:textId="77777777" w:rsidR="003116AC" w:rsidRDefault="003116AC" w:rsidP="002F3B49">
      <w:pPr>
        <w:pStyle w:val="ColorfulList-Accent11"/>
        <w:numPr>
          <w:ilvl w:val="0"/>
          <w:numId w:val="8"/>
        </w:numPr>
        <w:spacing w:line="360" w:lineRule="auto"/>
      </w:pPr>
      <w:r>
        <w:t xml:space="preserve">Identify the expert before the quote.  </w:t>
      </w:r>
    </w:p>
    <w:p w14:paraId="0400EE35" w14:textId="77777777" w:rsidR="003116AC" w:rsidRDefault="003116AC" w:rsidP="002F3B49">
      <w:pPr>
        <w:pStyle w:val="ColorfulList-Accent11"/>
        <w:numPr>
          <w:ilvl w:val="0"/>
          <w:numId w:val="8"/>
        </w:numPr>
        <w:spacing w:line="360" w:lineRule="auto"/>
      </w:pPr>
      <w:r>
        <w:t xml:space="preserve">Use specific examples to back up your point. </w:t>
      </w:r>
    </w:p>
    <w:p w14:paraId="7EAC9878" w14:textId="7457013D" w:rsidR="002F3B49" w:rsidRDefault="003116AC" w:rsidP="002F3B49">
      <w:pPr>
        <w:pStyle w:val="ColorfulList-Accent11"/>
        <w:numPr>
          <w:ilvl w:val="0"/>
          <w:numId w:val="8"/>
        </w:numPr>
        <w:spacing w:line="360" w:lineRule="auto"/>
      </w:pPr>
      <w:r>
        <w:t xml:space="preserve">Use statistics/facts instead of generalities. </w:t>
      </w:r>
    </w:p>
    <w:p w14:paraId="677454FC" w14:textId="17DFC8D1" w:rsidR="003116AC" w:rsidRDefault="00E3220A" w:rsidP="002F3B49">
      <w:pPr>
        <w:pStyle w:val="ColorfulList-Accent11"/>
        <w:numPr>
          <w:ilvl w:val="0"/>
          <w:numId w:val="8"/>
        </w:numPr>
        <w:spacing w:line="360" w:lineRule="auto"/>
      </w:pPr>
      <w:r>
        <w:t>Paraphrase: State the ideas in your own words but give credit to experts either by name in the sentence or at the end of the sentence in  ( ) .</w:t>
      </w:r>
    </w:p>
    <w:p w14:paraId="6D0C30AC" w14:textId="31826149" w:rsidR="00151E93" w:rsidRDefault="003116AC" w:rsidP="002F3B49">
      <w:pPr>
        <w:pStyle w:val="ColorfulList-Accent11"/>
        <w:numPr>
          <w:ilvl w:val="0"/>
          <w:numId w:val="2"/>
        </w:numPr>
        <w:spacing w:line="360" w:lineRule="auto"/>
      </w:pPr>
      <w:r>
        <w:t>Do not end paragraph with</w:t>
      </w:r>
      <w:r w:rsidR="002F3B49">
        <w:t xml:space="preserve"> a</w:t>
      </w:r>
      <w:r>
        <w:t xml:space="preserve"> quote</w:t>
      </w:r>
      <w:r w:rsidR="00151E93">
        <w:t>.  E</w:t>
      </w:r>
      <w:r>
        <w:t xml:space="preserve">xplain the quote’s importance to the thesis.  That is where your understanding of the subject matter comes into to play.   </w:t>
      </w:r>
    </w:p>
    <w:p w14:paraId="72DC085B" w14:textId="77777777" w:rsidR="003116AC" w:rsidRDefault="003116AC" w:rsidP="002F3B49">
      <w:pPr>
        <w:pStyle w:val="ColorfulList-Accent11"/>
        <w:numPr>
          <w:ilvl w:val="0"/>
          <w:numId w:val="2"/>
        </w:numPr>
        <w:spacing w:line="360" w:lineRule="auto"/>
      </w:pPr>
      <w:r>
        <w:t xml:space="preserve">MLA Format:  Refer to the Learning Center Handout when citing within the text and on the works cited page.  Anything on the Works Cited page should be referenced in the text.  </w:t>
      </w:r>
    </w:p>
    <w:p w14:paraId="7E3986E9" w14:textId="77777777" w:rsidR="003116AC" w:rsidRDefault="003116AC" w:rsidP="002F3B49">
      <w:pPr>
        <w:pStyle w:val="ColorfulList-Accent11"/>
        <w:spacing w:line="360" w:lineRule="auto"/>
      </w:pPr>
    </w:p>
    <w:p w14:paraId="7FF9A295" w14:textId="77777777" w:rsidR="003116AC" w:rsidRDefault="003116AC" w:rsidP="003116AC">
      <w:pPr>
        <w:pStyle w:val="ColorfulList-Accent11"/>
        <w:ind w:left="0"/>
      </w:pPr>
    </w:p>
    <w:p w14:paraId="5D5169FC" w14:textId="54B38A0E" w:rsidR="003116AC" w:rsidRDefault="003116AC" w:rsidP="003116AC">
      <w:pPr>
        <w:pStyle w:val="ColorfulList-Accent11"/>
        <w:ind w:left="0"/>
        <w:rPr>
          <w:b/>
        </w:rPr>
      </w:pPr>
      <w:r w:rsidRPr="004D014A">
        <w:rPr>
          <w:b/>
        </w:rPr>
        <w:t xml:space="preserve">Random Notes: </w:t>
      </w:r>
    </w:p>
    <w:p w14:paraId="36797EEC" w14:textId="2A2B6FF1" w:rsidR="003116AC" w:rsidRPr="002F3B49" w:rsidRDefault="003116AC" w:rsidP="002F3B49">
      <w:pPr>
        <w:pStyle w:val="ColorfulList-Accent11"/>
        <w:numPr>
          <w:ilvl w:val="0"/>
          <w:numId w:val="6"/>
        </w:numPr>
        <w:rPr>
          <w:b/>
        </w:rPr>
      </w:pPr>
      <w:r>
        <w:t xml:space="preserve">No </w:t>
      </w:r>
      <w:r w:rsidRPr="003A4CAF">
        <w:rPr>
          <w:i/>
        </w:rPr>
        <w:t xml:space="preserve">You </w:t>
      </w:r>
      <w:r>
        <w:t>anywhere in the paper</w:t>
      </w:r>
    </w:p>
    <w:p w14:paraId="7A460FE7" w14:textId="30A3FA2A" w:rsidR="003116AC" w:rsidRPr="003A4CAF" w:rsidRDefault="003116AC" w:rsidP="002F3B49">
      <w:pPr>
        <w:pStyle w:val="ColorfulList-Accent11"/>
        <w:numPr>
          <w:ilvl w:val="0"/>
          <w:numId w:val="6"/>
        </w:numPr>
      </w:pPr>
      <w:r>
        <w:t xml:space="preserve">No </w:t>
      </w:r>
      <w:r w:rsidRPr="003A4CAF">
        <w:rPr>
          <w:i/>
        </w:rPr>
        <w:t>I</w:t>
      </w:r>
      <w:r>
        <w:t xml:space="preserve"> or </w:t>
      </w:r>
      <w:r w:rsidRPr="004D014A">
        <w:rPr>
          <w:i/>
        </w:rPr>
        <w:t>we</w:t>
      </w:r>
      <w:r>
        <w:t xml:space="preserve"> except in the introduction/conclusion</w:t>
      </w:r>
      <w:r w:rsidR="00E3220A">
        <w:t xml:space="preserve"> </w:t>
      </w:r>
    </w:p>
    <w:p w14:paraId="6CDD0BB9" w14:textId="77777777" w:rsidR="003116AC" w:rsidRDefault="003116AC" w:rsidP="003116AC">
      <w:pPr>
        <w:pStyle w:val="ColorfulList-Accent11"/>
      </w:pPr>
    </w:p>
    <w:sectPr w:rsidR="003116AC" w:rsidSect="003116A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A52E8" w14:textId="77777777" w:rsidR="002F3B49" w:rsidRDefault="002F3B49" w:rsidP="00BC20DC">
      <w:r>
        <w:separator/>
      </w:r>
    </w:p>
  </w:endnote>
  <w:endnote w:type="continuationSeparator" w:id="0">
    <w:p w14:paraId="348E5DEB" w14:textId="77777777" w:rsidR="002F3B49" w:rsidRDefault="002F3B49" w:rsidP="00BC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7AD51" w14:textId="77777777" w:rsidR="002F3B49" w:rsidRDefault="002F3B49" w:rsidP="00BC20DC">
      <w:r>
        <w:separator/>
      </w:r>
    </w:p>
  </w:footnote>
  <w:footnote w:type="continuationSeparator" w:id="0">
    <w:p w14:paraId="3D3E8471" w14:textId="77777777" w:rsidR="002F3B49" w:rsidRDefault="002F3B49" w:rsidP="00BC20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EE975" w14:textId="77777777" w:rsidR="002F3B49" w:rsidRDefault="002F3B49">
    <w:pPr>
      <w:pStyle w:val="Header"/>
    </w:pPr>
    <w:r>
      <w:t>Karen Rodgers</w:t>
    </w:r>
  </w:p>
  <w:p w14:paraId="2ECF144F" w14:textId="77777777" w:rsidR="002F3B49" w:rsidRDefault="002F3B49">
    <w:pPr>
      <w:pStyle w:val="Header"/>
    </w:pPr>
    <w:r>
      <w:t>English 101C</w:t>
    </w:r>
  </w:p>
  <w:p w14:paraId="594AD644" w14:textId="013815F2" w:rsidR="002F3B49" w:rsidRDefault="000E21A4">
    <w:pPr>
      <w:pStyle w:val="Header"/>
    </w:pPr>
    <w:r>
      <w:t>Spring ‘13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C03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AF1783"/>
    <w:multiLevelType w:val="hybridMultilevel"/>
    <w:tmpl w:val="7CC2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F7B02"/>
    <w:multiLevelType w:val="hybridMultilevel"/>
    <w:tmpl w:val="C0FE5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69576B"/>
    <w:multiLevelType w:val="hybridMultilevel"/>
    <w:tmpl w:val="2F1E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03661"/>
    <w:multiLevelType w:val="hybridMultilevel"/>
    <w:tmpl w:val="8606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E5C18"/>
    <w:multiLevelType w:val="hybridMultilevel"/>
    <w:tmpl w:val="BE288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2F4D"/>
    <w:multiLevelType w:val="hybridMultilevel"/>
    <w:tmpl w:val="E3B4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7139BF"/>
    <w:multiLevelType w:val="hybridMultilevel"/>
    <w:tmpl w:val="2DFE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139AB"/>
    <w:multiLevelType w:val="hybridMultilevel"/>
    <w:tmpl w:val="1EEC9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03BF5"/>
    <w:multiLevelType w:val="hybridMultilevel"/>
    <w:tmpl w:val="723C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EE"/>
    <w:rsid w:val="00061105"/>
    <w:rsid w:val="000E21A4"/>
    <w:rsid w:val="00151E93"/>
    <w:rsid w:val="0026096F"/>
    <w:rsid w:val="002F3B49"/>
    <w:rsid w:val="003116AC"/>
    <w:rsid w:val="00440732"/>
    <w:rsid w:val="007E5A07"/>
    <w:rsid w:val="00BC20DC"/>
    <w:rsid w:val="00BE4D52"/>
    <w:rsid w:val="00C00FCB"/>
    <w:rsid w:val="00CD477E"/>
    <w:rsid w:val="00D71F78"/>
    <w:rsid w:val="00E137EE"/>
    <w:rsid w:val="00E322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F5598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0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A5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0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0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0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3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0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A5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0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0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0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 Community College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Rodgers</dc:creator>
  <cp:keywords/>
  <cp:lastModifiedBy>William Rodgers</cp:lastModifiedBy>
  <cp:revision>2</cp:revision>
  <cp:lastPrinted>2012-05-30T11:21:00Z</cp:lastPrinted>
  <dcterms:created xsi:type="dcterms:W3CDTF">2013-01-29T00:54:00Z</dcterms:created>
  <dcterms:modified xsi:type="dcterms:W3CDTF">2013-01-29T00:54:00Z</dcterms:modified>
</cp:coreProperties>
</file>