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E9" w:rsidRPr="00980FE9" w:rsidRDefault="00980FE9" w:rsidP="00980FE9">
      <w:pPr>
        <w:pBdr>
          <w:bottom w:val="single" w:sz="6" w:space="0" w:color="AAAAAA"/>
        </w:pBdr>
        <w:spacing w:after="60" w:line="240" w:lineRule="auto"/>
        <w:outlineLvl w:val="0"/>
        <w:rPr>
          <w:rFonts w:ascii="Georgia" w:eastAsia="Times New Roman" w:hAnsi="Georgia" w:cs="Times New Roman"/>
          <w:color w:val="000000"/>
          <w:kern w:val="36"/>
          <w:sz w:val="43"/>
          <w:szCs w:val="43"/>
          <w:lang w:eastAsia="it-IT"/>
        </w:rPr>
      </w:pPr>
      <w:r w:rsidRPr="00980FE9">
        <w:rPr>
          <w:rFonts w:ascii="Georgia" w:eastAsia="Times New Roman" w:hAnsi="Georgia" w:cs="Times New Roman"/>
          <w:color w:val="000000"/>
          <w:kern w:val="36"/>
          <w:sz w:val="43"/>
          <w:szCs w:val="43"/>
          <w:lang w:eastAsia="it-IT"/>
        </w:rPr>
        <w:t>Impianto fotovoltaico</w:t>
      </w:r>
    </w:p>
    <w:p w:rsidR="00980FE9" w:rsidRPr="00980FE9" w:rsidRDefault="00980FE9" w:rsidP="00980FE9">
      <w:pPr>
        <w:spacing w:after="0" w:line="240" w:lineRule="auto"/>
        <w:rPr>
          <w:rFonts w:ascii="Arial" w:eastAsia="Times New Roman" w:hAnsi="Arial" w:cs="Arial"/>
          <w:color w:val="252525"/>
          <w:sz w:val="20"/>
          <w:szCs w:val="20"/>
          <w:lang w:eastAsia="it-IT"/>
        </w:rPr>
      </w:pPr>
      <w:r w:rsidRPr="00980FE9">
        <w:rPr>
          <w:rFonts w:ascii="Arial" w:eastAsia="Times New Roman" w:hAnsi="Arial" w:cs="Arial"/>
          <w:color w:val="252525"/>
          <w:sz w:val="20"/>
          <w:szCs w:val="20"/>
          <w:lang w:eastAsia="it-IT"/>
        </w:rPr>
        <w:t>Da Wikipedia, l'enciclopedia libera.</w:t>
      </w:r>
    </w:p>
    <w:p w:rsidR="00980FE9" w:rsidRPr="00980FE9" w:rsidRDefault="00980FE9" w:rsidP="00980FE9">
      <w:pPr>
        <w:shd w:val="clear" w:color="auto" w:fill="F7F7F7"/>
        <w:spacing w:after="0" w:line="240" w:lineRule="auto"/>
        <w:jc w:val="center"/>
        <w:rPr>
          <w:rFonts w:ascii="Arial" w:eastAsia="Times New Roman" w:hAnsi="Arial" w:cs="Arial"/>
          <w:color w:val="252525"/>
          <w:sz w:val="20"/>
          <w:szCs w:val="20"/>
          <w:lang w:eastAsia="it-IT"/>
        </w:rPr>
      </w:pPr>
      <w:r>
        <w:rPr>
          <w:rFonts w:ascii="Arial" w:eastAsia="Times New Roman" w:hAnsi="Arial" w:cs="Arial"/>
          <w:noProof/>
          <w:color w:val="0B0080"/>
          <w:sz w:val="20"/>
          <w:szCs w:val="20"/>
          <w:bdr w:val="none" w:sz="0" w:space="0" w:color="auto" w:frame="1"/>
          <w:lang w:eastAsia="it-IT"/>
        </w:rPr>
        <w:drawing>
          <wp:inline distT="0" distB="0" distL="0" distR="0">
            <wp:extent cx="1571625" cy="2095500"/>
            <wp:effectExtent l="0" t="0" r="9525" b="0"/>
            <wp:docPr id="2" name="Immagine 2" descr="http://upload.wikimedia.org/wikipedia/commons/thumb/5/55/Photovoltaikanlage.jpg/165px-Photovoltaikanl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5/Photovoltaikanlage.jpg/165px-Photovoltaikanlag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095500"/>
                    </a:xfrm>
                    <a:prstGeom prst="rect">
                      <a:avLst/>
                    </a:prstGeom>
                    <a:noFill/>
                    <a:ln>
                      <a:noFill/>
                    </a:ln>
                  </pic:spPr>
                </pic:pic>
              </a:graphicData>
            </a:graphic>
          </wp:inline>
        </w:drawing>
      </w:r>
    </w:p>
    <w:p w:rsidR="00980FE9" w:rsidRPr="00980FE9" w:rsidRDefault="00980FE9" w:rsidP="00980FE9">
      <w:pPr>
        <w:shd w:val="clear" w:color="auto" w:fill="F7F7F7"/>
        <w:spacing w:after="0" w:line="336" w:lineRule="atLeast"/>
        <w:jc w:val="center"/>
        <w:rPr>
          <w:rFonts w:ascii="Arial" w:eastAsia="Times New Roman" w:hAnsi="Arial" w:cs="Arial"/>
          <w:color w:val="252525"/>
          <w:sz w:val="18"/>
          <w:szCs w:val="18"/>
          <w:lang w:eastAsia="it-IT"/>
        </w:rPr>
      </w:pPr>
      <w:r>
        <w:rPr>
          <w:rFonts w:ascii="Arial" w:eastAsia="Times New Roman" w:hAnsi="Arial" w:cs="Arial"/>
          <w:noProof/>
          <w:color w:val="0B0080"/>
          <w:sz w:val="18"/>
          <w:szCs w:val="18"/>
          <w:bdr w:val="none" w:sz="0" w:space="0" w:color="auto" w:frame="1"/>
          <w:lang w:eastAsia="it-IT"/>
        </w:rPr>
        <w:drawing>
          <wp:inline distT="0" distB="0" distL="0" distR="0">
            <wp:extent cx="142875" cy="104775"/>
            <wp:effectExtent l="0" t="0" r="9525" b="9525"/>
            <wp:docPr id="1" name="Immagine 1" descr="http://bits.wikimedia.org/static-1.24wmf6/skins/common/images/magnify-clip.png">
              <a:hlinkClick xmlns:a="http://schemas.openxmlformats.org/drawingml/2006/main" r:id="rId6"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4wmf6/skins/common/images/magnify-clip.png">
                      <a:hlinkClick r:id="rId6" tooltip="&quot;Ingrandisci&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980FE9" w:rsidRPr="00980FE9" w:rsidRDefault="00980FE9" w:rsidP="00980FE9">
      <w:pPr>
        <w:shd w:val="clear" w:color="auto" w:fill="F7F7F7"/>
        <w:spacing w:line="336" w:lineRule="atLeast"/>
        <w:rPr>
          <w:rFonts w:ascii="Arial" w:eastAsia="Times New Roman" w:hAnsi="Arial" w:cs="Arial"/>
          <w:color w:val="252525"/>
          <w:sz w:val="18"/>
          <w:szCs w:val="18"/>
          <w:lang w:eastAsia="it-IT"/>
        </w:rPr>
      </w:pPr>
      <w:r w:rsidRPr="00980FE9">
        <w:rPr>
          <w:rFonts w:ascii="Arial" w:eastAsia="Times New Roman" w:hAnsi="Arial" w:cs="Arial"/>
          <w:color w:val="252525"/>
          <w:sz w:val="18"/>
          <w:szCs w:val="18"/>
          <w:lang w:eastAsia="it-IT"/>
        </w:rPr>
        <w:t xml:space="preserve">Un impianto fotovoltaico di circa 5,1 </w:t>
      </w:r>
      <w:proofErr w:type="spellStart"/>
      <w:r w:rsidRPr="00980FE9">
        <w:rPr>
          <w:rFonts w:ascii="Arial" w:eastAsia="Times New Roman" w:hAnsi="Arial" w:cs="Arial"/>
          <w:color w:val="252525"/>
          <w:sz w:val="18"/>
          <w:szCs w:val="18"/>
          <w:lang w:eastAsia="it-IT"/>
        </w:rPr>
        <w:t>kWp</w:t>
      </w:r>
      <w:proofErr w:type="spellEnd"/>
      <w:r w:rsidRPr="00980FE9">
        <w:rPr>
          <w:rFonts w:ascii="Arial" w:eastAsia="Times New Roman" w:hAnsi="Arial" w:cs="Arial"/>
          <w:color w:val="252525"/>
          <w:sz w:val="18"/>
          <w:szCs w:val="18"/>
          <w:lang w:eastAsia="it-IT"/>
        </w:rPr>
        <w:t xml:space="preserve"> di potenza nominale</w:t>
      </w:r>
    </w:p>
    <w:p w:rsidR="00980FE9" w:rsidRPr="00980FE9" w:rsidRDefault="00980FE9" w:rsidP="00980FE9">
      <w:pPr>
        <w:spacing w:before="120" w:after="120" w:line="240" w:lineRule="auto"/>
        <w:rPr>
          <w:rFonts w:eastAsia="Times New Roman" w:cs="Arial"/>
          <w:lang w:eastAsia="it-IT"/>
        </w:rPr>
      </w:pPr>
      <w:r w:rsidRPr="00980FE9">
        <w:rPr>
          <w:rFonts w:eastAsia="Times New Roman" w:cs="Arial"/>
          <w:lang w:eastAsia="it-IT"/>
        </w:rPr>
        <w:t>Un </w:t>
      </w:r>
      <w:r w:rsidRPr="00980FE9">
        <w:rPr>
          <w:rFonts w:eastAsia="Times New Roman" w:cs="Arial"/>
          <w:b/>
          <w:bCs/>
          <w:lang w:eastAsia="it-IT"/>
        </w:rPr>
        <w:t>impianto fotovoltaico</w:t>
      </w:r>
      <w:r w:rsidRPr="00980FE9">
        <w:rPr>
          <w:rFonts w:eastAsia="Times New Roman" w:cs="Arial"/>
          <w:lang w:eastAsia="it-IT"/>
        </w:rPr>
        <w:t> è un </w:t>
      </w:r>
      <w:hyperlink r:id="rId9" w:tooltip="Impianto elettrico" w:history="1">
        <w:r w:rsidRPr="00980FE9">
          <w:rPr>
            <w:rFonts w:eastAsia="Times New Roman" w:cs="Arial"/>
            <w:lang w:eastAsia="it-IT"/>
          </w:rPr>
          <w:t>impianto elettrico</w:t>
        </w:r>
      </w:hyperlink>
      <w:r w:rsidRPr="00980FE9">
        <w:rPr>
          <w:rFonts w:eastAsia="Times New Roman" w:cs="Arial"/>
          <w:lang w:eastAsia="it-IT"/>
        </w:rPr>
        <w:t> costituito essenzialmente dall'assemblaggio di più </w:t>
      </w:r>
      <w:hyperlink r:id="rId10" w:tooltip="Modulo fotovoltaico" w:history="1">
        <w:r w:rsidRPr="00980FE9">
          <w:rPr>
            <w:rFonts w:eastAsia="Times New Roman" w:cs="Arial"/>
            <w:lang w:eastAsia="it-IT"/>
          </w:rPr>
          <w:t>moduli fotovoltaici</w:t>
        </w:r>
      </w:hyperlink>
      <w:r w:rsidRPr="00980FE9">
        <w:rPr>
          <w:rFonts w:eastAsia="Times New Roman" w:cs="Arial"/>
          <w:lang w:eastAsia="it-IT"/>
        </w:rPr>
        <w:t>, i quali sfruttano l'</w:t>
      </w:r>
      <w:hyperlink r:id="rId11" w:tooltip="Energia solare" w:history="1">
        <w:r w:rsidRPr="00980FE9">
          <w:rPr>
            <w:rFonts w:eastAsia="Times New Roman" w:cs="Arial"/>
            <w:lang w:eastAsia="it-IT"/>
          </w:rPr>
          <w:t>energia solare</w:t>
        </w:r>
      </w:hyperlink>
      <w:r w:rsidRPr="00980FE9">
        <w:rPr>
          <w:rFonts w:eastAsia="Times New Roman" w:cs="Arial"/>
          <w:lang w:eastAsia="it-IT"/>
        </w:rPr>
        <w:t> incidente per produrre </w:t>
      </w:r>
      <w:hyperlink r:id="rId12" w:tooltip="Energia elettrica" w:history="1">
        <w:r w:rsidRPr="00980FE9">
          <w:rPr>
            <w:rFonts w:eastAsia="Times New Roman" w:cs="Arial"/>
            <w:lang w:eastAsia="it-IT"/>
          </w:rPr>
          <w:t>energia elettrica</w:t>
        </w:r>
      </w:hyperlink>
      <w:r w:rsidRPr="00980FE9">
        <w:rPr>
          <w:rFonts w:eastAsia="Times New Roman" w:cs="Arial"/>
          <w:lang w:eastAsia="it-IT"/>
        </w:rPr>
        <w:t> mediante </w:t>
      </w:r>
      <w:hyperlink r:id="rId13" w:tooltip="Effetto fotovoltaico" w:history="1">
        <w:r w:rsidRPr="00980FE9">
          <w:rPr>
            <w:rFonts w:eastAsia="Times New Roman" w:cs="Arial"/>
            <w:lang w:eastAsia="it-IT"/>
          </w:rPr>
          <w:t>effetto fotovoltaico</w:t>
        </w:r>
      </w:hyperlink>
      <w:r w:rsidRPr="00980FE9">
        <w:rPr>
          <w:rFonts w:eastAsia="Times New Roman" w:cs="Arial"/>
          <w:lang w:eastAsia="it-IT"/>
        </w:rPr>
        <w:t>, della necessaria componente elettrica (</w:t>
      </w:r>
      <w:hyperlink r:id="rId14" w:tooltip="Cavo" w:history="1">
        <w:r w:rsidRPr="00980FE9">
          <w:rPr>
            <w:rFonts w:eastAsia="Times New Roman" w:cs="Arial"/>
            <w:lang w:eastAsia="it-IT"/>
          </w:rPr>
          <w:t>cavi</w:t>
        </w:r>
      </w:hyperlink>
      <w:r w:rsidRPr="00980FE9">
        <w:rPr>
          <w:rFonts w:eastAsia="Times New Roman" w:cs="Arial"/>
          <w:lang w:eastAsia="it-IT"/>
        </w:rPr>
        <w:t>) ed </w:t>
      </w:r>
      <w:hyperlink r:id="rId15" w:tooltip="Elettronica" w:history="1">
        <w:r w:rsidRPr="00980FE9">
          <w:rPr>
            <w:rFonts w:eastAsia="Times New Roman" w:cs="Arial"/>
            <w:lang w:eastAsia="it-IT"/>
          </w:rPr>
          <w:t>elettronica</w:t>
        </w:r>
      </w:hyperlink>
      <w:r w:rsidRPr="00980FE9">
        <w:rPr>
          <w:rFonts w:eastAsia="Times New Roman" w:cs="Arial"/>
          <w:lang w:eastAsia="it-IT"/>
        </w:rPr>
        <w:t> (</w:t>
      </w:r>
      <w:hyperlink r:id="rId16" w:tooltip="Inverter" w:history="1">
        <w:r w:rsidRPr="00980FE9">
          <w:rPr>
            <w:rFonts w:eastAsia="Times New Roman" w:cs="Arial"/>
            <w:lang w:eastAsia="it-IT"/>
          </w:rPr>
          <w:t>inverter</w:t>
        </w:r>
      </w:hyperlink>
      <w:r w:rsidRPr="00980FE9">
        <w:rPr>
          <w:rFonts w:eastAsia="Times New Roman" w:cs="Arial"/>
          <w:lang w:eastAsia="it-IT"/>
        </w:rPr>
        <w:t>) ed eventualmente di sistemi meccanici-automatici ad </w:t>
      </w:r>
      <w:hyperlink r:id="rId17" w:tooltip="Inseguitore solare" w:history="1">
        <w:r w:rsidRPr="00980FE9">
          <w:rPr>
            <w:rFonts w:eastAsia="Times New Roman" w:cs="Arial"/>
            <w:lang w:eastAsia="it-IT"/>
          </w:rPr>
          <w:t>inseguimento solare</w:t>
        </w:r>
      </w:hyperlink>
      <w:r w:rsidRPr="00980FE9">
        <w:rPr>
          <w:rFonts w:eastAsia="Times New Roman" w:cs="Arial"/>
          <w:lang w:eastAsia="it-IT"/>
        </w:rPr>
        <w:t>.</w:t>
      </w:r>
    </w:p>
    <w:p w:rsidR="00980FE9" w:rsidRPr="00980FE9" w:rsidRDefault="00980FE9" w:rsidP="00980FE9">
      <w:pPr>
        <w:pStyle w:val="Titolo2"/>
        <w:pBdr>
          <w:bottom w:val="single" w:sz="6" w:space="0" w:color="AAAAAA"/>
        </w:pBdr>
        <w:shd w:val="clear" w:color="auto" w:fill="FFFFFF"/>
        <w:spacing w:before="240" w:after="60"/>
        <w:rPr>
          <w:rFonts w:asciiTheme="minorHAnsi" w:hAnsiTheme="minorHAnsi"/>
          <w:b w:val="0"/>
          <w:bCs w:val="0"/>
          <w:color w:val="auto"/>
          <w:sz w:val="22"/>
          <w:szCs w:val="22"/>
        </w:rPr>
      </w:pPr>
      <w:r w:rsidRPr="00980FE9">
        <w:rPr>
          <w:rStyle w:val="mw-headline"/>
          <w:rFonts w:asciiTheme="minorHAnsi" w:hAnsiTheme="minorHAnsi"/>
          <w:b w:val="0"/>
          <w:bCs w:val="0"/>
          <w:color w:val="auto"/>
          <w:sz w:val="22"/>
          <w:szCs w:val="22"/>
        </w:rPr>
        <w:t>Classificazione e tipologia</w:t>
      </w:r>
    </w:p>
    <w:p w:rsidR="00980FE9" w:rsidRPr="00980FE9" w:rsidRDefault="00980FE9" w:rsidP="00980FE9">
      <w:pPr>
        <w:pStyle w:val="NormaleWeb"/>
        <w:shd w:val="clear" w:color="auto" w:fill="FFFFFF"/>
        <w:spacing w:before="120" w:beforeAutospacing="0" w:after="120" w:afterAutospacing="0" w:line="336" w:lineRule="atLeast"/>
        <w:rPr>
          <w:rFonts w:asciiTheme="minorHAnsi" w:hAnsiTheme="minorHAnsi" w:cs="Arial"/>
          <w:sz w:val="22"/>
          <w:szCs w:val="22"/>
        </w:rPr>
      </w:pPr>
      <w:r w:rsidRPr="00980FE9">
        <w:rPr>
          <w:rFonts w:asciiTheme="minorHAnsi" w:hAnsiTheme="minorHAnsi" w:cs="Arial"/>
          <w:sz w:val="22"/>
          <w:szCs w:val="22"/>
        </w:rPr>
        <w:t>Gli impianti fotovoltaici sono generalmente suddivisi in tre grandi famiglie:</w:t>
      </w:r>
    </w:p>
    <w:p w:rsidR="00980FE9" w:rsidRPr="00980FE9" w:rsidRDefault="00980FE9" w:rsidP="00980FE9">
      <w:pPr>
        <w:numPr>
          <w:ilvl w:val="0"/>
          <w:numId w:val="1"/>
        </w:numPr>
        <w:shd w:val="clear" w:color="auto" w:fill="FFFFFF"/>
        <w:spacing w:before="100" w:beforeAutospacing="1" w:after="24" w:line="360" w:lineRule="atLeast"/>
        <w:ind w:left="384"/>
        <w:rPr>
          <w:rFonts w:cs="Arial"/>
        </w:rPr>
      </w:pPr>
      <w:r w:rsidRPr="00980FE9">
        <w:rPr>
          <w:rFonts w:cs="Arial"/>
        </w:rPr>
        <w:t>impianti "</w:t>
      </w:r>
      <w:r w:rsidRPr="00980FE9">
        <w:rPr>
          <w:rFonts w:cs="Arial"/>
          <w:b/>
          <w:bCs/>
        </w:rPr>
        <w:t>ad isola</w:t>
      </w:r>
      <w:r w:rsidRPr="00980FE9">
        <w:rPr>
          <w:rFonts w:cs="Arial"/>
        </w:rPr>
        <w:t>" (detti anche</w:t>
      </w:r>
      <w:r w:rsidRPr="00980FE9">
        <w:rPr>
          <w:rStyle w:val="apple-converted-space"/>
          <w:rFonts w:cs="Arial"/>
        </w:rPr>
        <w:t> </w:t>
      </w:r>
      <w:r w:rsidRPr="00980FE9">
        <w:rPr>
          <w:rFonts w:cs="Arial"/>
          <w:b/>
          <w:bCs/>
        </w:rPr>
        <w:t>"stand-alone"</w:t>
      </w:r>
      <w:r w:rsidRPr="00980FE9">
        <w:rPr>
          <w:rFonts w:cs="Arial"/>
        </w:rPr>
        <w:t>): non sono connessi ad alcuna rete di distribuzione, per cui sfruttano direttamente sul posto l'energia elettrica prodotta e accumulata in un accumulatore di energia (batterie);</w:t>
      </w:r>
    </w:p>
    <w:p w:rsidR="00980FE9" w:rsidRPr="00980FE9" w:rsidRDefault="00980FE9" w:rsidP="00980FE9">
      <w:pPr>
        <w:numPr>
          <w:ilvl w:val="0"/>
          <w:numId w:val="1"/>
        </w:numPr>
        <w:shd w:val="clear" w:color="auto" w:fill="FFFFFF"/>
        <w:spacing w:before="100" w:beforeAutospacing="1" w:after="24" w:line="360" w:lineRule="atLeast"/>
        <w:ind w:left="384"/>
        <w:rPr>
          <w:rFonts w:cs="Arial"/>
        </w:rPr>
      </w:pPr>
      <w:r w:rsidRPr="00980FE9">
        <w:rPr>
          <w:rFonts w:cs="Arial"/>
        </w:rPr>
        <w:t>impianti</w:t>
      </w:r>
      <w:r w:rsidRPr="00980FE9">
        <w:rPr>
          <w:rStyle w:val="apple-converted-space"/>
          <w:rFonts w:cs="Arial"/>
        </w:rPr>
        <w:t> </w:t>
      </w:r>
      <w:r w:rsidRPr="00980FE9">
        <w:rPr>
          <w:rFonts w:cs="Arial"/>
          <w:b/>
          <w:bCs/>
        </w:rPr>
        <w:t>"</w:t>
      </w:r>
      <w:proofErr w:type="spellStart"/>
      <w:r w:rsidRPr="00980FE9">
        <w:rPr>
          <w:rFonts w:cs="Arial"/>
          <w:b/>
          <w:bCs/>
        </w:rPr>
        <w:t>grid-connect</w:t>
      </w:r>
      <w:proofErr w:type="spellEnd"/>
      <w:r w:rsidRPr="00980FE9">
        <w:rPr>
          <w:rFonts w:cs="Arial"/>
          <w:b/>
          <w:bCs/>
        </w:rPr>
        <w:t>"</w:t>
      </w:r>
      <w:r w:rsidRPr="00980FE9">
        <w:rPr>
          <w:rFonts w:cs="Arial"/>
        </w:rPr>
        <w:t>: sono impianti connessi ad una rete elettrica di</w:t>
      </w:r>
      <w:r w:rsidRPr="00980FE9">
        <w:rPr>
          <w:rStyle w:val="apple-converted-space"/>
          <w:rFonts w:cs="Arial"/>
        </w:rPr>
        <w:t> </w:t>
      </w:r>
      <w:hyperlink r:id="rId18" w:tooltip="Distribuzione di energia elettrica" w:history="1">
        <w:r w:rsidRPr="00980FE9">
          <w:rPr>
            <w:rStyle w:val="Collegamentoipertestuale"/>
            <w:rFonts w:cs="Arial"/>
            <w:color w:val="auto"/>
            <w:u w:val="none"/>
          </w:rPr>
          <w:t>distribuzione</w:t>
        </w:r>
      </w:hyperlink>
      <w:r w:rsidRPr="00980FE9">
        <w:rPr>
          <w:rStyle w:val="apple-converted-space"/>
          <w:rFonts w:cs="Arial"/>
        </w:rPr>
        <w:t> </w:t>
      </w:r>
      <w:r w:rsidRPr="00980FE9">
        <w:rPr>
          <w:rFonts w:cs="Arial"/>
        </w:rPr>
        <w:t>esistente e gestita da terzi e spesso anche all'</w:t>
      </w:r>
      <w:hyperlink r:id="rId19" w:tooltip="Impianto elettrico" w:history="1">
        <w:r w:rsidRPr="00980FE9">
          <w:rPr>
            <w:rStyle w:val="Collegamentoipertestuale"/>
            <w:rFonts w:cs="Arial"/>
            <w:color w:val="auto"/>
            <w:u w:val="none"/>
          </w:rPr>
          <w:t>impianto elettrico</w:t>
        </w:r>
      </w:hyperlink>
      <w:r w:rsidRPr="00980FE9">
        <w:rPr>
          <w:rStyle w:val="apple-converted-space"/>
          <w:rFonts w:cs="Arial"/>
        </w:rPr>
        <w:t> </w:t>
      </w:r>
      <w:r w:rsidRPr="00980FE9">
        <w:rPr>
          <w:rFonts w:cs="Arial"/>
        </w:rPr>
        <w:t>privato da servire;</w:t>
      </w:r>
    </w:p>
    <w:p w:rsidR="00980FE9" w:rsidRPr="00980FE9" w:rsidRDefault="00980FE9" w:rsidP="00980FE9">
      <w:pPr>
        <w:numPr>
          <w:ilvl w:val="0"/>
          <w:numId w:val="1"/>
        </w:numPr>
        <w:shd w:val="clear" w:color="auto" w:fill="FFFFFF"/>
        <w:spacing w:before="100" w:beforeAutospacing="1" w:after="24" w:line="360" w:lineRule="atLeast"/>
        <w:ind w:left="384"/>
        <w:rPr>
          <w:rFonts w:cs="Arial"/>
        </w:rPr>
      </w:pPr>
      <w:r w:rsidRPr="00980FE9">
        <w:rPr>
          <w:rFonts w:cs="Arial"/>
        </w:rPr>
        <w:t>impianti "</w:t>
      </w:r>
      <w:r w:rsidRPr="00980FE9">
        <w:rPr>
          <w:rFonts w:cs="Arial"/>
          <w:b/>
          <w:bCs/>
        </w:rPr>
        <w:t>ibridi</w:t>
      </w:r>
      <w:r w:rsidRPr="00980FE9">
        <w:rPr>
          <w:rFonts w:cs="Arial"/>
        </w:rPr>
        <w:t>": restano connessi alla rete elettrica di distribuzione, ma utilizzano principalmente l'energia solare, grazie all'accumulatore. Qualora l'accumulatore sia scarico (ad esempio, dopo un lungo utilizzo notturno) una centralina predispone l'acquisizione di energia, collegando l'immobile alla rete elettrica per la fornitura.</w:t>
      </w:r>
    </w:p>
    <w:p w:rsidR="00980FE9" w:rsidRPr="00980FE9" w:rsidRDefault="00980FE9" w:rsidP="00980FE9">
      <w:pPr>
        <w:pStyle w:val="Titolo3"/>
        <w:shd w:val="clear" w:color="auto" w:fill="FFFFFF"/>
        <w:spacing w:before="72"/>
        <w:rPr>
          <w:rFonts w:asciiTheme="minorHAnsi" w:hAnsiTheme="minorHAnsi" w:cs="Arial"/>
          <w:color w:val="auto"/>
        </w:rPr>
      </w:pPr>
      <w:r w:rsidRPr="00980FE9">
        <w:rPr>
          <w:rStyle w:val="mw-headline"/>
          <w:rFonts w:asciiTheme="minorHAnsi" w:hAnsiTheme="minorHAnsi" w:cs="Arial"/>
          <w:color w:val="auto"/>
        </w:rPr>
        <w:t>Il problema del costo/efficienza</w:t>
      </w:r>
    </w:p>
    <w:p w:rsidR="00980FE9" w:rsidRPr="00980FE9" w:rsidRDefault="00980FE9" w:rsidP="00980FE9">
      <w:pPr>
        <w:pStyle w:val="NormaleWeb"/>
        <w:shd w:val="clear" w:color="auto" w:fill="FFFFFF"/>
        <w:spacing w:before="120" w:beforeAutospacing="0" w:after="120" w:afterAutospacing="0" w:line="336" w:lineRule="atLeast"/>
        <w:rPr>
          <w:rFonts w:asciiTheme="minorHAnsi" w:hAnsiTheme="minorHAnsi" w:cs="Arial"/>
          <w:sz w:val="22"/>
          <w:szCs w:val="22"/>
        </w:rPr>
      </w:pPr>
      <w:r w:rsidRPr="00980FE9">
        <w:rPr>
          <w:rFonts w:asciiTheme="minorHAnsi" w:hAnsiTheme="minorHAnsi" w:cs="Arial"/>
          <w:sz w:val="22"/>
          <w:szCs w:val="22"/>
        </w:rPr>
        <w:t>Il principale ostacolo all'installazione di questo tipo di impianti è stato, per lungo tempo, l'alto costo degli impianti stessi, a causa anche della bassa efficienza, e di conseguenza dell'energia prodotta. Tali limiti sono stati largamente compensati negli ultimi anni dalla produzione in più larga scala, conseguenza diretta dell'incentivazione offerta alla produzione di energia solare che ha portato ad un sostanziale abbattimento dei costi.</w:t>
      </w:r>
    </w:p>
    <w:p w:rsidR="00980FE9" w:rsidRPr="00980FE9" w:rsidRDefault="00980FE9" w:rsidP="00980FE9">
      <w:pPr>
        <w:pStyle w:val="NormaleWeb"/>
        <w:shd w:val="clear" w:color="auto" w:fill="FFFFFF"/>
        <w:spacing w:before="120" w:beforeAutospacing="0" w:after="120" w:afterAutospacing="0" w:line="336" w:lineRule="atLeast"/>
        <w:rPr>
          <w:rFonts w:asciiTheme="minorHAnsi" w:hAnsiTheme="minorHAnsi" w:cs="Arial"/>
          <w:sz w:val="22"/>
          <w:szCs w:val="22"/>
        </w:rPr>
      </w:pPr>
      <w:r w:rsidRPr="00980FE9">
        <w:rPr>
          <w:rFonts w:asciiTheme="minorHAnsi" w:hAnsiTheme="minorHAnsi" w:cs="Arial"/>
          <w:sz w:val="22"/>
          <w:szCs w:val="22"/>
        </w:rPr>
        <w:t>La ricerca sul</w:t>
      </w:r>
      <w:r w:rsidRPr="00980FE9">
        <w:rPr>
          <w:rStyle w:val="apple-converted-space"/>
          <w:rFonts w:asciiTheme="minorHAnsi" w:hAnsiTheme="minorHAnsi" w:cs="Arial"/>
          <w:sz w:val="22"/>
          <w:szCs w:val="22"/>
        </w:rPr>
        <w:t> </w:t>
      </w:r>
      <w:hyperlink r:id="rId20" w:tooltip="Silicio amorfo" w:history="1">
        <w:r w:rsidRPr="00980FE9">
          <w:rPr>
            <w:rStyle w:val="Collegamentoipertestuale"/>
            <w:rFonts w:asciiTheme="minorHAnsi" w:hAnsiTheme="minorHAnsi" w:cs="Arial"/>
            <w:color w:val="auto"/>
            <w:sz w:val="22"/>
            <w:szCs w:val="22"/>
            <w:u w:val="none"/>
          </w:rPr>
          <w:t>silicio amorfo</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ha dato risultati inferiori alle aspettative, mentre risultati migliori sono stati ottenuti, in via sperimentale su diversi altri materiali (grafite,</w:t>
      </w:r>
      <w:r w:rsidRPr="00980FE9">
        <w:rPr>
          <w:rStyle w:val="apple-converted-space"/>
          <w:rFonts w:asciiTheme="minorHAnsi" w:hAnsiTheme="minorHAnsi" w:cs="Arial"/>
          <w:sz w:val="22"/>
          <w:szCs w:val="22"/>
        </w:rPr>
        <w:t> </w:t>
      </w:r>
      <w:proofErr w:type="spellStart"/>
      <w:r w:rsidRPr="00980FE9">
        <w:rPr>
          <w:rFonts w:asciiTheme="minorHAnsi" w:hAnsiTheme="minorHAnsi" w:cs="Arial"/>
          <w:sz w:val="22"/>
          <w:szCs w:val="22"/>
        </w:rPr>
        <w:fldChar w:fldCharType="begin"/>
      </w:r>
      <w:r w:rsidRPr="00980FE9">
        <w:rPr>
          <w:rFonts w:asciiTheme="minorHAnsi" w:hAnsiTheme="minorHAnsi" w:cs="Arial"/>
          <w:sz w:val="22"/>
          <w:szCs w:val="22"/>
        </w:rPr>
        <w:instrText xml:space="preserve"> HYPERLINK "http://it.wikipedia.org/w/index.php?title=Diseleniuro&amp;action=edit&amp;redlink=1" \o "Diseleniuro (la pagina non esiste)" </w:instrText>
      </w:r>
      <w:r w:rsidRPr="00980FE9">
        <w:rPr>
          <w:rFonts w:asciiTheme="minorHAnsi" w:hAnsiTheme="minorHAnsi" w:cs="Arial"/>
          <w:sz w:val="22"/>
          <w:szCs w:val="22"/>
        </w:rPr>
        <w:fldChar w:fldCharType="separate"/>
      </w:r>
      <w:r w:rsidRPr="00980FE9">
        <w:rPr>
          <w:rStyle w:val="Collegamentoipertestuale"/>
          <w:rFonts w:asciiTheme="minorHAnsi" w:hAnsiTheme="minorHAnsi" w:cs="Arial"/>
          <w:color w:val="auto"/>
          <w:sz w:val="22"/>
          <w:szCs w:val="22"/>
          <w:u w:val="none"/>
        </w:rPr>
        <w:t>diseleniuro</w:t>
      </w:r>
      <w:proofErr w:type="spellEnd"/>
      <w:r w:rsidRPr="00980FE9">
        <w:rPr>
          <w:rFonts w:asciiTheme="minorHAnsi" w:hAnsiTheme="minorHAnsi" w:cs="Arial"/>
          <w:sz w:val="22"/>
          <w:szCs w:val="22"/>
        </w:rPr>
        <w:fldChar w:fldCharType="end"/>
      </w:r>
      <w:r w:rsidRPr="00980FE9">
        <w:rPr>
          <w:rStyle w:val="apple-converted-space"/>
          <w:rFonts w:asciiTheme="minorHAnsi" w:hAnsiTheme="minorHAnsi" w:cs="Arial"/>
          <w:sz w:val="22"/>
          <w:szCs w:val="22"/>
        </w:rPr>
        <w:t> </w:t>
      </w:r>
      <w:r w:rsidRPr="00980FE9">
        <w:rPr>
          <w:rFonts w:asciiTheme="minorHAnsi" w:hAnsiTheme="minorHAnsi" w:cs="Arial"/>
          <w:sz w:val="22"/>
          <w:szCs w:val="22"/>
        </w:rPr>
        <w:t>di</w:t>
      </w:r>
      <w:r w:rsidRPr="00980FE9">
        <w:rPr>
          <w:rStyle w:val="apple-converted-space"/>
          <w:rFonts w:asciiTheme="minorHAnsi" w:hAnsiTheme="minorHAnsi" w:cs="Arial"/>
          <w:sz w:val="22"/>
          <w:szCs w:val="22"/>
        </w:rPr>
        <w:t> </w:t>
      </w:r>
      <w:hyperlink r:id="rId21" w:tooltip="Indio" w:history="1">
        <w:r w:rsidRPr="00980FE9">
          <w:rPr>
            <w:rStyle w:val="Collegamentoipertestuale"/>
            <w:rFonts w:asciiTheme="minorHAnsi" w:hAnsiTheme="minorHAnsi" w:cs="Arial"/>
            <w:color w:val="auto"/>
            <w:sz w:val="22"/>
            <w:szCs w:val="22"/>
            <w:u w:val="none"/>
          </w:rPr>
          <w:t>indio</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e</w:t>
      </w:r>
      <w:r w:rsidRPr="00980FE9">
        <w:rPr>
          <w:rStyle w:val="apple-converted-space"/>
          <w:rFonts w:asciiTheme="minorHAnsi" w:hAnsiTheme="minorHAnsi" w:cs="Arial"/>
          <w:sz w:val="22"/>
          <w:szCs w:val="22"/>
        </w:rPr>
        <w:t> </w:t>
      </w:r>
      <w:hyperlink r:id="rId22" w:tooltip="Rame" w:history="1">
        <w:r w:rsidRPr="00980FE9">
          <w:rPr>
            <w:rStyle w:val="Collegamentoipertestuale"/>
            <w:rFonts w:asciiTheme="minorHAnsi" w:hAnsiTheme="minorHAnsi" w:cs="Arial"/>
            <w:color w:val="auto"/>
            <w:sz w:val="22"/>
            <w:szCs w:val="22"/>
            <w:u w:val="none"/>
          </w:rPr>
          <w:t>rame</w:t>
        </w:r>
      </w:hyperlink>
      <w:r w:rsidRPr="00980FE9">
        <w:rPr>
          <w:rStyle w:val="apple-converted-space"/>
          <w:rFonts w:asciiTheme="minorHAnsi" w:hAnsiTheme="minorHAnsi" w:cs="Arial"/>
          <w:sz w:val="22"/>
          <w:szCs w:val="22"/>
        </w:rPr>
        <w:t> </w:t>
      </w:r>
      <w:proofErr w:type="spellStart"/>
      <w:r w:rsidRPr="00980FE9">
        <w:rPr>
          <w:rFonts w:asciiTheme="minorHAnsi" w:hAnsiTheme="minorHAnsi" w:cs="Arial"/>
          <w:sz w:val="22"/>
          <w:szCs w:val="22"/>
        </w:rPr>
        <w:t>CiS</w:t>
      </w:r>
      <w:proofErr w:type="spellEnd"/>
      <w:r w:rsidRPr="00980FE9">
        <w:rPr>
          <w:rFonts w:asciiTheme="minorHAnsi" w:hAnsiTheme="minorHAnsi" w:cs="Arial"/>
          <w:sz w:val="22"/>
          <w:szCs w:val="22"/>
        </w:rPr>
        <w:t>,</w:t>
      </w:r>
      <w:r w:rsidRPr="00980FE9">
        <w:rPr>
          <w:rStyle w:val="apple-converted-space"/>
          <w:rFonts w:asciiTheme="minorHAnsi" w:hAnsiTheme="minorHAnsi" w:cs="Arial"/>
          <w:sz w:val="22"/>
          <w:szCs w:val="22"/>
        </w:rPr>
        <w:t> </w:t>
      </w:r>
      <w:proofErr w:type="spellStart"/>
      <w:r w:rsidRPr="00980FE9">
        <w:rPr>
          <w:rFonts w:asciiTheme="minorHAnsi" w:hAnsiTheme="minorHAnsi" w:cs="Arial"/>
          <w:sz w:val="22"/>
          <w:szCs w:val="22"/>
        </w:rPr>
        <w:fldChar w:fldCharType="begin"/>
      </w:r>
      <w:r w:rsidRPr="00980FE9">
        <w:rPr>
          <w:rFonts w:asciiTheme="minorHAnsi" w:hAnsiTheme="minorHAnsi" w:cs="Arial"/>
          <w:sz w:val="22"/>
          <w:szCs w:val="22"/>
        </w:rPr>
        <w:instrText xml:space="preserve"> HYPERLINK "http://it.wikipedia.org/wiki/Tellururo_di_cadmio" \o "Tellururo di cadmio" </w:instrText>
      </w:r>
      <w:r w:rsidRPr="00980FE9">
        <w:rPr>
          <w:rFonts w:asciiTheme="minorHAnsi" w:hAnsiTheme="minorHAnsi" w:cs="Arial"/>
          <w:sz w:val="22"/>
          <w:szCs w:val="22"/>
        </w:rPr>
        <w:fldChar w:fldCharType="separate"/>
      </w:r>
      <w:r w:rsidRPr="00980FE9">
        <w:rPr>
          <w:rStyle w:val="Collegamentoipertestuale"/>
          <w:rFonts w:asciiTheme="minorHAnsi" w:hAnsiTheme="minorHAnsi" w:cs="Arial"/>
          <w:color w:val="auto"/>
          <w:sz w:val="22"/>
          <w:szCs w:val="22"/>
          <w:u w:val="none"/>
        </w:rPr>
        <w:t>tellururo</w:t>
      </w:r>
      <w:proofErr w:type="spellEnd"/>
      <w:r w:rsidRPr="00980FE9">
        <w:rPr>
          <w:rStyle w:val="Collegamentoipertestuale"/>
          <w:rFonts w:asciiTheme="minorHAnsi" w:hAnsiTheme="minorHAnsi" w:cs="Arial"/>
          <w:color w:val="auto"/>
          <w:sz w:val="22"/>
          <w:szCs w:val="22"/>
          <w:u w:val="none"/>
        </w:rPr>
        <w:t xml:space="preserve"> di cadmio</w:t>
      </w:r>
      <w:r w:rsidRPr="00980FE9">
        <w:rPr>
          <w:rFonts w:asciiTheme="minorHAnsi" w:hAnsiTheme="minorHAnsi" w:cs="Arial"/>
          <w:sz w:val="22"/>
          <w:szCs w:val="22"/>
        </w:rPr>
        <w:fldChar w:fldCharType="end"/>
      </w:r>
      <w:r w:rsidRPr="00980FE9">
        <w:rPr>
          <w:rFonts w:asciiTheme="minorHAnsi" w:hAnsiTheme="minorHAnsi" w:cs="Arial"/>
          <w:sz w:val="22"/>
          <w:szCs w:val="22"/>
        </w:rPr>
        <w:t>, ecc.)</w:t>
      </w:r>
      <w:r w:rsidRPr="00980FE9">
        <w:rPr>
          <w:rStyle w:val="apple-converted-space"/>
          <w:rFonts w:asciiTheme="minorHAnsi" w:hAnsiTheme="minorHAnsi" w:cs="Arial"/>
          <w:sz w:val="22"/>
          <w:szCs w:val="22"/>
        </w:rPr>
        <w:t> </w:t>
      </w:r>
      <w:r w:rsidRPr="00980FE9">
        <w:rPr>
          <w:rFonts w:asciiTheme="minorHAnsi" w:hAnsiTheme="minorHAnsi" w:cs="Arial"/>
          <w:sz w:val="22"/>
          <w:szCs w:val="22"/>
          <w:shd w:val="clear" w:color="auto" w:fill="FFEAEA"/>
        </w:rPr>
        <w:t>che però pongono problemi sulla loro disponibilità in termini di materie prime su larga scala.</w:t>
      </w:r>
      <w:r w:rsidRPr="00980FE9">
        <w:rPr>
          <w:rFonts w:asciiTheme="minorHAnsi" w:hAnsiTheme="minorHAnsi" w:cs="Arial"/>
          <w:sz w:val="22"/>
          <w:szCs w:val="22"/>
          <w:vertAlign w:val="superscript"/>
        </w:rPr>
        <w:t>[</w:t>
      </w:r>
      <w:hyperlink r:id="rId23" w:tooltip="Wikipedia:Uso delle fonti" w:history="1">
        <w:r w:rsidRPr="00980FE9">
          <w:rPr>
            <w:rStyle w:val="Collegamentoipertestuale"/>
            <w:rFonts w:asciiTheme="minorHAnsi" w:hAnsiTheme="minorHAnsi" w:cs="Arial"/>
            <w:i/>
            <w:iCs/>
            <w:color w:val="auto"/>
            <w:sz w:val="22"/>
            <w:szCs w:val="22"/>
            <w:u w:val="none"/>
            <w:vertAlign w:val="superscript"/>
          </w:rPr>
          <w:t>senza fonte</w:t>
        </w:r>
      </w:hyperlink>
      <w:r w:rsidRPr="00980FE9">
        <w:rPr>
          <w:rFonts w:asciiTheme="minorHAnsi" w:hAnsiTheme="minorHAnsi" w:cs="Arial"/>
          <w:sz w:val="22"/>
          <w:szCs w:val="22"/>
          <w:vertAlign w:val="superscript"/>
        </w:rPr>
        <w:t>]</w:t>
      </w:r>
      <w:r w:rsidRPr="00980FE9">
        <w:rPr>
          <w:rStyle w:val="apple-converted-space"/>
          <w:rFonts w:asciiTheme="minorHAnsi" w:hAnsiTheme="minorHAnsi" w:cs="Arial"/>
          <w:sz w:val="22"/>
          <w:szCs w:val="22"/>
        </w:rPr>
        <w:t> </w:t>
      </w:r>
      <w:r w:rsidRPr="00980FE9">
        <w:rPr>
          <w:rFonts w:asciiTheme="minorHAnsi" w:hAnsiTheme="minorHAnsi" w:cs="Arial"/>
          <w:sz w:val="22"/>
          <w:szCs w:val="22"/>
          <w:shd w:val="clear" w:color="auto" w:fill="FFEAEA"/>
        </w:rPr>
        <w:t>Secondo altri studi (effettuati nel 2004)</w:t>
      </w:r>
      <w:r w:rsidRPr="00980FE9">
        <w:rPr>
          <w:rFonts w:asciiTheme="minorHAnsi" w:hAnsiTheme="minorHAnsi" w:cs="Arial"/>
          <w:sz w:val="22"/>
          <w:szCs w:val="22"/>
          <w:vertAlign w:val="superscript"/>
        </w:rPr>
        <w:t>[</w:t>
      </w:r>
      <w:hyperlink r:id="rId24" w:tooltip="Wikipedia:Uso delle fonti" w:history="1">
        <w:r w:rsidRPr="00980FE9">
          <w:rPr>
            <w:rStyle w:val="Collegamentoipertestuale"/>
            <w:rFonts w:asciiTheme="minorHAnsi" w:hAnsiTheme="minorHAnsi" w:cs="Arial"/>
            <w:i/>
            <w:iCs/>
            <w:color w:val="auto"/>
            <w:sz w:val="22"/>
            <w:szCs w:val="22"/>
            <w:u w:val="none"/>
            <w:vertAlign w:val="superscript"/>
          </w:rPr>
          <w:t>senza fonte</w:t>
        </w:r>
      </w:hyperlink>
      <w:r w:rsidRPr="00980FE9">
        <w:rPr>
          <w:rFonts w:asciiTheme="minorHAnsi" w:hAnsiTheme="minorHAnsi" w:cs="Arial"/>
          <w:sz w:val="22"/>
          <w:szCs w:val="22"/>
          <w:vertAlign w:val="superscript"/>
        </w:rPr>
        <w:t>]</w:t>
      </w:r>
      <w:r w:rsidRPr="00980FE9">
        <w:rPr>
          <w:rFonts w:asciiTheme="minorHAnsi" w:hAnsiTheme="minorHAnsi" w:cs="Arial"/>
          <w:sz w:val="22"/>
          <w:szCs w:val="22"/>
        </w:rPr>
        <w:t xml:space="preserve">, per coprire il consumo energetico elettrico </w:t>
      </w:r>
      <w:r w:rsidRPr="00980FE9">
        <w:rPr>
          <w:rFonts w:asciiTheme="minorHAnsi" w:hAnsiTheme="minorHAnsi" w:cs="Arial"/>
          <w:sz w:val="22"/>
          <w:szCs w:val="22"/>
        </w:rPr>
        <w:lastRenderedPageBreak/>
        <w:t>italiano sarebbero necessari 1861</w:t>
      </w:r>
      <w:r w:rsidRPr="00980FE9">
        <w:rPr>
          <w:rStyle w:val="apple-converted-space"/>
          <w:rFonts w:asciiTheme="minorHAnsi" w:hAnsiTheme="minorHAnsi" w:cs="Arial"/>
          <w:sz w:val="22"/>
          <w:szCs w:val="22"/>
        </w:rPr>
        <w:t> </w:t>
      </w:r>
      <w:hyperlink r:id="rId25" w:tooltip="Km²" w:history="1">
        <w:r w:rsidRPr="00980FE9">
          <w:rPr>
            <w:rStyle w:val="Collegamentoipertestuale"/>
            <w:rFonts w:asciiTheme="minorHAnsi" w:hAnsiTheme="minorHAnsi" w:cs="Arial"/>
            <w:color w:val="auto"/>
            <w:sz w:val="22"/>
            <w:szCs w:val="22"/>
            <w:u w:val="none"/>
          </w:rPr>
          <w:t>km²</w:t>
        </w:r>
      </w:hyperlink>
      <w:hyperlink r:id="rId26" w:anchor="cite_note-2" w:history="1">
        <w:r w:rsidRPr="00980FE9">
          <w:rPr>
            <w:rStyle w:val="Collegamentoipertestuale"/>
            <w:rFonts w:asciiTheme="minorHAnsi" w:hAnsiTheme="minorHAnsi" w:cs="Arial"/>
            <w:color w:val="auto"/>
            <w:sz w:val="22"/>
            <w:szCs w:val="22"/>
            <w:u w:val="none"/>
            <w:vertAlign w:val="superscript"/>
          </w:rPr>
          <w:t>[2]</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pari allo 0,62% del</w:t>
      </w:r>
      <w:r w:rsidRPr="00980FE9">
        <w:rPr>
          <w:rStyle w:val="apple-converted-space"/>
          <w:rFonts w:asciiTheme="minorHAnsi" w:hAnsiTheme="minorHAnsi" w:cs="Arial"/>
          <w:sz w:val="22"/>
          <w:szCs w:val="22"/>
        </w:rPr>
        <w:t> </w:t>
      </w:r>
      <w:hyperlink r:id="rId27" w:tooltip="Italia" w:history="1">
        <w:r w:rsidRPr="00980FE9">
          <w:rPr>
            <w:rStyle w:val="Collegamentoipertestuale"/>
            <w:rFonts w:asciiTheme="minorHAnsi" w:hAnsiTheme="minorHAnsi" w:cs="Arial"/>
            <w:color w:val="auto"/>
            <w:sz w:val="22"/>
            <w:szCs w:val="22"/>
            <w:u w:val="none"/>
          </w:rPr>
          <w:t>territorio italiano</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(supponendo un</w:t>
      </w:r>
      <w:r w:rsidRPr="00980FE9">
        <w:rPr>
          <w:rStyle w:val="apple-converted-space"/>
          <w:rFonts w:asciiTheme="minorHAnsi" w:hAnsiTheme="minorHAnsi" w:cs="Arial"/>
          <w:sz w:val="22"/>
          <w:szCs w:val="22"/>
        </w:rPr>
        <w:t> </w:t>
      </w:r>
      <w:hyperlink r:id="rId28" w:tooltip="Fattore di capacità" w:history="1">
        <w:r w:rsidRPr="00980FE9">
          <w:rPr>
            <w:rStyle w:val="Collegamentoipertestuale"/>
            <w:rFonts w:asciiTheme="minorHAnsi" w:hAnsiTheme="minorHAnsi" w:cs="Arial"/>
            <w:color w:val="auto"/>
            <w:sz w:val="22"/>
            <w:szCs w:val="22"/>
            <w:u w:val="none"/>
          </w:rPr>
          <w:t>fattore di capacità</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del 17,1% e 8</w:t>
      </w:r>
      <w:r w:rsidRPr="00980FE9">
        <w:rPr>
          <w:rStyle w:val="apple-converted-space"/>
          <w:rFonts w:asciiTheme="minorHAnsi" w:hAnsiTheme="minorHAnsi" w:cs="Arial"/>
          <w:sz w:val="22"/>
          <w:szCs w:val="22"/>
        </w:rPr>
        <w:t> </w:t>
      </w:r>
      <w:hyperlink r:id="rId29" w:tooltip="M²" w:history="1">
        <w:r w:rsidRPr="00980FE9">
          <w:rPr>
            <w:rStyle w:val="Collegamentoipertestuale"/>
            <w:rFonts w:asciiTheme="minorHAnsi" w:hAnsiTheme="minorHAnsi" w:cs="Arial"/>
            <w:color w:val="auto"/>
            <w:sz w:val="22"/>
            <w:szCs w:val="22"/>
            <w:u w:val="none"/>
          </w:rPr>
          <w:t>m²</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per</w:t>
      </w:r>
      <w:r w:rsidRPr="00980FE9">
        <w:rPr>
          <w:rStyle w:val="apple-converted-space"/>
          <w:rFonts w:asciiTheme="minorHAnsi" w:hAnsiTheme="minorHAnsi" w:cs="Arial"/>
          <w:sz w:val="22"/>
          <w:szCs w:val="22"/>
        </w:rPr>
        <w:t> </w:t>
      </w:r>
      <w:proofErr w:type="spellStart"/>
      <w:r w:rsidRPr="00980FE9">
        <w:rPr>
          <w:rFonts w:asciiTheme="minorHAnsi" w:hAnsiTheme="minorHAnsi" w:cs="Arial"/>
          <w:sz w:val="22"/>
          <w:szCs w:val="22"/>
        </w:rPr>
        <w:fldChar w:fldCharType="begin"/>
      </w:r>
      <w:r w:rsidRPr="00980FE9">
        <w:rPr>
          <w:rFonts w:asciiTheme="minorHAnsi" w:hAnsiTheme="minorHAnsi" w:cs="Arial"/>
          <w:sz w:val="22"/>
          <w:szCs w:val="22"/>
        </w:rPr>
        <w:instrText xml:space="preserve"> HYPERLINK "http://it.wikipedia.org/wiki/Watt_picco" \o "Watt picco" </w:instrText>
      </w:r>
      <w:r w:rsidRPr="00980FE9">
        <w:rPr>
          <w:rFonts w:asciiTheme="minorHAnsi" w:hAnsiTheme="minorHAnsi" w:cs="Arial"/>
          <w:sz w:val="22"/>
          <w:szCs w:val="22"/>
        </w:rPr>
        <w:fldChar w:fldCharType="separate"/>
      </w:r>
      <w:r w:rsidRPr="00980FE9">
        <w:rPr>
          <w:rStyle w:val="Collegamentoipertestuale"/>
          <w:rFonts w:asciiTheme="minorHAnsi" w:hAnsiTheme="minorHAnsi" w:cs="Arial"/>
          <w:color w:val="auto"/>
          <w:sz w:val="22"/>
          <w:szCs w:val="22"/>
          <w:u w:val="none"/>
        </w:rPr>
        <w:t>kWp</w:t>
      </w:r>
      <w:proofErr w:type="spellEnd"/>
      <w:r w:rsidRPr="00980FE9">
        <w:rPr>
          <w:rFonts w:asciiTheme="minorHAnsi" w:hAnsiTheme="minorHAnsi" w:cs="Arial"/>
          <w:sz w:val="22"/>
          <w:szCs w:val="22"/>
        </w:rPr>
        <w:fldChar w:fldCharType="end"/>
      </w:r>
      <w:r w:rsidRPr="00980FE9">
        <w:rPr>
          <w:rFonts w:asciiTheme="minorHAnsi" w:hAnsiTheme="minorHAnsi" w:cs="Arial"/>
          <w:sz w:val="22"/>
          <w:szCs w:val="22"/>
        </w:rPr>
        <w:t>).</w:t>
      </w:r>
    </w:p>
    <w:p w:rsidR="00980FE9" w:rsidRPr="00980FE9" w:rsidRDefault="00980FE9" w:rsidP="00980FE9">
      <w:pPr>
        <w:pStyle w:val="NormaleWeb"/>
        <w:shd w:val="clear" w:color="auto" w:fill="FFFFFF"/>
        <w:spacing w:before="120" w:beforeAutospacing="0" w:after="120" w:afterAutospacing="0" w:line="336" w:lineRule="atLeast"/>
        <w:rPr>
          <w:rFonts w:asciiTheme="minorHAnsi" w:hAnsiTheme="minorHAnsi" w:cs="Arial"/>
          <w:sz w:val="22"/>
          <w:szCs w:val="22"/>
        </w:rPr>
      </w:pPr>
      <w:r w:rsidRPr="00980FE9">
        <w:rPr>
          <w:rFonts w:asciiTheme="minorHAnsi" w:hAnsiTheme="minorHAnsi" w:cs="Arial"/>
          <w:sz w:val="22"/>
          <w:szCs w:val="22"/>
        </w:rPr>
        <w:t>Molte speranze si possono ragionevolmente riporre nel fotovoltaico, se integrato con gli altri sistemi di</w:t>
      </w:r>
      <w:r w:rsidRPr="00980FE9">
        <w:rPr>
          <w:rStyle w:val="apple-converted-space"/>
          <w:rFonts w:asciiTheme="minorHAnsi" w:hAnsiTheme="minorHAnsi" w:cs="Arial"/>
          <w:sz w:val="22"/>
          <w:szCs w:val="22"/>
        </w:rPr>
        <w:t> </w:t>
      </w:r>
      <w:hyperlink r:id="rId30" w:tooltip="Energia rinnovabile" w:history="1">
        <w:r w:rsidRPr="00980FE9">
          <w:rPr>
            <w:rStyle w:val="Collegamentoipertestuale"/>
            <w:rFonts w:asciiTheme="minorHAnsi" w:hAnsiTheme="minorHAnsi" w:cs="Arial"/>
            <w:color w:val="auto"/>
            <w:sz w:val="22"/>
            <w:szCs w:val="22"/>
            <w:u w:val="none"/>
          </w:rPr>
          <w:t>energia rinnovabile</w:t>
        </w:r>
      </w:hyperlink>
      <w:r w:rsidRPr="00980FE9">
        <w:rPr>
          <w:rFonts w:asciiTheme="minorHAnsi" w:hAnsiTheme="minorHAnsi" w:cs="Arial"/>
          <w:sz w:val="22"/>
          <w:szCs w:val="22"/>
        </w:rPr>
        <w:t>, (</w:t>
      </w:r>
      <w:hyperlink r:id="rId31" w:tooltip="Energia eolica" w:history="1">
        <w:r w:rsidRPr="00980FE9">
          <w:rPr>
            <w:rStyle w:val="Collegamentoipertestuale"/>
            <w:rFonts w:asciiTheme="minorHAnsi" w:hAnsiTheme="minorHAnsi" w:cs="Arial"/>
            <w:color w:val="auto"/>
            <w:sz w:val="22"/>
            <w:szCs w:val="22"/>
            <w:u w:val="none"/>
          </w:rPr>
          <w:t>energia eolica</w:t>
        </w:r>
      </w:hyperlink>
      <w:r w:rsidRPr="00980FE9">
        <w:rPr>
          <w:rFonts w:asciiTheme="minorHAnsi" w:hAnsiTheme="minorHAnsi" w:cs="Arial"/>
          <w:sz w:val="22"/>
          <w:szCs w:val="22"/>
        </w:rPr>
        <w:t>,</w:t>
      </w:r>
      <w:r w:rsidRPr="00980FE9">
        <w:rPr>
          <w:rStyle w:val="apple-converted-space"/>
          <w:rFonts w:asciiTheme="minorHAnsi" w:hAnsiTheme="minorHAnsi" w:cs="Arial"/>
          <w:sz w:val="22"/>
          <w:szCs w:val="22"/>
        </w:rPr>
        <w:t> </w:t>
      </w:r>
      <w:hyperlink r:id="rId32" w:tooltip="Energia delle maree" w:history="1">
        <w:r w:rsidRPr="00980FE9">
          <w:rPr>
            <w:rStyle w:val="Collegamentoipertestuale"/>
            <w:rFonts w:asciiTheme="minorHAnsi" w:hAnsiTheme="minorHAnsi" w:cs="Arial"/>
            <w:color w:val="auto"/>
            <w:sz w:val="22"/>
            <w:szCs w:val="22"/>
            <w:u w:val="none"/>
          </w:rPr>
          <w:t>energia delle maree</w:t>
        </w:r>
      </w:hyperlink>
      <w:r w:rsidRPr="00980FE9">
        <w:rPr>
          <w:rStyle w:val="apple-converted-space"/>
          <w:rFonts w:asciiTheme="minorHAnsi" w:hAnsiTheme="minorHAnsi" w:cs="Arial"/>
          <w:sz w:val="22"/>
          <w:szCs w:val="22"/>
        </w:rPr>
        <w:t> </w:t>
      </w:r>
      <w:proofErr w:type="spellStart"/>
      <w:r w:rsidRPr="00980FE9">
        <w:rPr>
          <w:rFonts w:asciiTheme="minorHAnsi" w:hAnsiTheme="minorHAnsi" w:cs="Arial"/>
          <w:sz w:val="22"/>
          <w:szCs w:val="22"/>
        </w:rPr>
        <w:t>e</w:t>
      </w:r>
      <w:hyperlink r:id="rId33" w:tooltip="Biomasse" w:history="1">
        <w:r w:rsidRPr="00980FE9">
          <w:rPr>
            <w:rStyle w:val="Collegamentoipertestuale"/>
            <w:rFonts w:asciiTheme="minorHAnsi" w:hAnsiTheme="minorHAnsi" w:cs="Arial"/>
            <w:color w:val="auto"/>
            <w:sz w:val="22"/>
            <w:szCs w:val="22"/>
            <w:u w:val="none"/>
          </w:rPr>
          <w:t>energia</w:t>
        </w:r>
        <w:proofErr w:type="spellEnd"/>
        <w:r w:rsidRPr="00980FE9">
          <w:rPr>
            <w:rStyle w:val="Collegamentoipertestuale"/>
            <w:rFonts w:asciiTheme="minorHAnsi" w:hAnsiTheme="minorHAnsi" w:cs="Arial"/>
            <w:color w:val="auto"/>
            <w:sz w:val="22"/>
            <w:szCs w:val="22"/>
            <w:u w:val="none"/>
          </w:rPr>
          <w:t xml:space="preserve"> da biomassa</w:t>
        </w:r>
      </w:hyperlink>
      <w:r w:rsidRPr="00980FE9">
        <w:rPr>
          <w:rFonts w:asciiTheme="minorHAnsi" w:hAnsiTheme="minorHAnsi" w:cs="Arial"/>
          <w:sz w:val="22"/>
          <w:szCs w:val="22"/>
        </w:rPr>
        <w:t>) nella sostituzione graduale delle energie a</w:t>
      </w:r>
      <w:r w:rsidRPr="00980FE9">
        <w:rPr>
          <w:rStyle w:val="apple-converted-space"/>
          <w:rFonts w:asciiTheme="minorHAnsi" w:hAnsiTheme="minorHAnsi" w:cs="Arial"/>
          <w:sz w:val="22"/>
          <w:szCs w:val="22"/>
        </w:rPr>
        <w:t> </w:t>
      </w:r>
      <w:hyperlink r:id="rId34" w:tooltip="Fonti fossili" w:history="1">
        <w:r w:rsidRPr="00980FE9">
          <w:rPr>
            <w:rStyle w:val="Collegamentoipertestuale"/>
            <w:rFonts w:asciiTheme="minorHAnsi" w:hAnsiTheme="minorHAnsi" w:cs="Arial"/>
            <w:color w:val="auto"/>
            <w:sz w:val="22"/>
            <w:szCs w:val="22"/>
            <w:u w:val="none"/>
          </w:rPr>
          <w:t>fonti fossili</w:t>
        </w:r>
      </w:hyperlink>
      <w:r w:rsidRPr="00980FE9">
        <w:rPr>
          <w:rFonts w:asciiTheme="minorHAnsi" w:hAnsiTheme="minorHAnsi" w:cs="Arial"/>
          <w:sz w:val="22"/>
          <w:szCs w:val="22"/>
        </w:rPr>
        <w:t>, in via di esaurimento. Segnali di questo tipo provengono da diverse esperienze europee. In</w:t>
      </w:r>
      <w:r w:rsidRPr="00980FE9">
        <w:rPr>
          <w:rStyle w:val="apple-converted-space"/>
          <w:rFonts w:asciiTheme="minorHAnsi" w:hAnsiTheme="minorHAnsi" w:cs="Arial"/>
          <w:sz w:val="22"/>
          <w:szCs w:val="22"/>
        </w:rPr>
        <w:t> </w:t>
      </w:r>
      <w:hyperlink r:id="rId35" w:tooltip="Germania" w:history="1">
        <w:r w:rsidRPr="00980FE9">
          <w:rPr>
            <w:rStyle w:val="Collegamentoipertestuale"/>
            <w:rFonts w:asciiTheme="minorHAnsi" w:hAnsiTheme="minorHAnsi" w:cs="Arial"/>
            <w:color w:val="auto"/>
            <w:sz w:val="22"/>
            <w:szCs w:val="22"/>
            <w:u w:val="none"/>
          </w:rPr>
          <w:t>Germania</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in particolare, leader mondiale del settore</w:t>
      </w:r>
      <w:hyperlink r:id="rId36" w:anchor="cite_note-3" w:history="1">
        <w:r w:rsidRPr="00980FE9">
          <w:rPr>
            <w:rStyle w:val="Collegamentoipertestuale"/>
            <w:rFonts w:asciiTheme="minorHAnsi" w:hAnsiTheme="minorHAnsi" w:cs="Arial"/>
            <w:color w:val="auto"/>
            <w:sz w:val="22"/>
            <w:szCs w:val="22"/>
            <w:u w:val="none"/>
            <w:vertAlign w:val="superscript"/>
          </w:rPr>
          <w:t>[3]</w:t>
        </w:r>
      </w:hyperlink>
      <w:r w:rsidRPr="00980FE9">
        <w:rPr>
          <w:rFonts w:asciiTheme="minorHAnsi" w:hAnsiTheme="minorHAnsi" w:cs="Arial"/>
          <w:sz w:val="22"/>
          <w:szCs w:val="22"/>
        </w:rPr>
        <w:t>, sono state avviate molte centrali elettriche fotovoltaiche utilizzando zone dismesse o tetti di grandi complessi industriali. Più discussa è viceversa l'installazione su aree agricole e collinari, in Italia è comunque vietata dal 2012 l'installazione di impianti fotovoltaici sulle aree agricole.</w:t>
      </w:r>
    </w:p>
    <w:p w:rsidR="00980FE9" w:rsidRPr="00980FE9" w:rsidRDefault="00980FE9" w:rsidP="00980FE9">
      <w:pPr>
        <w:pStyle w:val="Titolo3"/>
        <w:shd w:val="clear" w:color="auto" w:fill="FFFFFF"/>
        <w:spacing w:before="72"/>
        <w:rPr>
          <w:rFonts w:asciiTheme="minorHAnsi" w:hAnsiTheme="minorHAnsi" w:cs="Arial"/>
          <w:color w:val="auto"/>
        </w:rPr>
      </w:pPr>
      <w:r w:rsidRPr="00980FE9">
        <w:rPr>
          <w:rStyle w:val="mw-headline"/>
          <w:rFonts w:asciiTheme="minorHAnsi" w:hAnsiTheme="minorHAnsi" w:cs="Arial"/>
          <w:color w:val="auto"/>
        </w:rPr>
        <w:t>Il problema dell'intermittenza</w:t>
      </w:r>
    </w:p>
    <w:p w:rsidR="00980FE9" w:rsidRPr="00980FE9" w:rsidRDefault="00980FE9" w:rsidP="00980FE9">
      <w:pPr>
        <w:pStyle w:val="NormaleWeb"/>
        <w:shd w:val="clear" w:color="auto" w:fill="FFFFFF"/>
        <w:spacing w:before="120" w:beforeAutospacing="0" w:after="120" w:afterAutospacing="0" w:line="336" w:lineRule="atLeast"/>
        <w:rPr>
          <w:rFonts w:asciiTheme="minorHAnsi" w:hAnsiTheme="minorHAnsi" w:cs="Arial"/>
          <w:sz w:val="22"/>
          <w:szCs w:val="22"/>
        </w:rPr>
      </w:pPr>
      <w:r w:rsidRPr="00980FE9">
        <w:rPr>
          <w:rFonts w:asciiTheme="minorHAnsi" w:hAnsiTheme="minorHAnsi" w:cs="Arial"/>
          <w:sz w:val="22"/>
          <w:szCs w:val="22"/>
        </w:rPr>
        <w:t>Problema o limite intrinseco degli impianti fotovoltaici (e in genere anche delle altre tecnologie energetiche solari ed</w:t>
      </w:r>
      <w:r w:rsidRPr="00980FE9">
        <w:rPr>
          <w:rStyle w:val="apple-converted-space"/>
          <w:rFonts w:asciiTheme="minorHAnsi" w:hAnsiTheme="minorHAnsi" w:cs="Arial"/>
          <w:sz w:val="22"/>
          <w:szCs w:val="22"/>
        </w:rPr>
        <w:t> </w:t>
      </w:r>
      <w:hyperlink r:id="rId37" w:tooltip="Energia eolica" w:history="1">
        <w:r w:rsidRPr="00980FE9">
          <w:rPr>
            <w:rStyle w:val="Collegamentoipertestuale"/>
            <w:rFonts w:asciiTheme="minorHAnsi" w:hAnsiTheme="minorHAnsi" w:cs="Arial"/>
            <w:color w:val="auto"/>
            <w:sz w:val="22"/>
            <w:szCs w:val="22"/>
            <w:u w:val="none"/>
          </w:rPr>
          <w:t>eoliche</w:t>
        </w:r>
      </w:hyperlink>
      <w:r w:rsidRPr="00980FE9">
        <w:rPr>
          <w:rFonts w:asciiTheme="minorHAnsi" w:hAnsiTheme="minorHAnsi" w:cs="Arial"/>
          <w:sz w:val="22"/>
          <w:szCs w:val="22"/>
        </w:rPr>
        <w:t>), è la sua</w:t>
      </w:r>
      <w:r w:rsidRPr="00980FE9">
        <w:rPr>
          <w:rStyle w:val="apple-converted-space"/>
          <w:rFonts w:asciiTheme="minorHAnsi" w:hAnsiTheme="minorHAnsi" w:cs="Arial"/>
          <w:sz w:val="22"/>
          <w:szCs w:val="22"/>
        </w:rPr>
        <w:t> </w:t>
      </w:r>
      <w:r w:rsidRPr="00980FE9">
        <w:rPr>
          <w:rFonts w:asciiTheme="minorHAnsi" w:hAnsiTheme="minorHAnsi" w:cs="Arial"/>
          <w:i/>
          <w:iCs/>
          <w:sz w:val="22"/>
          <w:szCs w:val="22"/>
        </w:rPr>
        <w:t>aleatorietà</w:t>
      </w:r>
      <w:r w:rsidRPr="00980FE9">
        <w:rPr>
          <w:rStyle w:val="apple-converted-space"/>
          <w:rFonts w:asciiTheme="minorHAnsi" w:hAnsiTheme="minorHAnsi" w:cs="Arial"/>
          <w:sz w:val="22"/>
          <w:szCs w:val="22"/>
        </w:rPr>
        <w:t> </w:t>
      </w:r>
      <w:r w:rsidRPr="00980FE9">
        <w:rPr>
          <w:rFonts w:asciiTheme="minorHAnsi" w:hAnsiTheme="minorHAnsi" w:cs="Arial"/>
          <w:sz w:val="22"/>
          <w:szCs w:val="22"/>
        </w:rPr>
        <w:t>e</w:t>
      </w:r>
      <w:r w:rsidRPr="00980FE9">
        <w:rPr>
          <w:rStyle w:val="apple-converted-space"/>
          <w:rFonts w:asciiTheme="minorHAnsi" w:hAnsiTheme="minorHAnsi" w:cs="Arial"/>
          <w:sz w:val="22"/>
          <w:szCs w:val="22"/>
        </w:rPr>
        <w:t> </w:t>
      </w:r>
      <w:r w:rsidRPr="00980FE9">
        <w:rPr>
          <w:rFonts w:asciiTheme="minorHAnsi" w:hAnsiTheme="minorHAnsi" w:cs="Arial"/>
          <w:i/>
          <w:iCs/>
          <w:sz w:val="22"/>
          <w:szCs w:val="22"/>
        </w:rPr>
        <w:t>non programmabilità</w:t>
      </w:r>
      <w:r w:rsidRPr="00980FE9">
        <w:rPr>
          <w:rStyle w:val="apple-converted-space"/>
          <w:rFonts w:asciiTheme="minorHAnsi" w:hAnsiTheme="minorHAnsi" w:cs="Arial"/>
          <w:sz w:val="22"/>
          <w:szCs w:val="22"/>
        </w:rPr>
        <w:t> </w:t>
      </w:r>
      <w:r w:rsidRPr="00980FE9">
        <w:rPr>
          <w:rFonts w:asciiTheme="minorHAnsi" w:hAnsiTheme="minorHAnsi" w:cs="Arial"/>
          <w:sz w:val="22"/>
          <w:szCs w:val="22"/>
        </w:rPr>
        <w:t>di produzione energetica, dovuta alla variabilità dell'irradiazione solare sia per la sua totale assenza notturna, sia in presenza di cielo nuvoloso, sia per le variazioni stagionali tra estate e inverno. Tali problematiche ne declassano in parte l'efficacia come fonte di approvvigionamento energetico e</w:t>
      </w:r>
      <w:bookmarkStart w:id="0" w:name="_GoBack"/>
      <w:bookmarkEnd w:id="0"/>
      <w:r w:rsidRPr="00980FE9">
        <w:rPr>
          <w:rFonts w:asciiTheme="minorHAnsi" w:hAnsiTheme="minorHAnsi" w:cs="Arial"/>
          <w:sz w:val="22"/>
          <w:szCs w:val="22"/>
        </w:rPr>
        <w:t>d allo stesso tempo rendono necessaria l'integrazione di tali impianti con altre forme di produzione o di accumulo energetico. Nonostante il consumo complessivo di energia elettrica registri dei minimi proprio di notte, compensando in parte il problema, anche nei momenti di minimo la domanda energetica rimane consistente (circa il 50% del massimo).</w:t>
      </w:r>
    </w:p>
    <w:p w:rsidR="00980FE9" w:rsidRPr="00980FE9" w:rsidRDefault="00980FE9" w:rsidP="00980FE9">
      <w:pPr>
        <w:pStyle w:val="NormaleWeb"/>
        <w:shd w:val="clear" w:color="auto" w:fill="FFFFFF"/>
        <w:spacing w:before="120" w:beforeAutospacing="0" w:after="120" w:afterAutospacing="0" w:line="336" w:lineRule="atLeast"/>
        <w:rPr>
          <w:rFonts w:asciiTheme="minorHAnsi" w:hAnsiTheme="minorHAnsi" w:cs="Arial"/>
          <w:sz w:val="22"/>
          <w:szCs w:val="22"/>
        </w:rPr>
      </w:pPr>
      <w:r w:rsidRPr="00980FE9">
        <w:rPr>
          <w:rFonts w:asciiTheme="minorHAnsi" w:hAnsiTheme="minorHAnsi" w:cs="Arial"/>
          <w:sz w:val="22"/>
          <w:szCs w:val="22"/>
        </w:rPr>
        <w:t>A queste problematiche, si aggiunge la necessità di una</w:t>
      </w:r>
      <w:r w:rsidRPr="00980FE9">
        <w:rPr>
          <w:rStyle w:val="apple-converted-space"/>
          <w:rFonts w:asciiTheme="minorHAnsi" w:hAnsiTheme="minorHAnsi" w:cs="Arial"/>
          <w:sz w:val="22"/>
          <w:szCs w:val="22"/>
        </w:rPr>
        <w:t> </w:t>
      </w:r>
      <w:hyperlink r:id="rId38" w:tooltip="Rete elettrica" w:history="1">
        <w:r w:rsidRPr="00980FE9">
          <w:rPr>
            <w:rStyle w:val="Collegamentoipertestuale"/>
            <w:rFonts w:asciiTheme="minorHAnsi" w:hAnsiTheme="minorHAnsi" w:cs="Arial"/>
            <w:color w:val="auto"/>
            <w:sz w:val="22"/>
            <w:szCs w:val="22"/>
            <w:u w:val="none"/>
          </w:rPr>
          <w:t>rete elettrica</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"intelligente" (</w:t>
      </w:r>
      <w:proofErr w:type="spellStart"/>
      <w:r w:rsidRPr="00980FE9">
        <w:rPr>
          <w:rFonts w:asciiTheme="minorHAnsi" w:hAnsiTheme="minorHAnsi" w:cs="Arial"/>
          <w:sz w:val="22"/>
          <w:szCs w:val="22"/>
        </w:rPr>
        <w:fldChar w:fldCharType="begin"/>
      </w:r>
      <w:r w:rsidRPr="00980FE9">
        <w:rPr>
          <w:rFonts w:asciiTheme="minorHAnsi" w:hAnsiTheme="minorHAnsi" w:cs="Arial"/>
          <w:sz w:val="22"/>
          <w:szCs w:val="22"/>
        </w:rPr>
        <w:instrText xml:space="preserve"> HYPERLINK "http://it.wikipedia.org/wiki/Smart_grid" \o "Smart grid" </w:instrText>
      </w:r>
      <w:r w:rsidRPr="00980FE9">
        <w:rPr>
          <w:rFonts w:asciiTheme="minorHAnsi" w:hAnsiTheme="minorHAnsi" w:cs="Arial"/>
          <w:sz w:val="22"/>
          <w:szCs w:val="22"/>
        </w:rPr>
        <w:fldChar w:fldCharType="separate"/>
      </w:r>
      <w:r w:rsidRPr="00980FE9">
        <w:rPr>
          <w:rStyle w:val="Collegamentoipertestuale"/>
          <w:rFonts w:asciiTheme="minorHAnsi" w:hAnsiTheme="minorHAnsi" w:cs="Arial"/>
          <w:color w:val="auto"/>
          <w:sz w:val="22"/>
          <w:szCs w:val="22"/>
          <w:u w:val="none"/>
        </w:rPr>
        <w:t>smart</w:t>
      </w:r>
      <w:proofErr w:type="spellEnd"/>
      <w:r w:rsidRPr="00980FE9">
        <w:rPr>
          <w:rStyle w:val="Collegamentoipertestuale"/>
          <w:rFonts w:asciiTheme="minorHAnsi" w:hAnsiTheme="minorHAnsi" w:cs="Arial"/>
          <w:color w:val="auto"/>
          <w:sz w:val="22"/>
          <w:szCs w:val="22"/>
          <w:u w:val="none"/>
        </w:rPr>
        <w:t xml:space="preserve"> </w:t>
      </w:r>
      <w:proofErr w:type="spellStart"/>
      <w:r w:rsidRPr="00980FE9">
        <w:rPr>
          <w:rStyle w:val="Collegamentoipertestuale"/>
          <w:rFonts w:asciiTheme="minorHAnsi" w:hAnsiTheme="minorHAnsi" w:cs="Arial"/>
          <w:color w:val="auto"/>
          <w:sz w:val="22"/>
          <w:szCs w:val="22"/>
          <w:u w:val="none"/>
        </w:rPr>
        <w:t>grid</w:t>
      </w:r>
      <w:proofErr w:type="spellEnd"/>
      <w:r w:rsidRPr="00980FE9">
        <w:rPr>
          <w:rFonts w:asciiTheme="minorHAnsi" w:hAnsiTheme="minorHAnsi" w:cs="Arial"/>
          <w:sz w:val="22"/>
          <w:szCs w:val="22"/>
        </w:rPr>
        <w:fldChar w:fldCharType="end"/>
      </w:r>
      <w:r w:rsidRPr="00980FE9">
        <w:rPr>
          <w:rFonts w:asciiTheme="minorHAnsi" w:hAnsiTheme="minorHAnsi" w:cs="Arial"/>
          <w:sz w:val="22"/>
          <w:szCs w:val="22"/>
        </w:rPr>
        <w:t>) che supporti la</w:t>
      </w:r>
      <w:r w:rsidRPr="00980FE9">
        <w:rPr>
          <w:rStyle w:val="apple-converted-space"/>
          <w:rFonts w:asciiTheme="minorHAnsi" w:hAnsiTheme="minorHAnsi" w:cs="Arial"/>
          <w:sz w:val="22"/>
          <w:szCs w:val="22"/>
        </w:rPr>
        <w:t> </w:t>
      </w:r>
      <w:hyperlink r:id="rId39" w:tooltip="Generazione distribuita" w:history="1">
        <w:r w:rsidRPr="00980FE9">
          <w:rPr>
            <w:rStyle w:val="Collegamentoipertestuale"/>
            <w:rFonts w:asciiTheme="minorHAnsi" w:hAnsiTheme="minorHAnsi" w:cs="Arial"/>
            <w:color w:val="auto"/>
            <w:sz w:val="22"/>
            <w:szCs w:val="22"/>
            <w:u w:val="none"/>
          </w:rPr>
          <w:t>generazione distribuita</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in grado cioè di smaltire i flussi di energia intermittenti agli estremi della</w:t>
      </w:r>
      <w:r w:rsidRPr="00980FE9">
        <w:rPr>
          <w:rStyle w:val="apple-converted-space"/>
          <w:rFonts w:asciiTheme="minorHAnsi" w:hAnsiTheme="minorHAnsi" w:cs="Arial"/>
          <w:sz w:val="22"/>
          <w:szCs w:val="22"/>
        </w:rPr>
        <w:t> </w:t>
      </w:r>
      <w:hyperlink r:id="rId40" w:tooltip="Distribuzione di energia elettrica" w:history="1">
        <w:r w:rsidRPr="00980FE9">
          <w:rPr>
            <w:rStyle w:val="Collegamentoipertestuale"/>
            <w:rFonts w:asciiTheme="minorHAnsi" w:hAnsiTheme="minorHAnsi" w:cs="Arial"/>
            <w:color w:val="auto"/>
            <w:sz w:val="22"/>
            <w:szCs w:val="22"/>
            <w:u w:val="none"/>
          </w:rPr>
          <w:t>rete di distribuzione</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che genererebbero sovraccarichi o improvvisi cali di tensioni con ripercussioni sulla</w:t>
      </w:r>
      <w:r w:rsidRPr="00980FE9">
        <w:rPr>
          <w:rStyle w:val="apple-converted-space"/>
          <w:rFonts w:asciiTheme="minorHAnsi" w:hAnsiTheme="minorHAnsi" w:cs="Arial"/>
          <w:sz w:val="22"/>
          <w:szCs w:val="22"/>
        </w:rPr>
        <w:t> </w:t>
      </w:r>
      <w:proofErr w:type="spellStart"/>
      <w:r w:rsidRPr="00980FE9">
        <w:rPr>
          <w:rFonts w:asciiTheme="minorHAnsi" w:hAnsiTheme="minorHAnsi" w:cs="Arial"/>
          <w:sz w:val="22"/>
          <w:szCs w:val="22"/>
        </w:rPr>
        <w:fldChar w:fldCharType="begin"/>
      </w:r>
      <w:r w:rsidRPr="00980FE9">
        <w:rPr>
          <w:rFonts w:asciiTheme="minorHAnsi" w:hAnsiTheme="minorHAnsi" w:cs="Arial"/>
          <w:sz w:val="22"/>
          <w:szCs w:val="22"/>
        </w:rPr>
        <w:instrText xml:space="preserve"> HYPERLINK "http://it.wikipedia.org/wiki/Produzione_di_energia_elettrica" \o "Produzione di energia elettrica" </w:instrText>
      </w:r>
      <w:r w:rsidRPr="00980FE9">
        <w:rPr>
          <w:rFonts w:asciiTheme="minorHAnsi" w:hAnsiTheme="minorHAnsi" w:cs="Arial"/>
          <w:sz w:val="22"/>
          <w:szCs w:val="22"/>
        </w:rPr>
        <w:fldChar w:fldCharType="separate"/>
      </w:r>
      <w:r w:rsidRPr="00980FE9">
        <w:rPr>
          <w:rStyle w:val="Collegamentoipertestuale"/>
          <w:rFonts w:asciiTheme="minorHAnsi" w:hAnsiTheme="minorHAnsi" w:cs="Arial"/>
          <w:color w:val="auto"/>
          <w:sz w:val="22"/>
          <w:szCs w:val="22"/>
          <w:u w:val="none"/>
        </w:rPr>
        <w:t>produzione</w:t>
      </w:r>
      <w:r w:rsidRPr="00980FE9">
        <w:rPr>
          <w:rFonts w:asciiTheme="minorHAnsi" w:hAnsiTheme="minorHAnsi" w:cs="Arial"/>
          <w:sz w:val="22"/>
          <w:szCs w:val="22"/>
        </w:rPr>
        <w:fldChar w:fldCharType="end"/>
      </w:r>
      <w:r w:rsidRPr="00980FE9">
        <w:rPr>
          <w:rFonts w:asciiTheme="minorHAnsi" w:hAnsiTheme="minorHAnsi" w:cs="Arial"/>
          <w:sz w:val="22"/>
          <w:szCs w:val="22"/>
        </w:rPr>
        <w:t>,</w:t>
      </w:r>
      <w:hyperlink r:id="rId41" w:tooltip="Trasmissione di energia elettrica" w:history="1">
        <w:r w:rsidRPr="00980FE9">
          <w:rPr>
            <w:rStyle w:val="Collegamentoipertestuale"/>
            <w:rFonts w:asciiTheme="minorHAnsi" w:hAnsiTheme="minorHAnsi" w:cs="Arial"/>
            <w:color w:val="auto"/>
            <w:sz w:val="22"/>
            <w:szCs w:val="22"/>
            <w:u w:val="none"/>
          </w:rPr>
          <w:t>trasmissione</w:t>
        </w:r>
        <w:proofErr w:type="spellEnd"/>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e</w:t>
      </w:r>
      <w:r w:rsidRPr="00980FE9">
        <w:rPr>
          <w:rStyle w:val="apple-converted-space"/>
          <w:rFonts w:asciiTheme="minorHAnsi" w:hAnsiTheme="minorHAnsi" w:cs="Arial"/>
          <w:sz w:val="22"/>
          <w:szCs w:val="22"/>
        </w:rPr>
        <w:t> </w:t>
      </w:r>
      <w:hyperlink r:id="rId42" w:tooltip="Distribuzione di energia elettrica" w:history="1">
        <w:r w:rsidRPr="00980FE9">
          <w:rPr>
            <w:rStyle w:val="Collegamentoipertestuale"/>
            <w:rFonts w:asciiTheme="minorHAnsi" w:hAnsiTheme="minorHAnsi" w:cs="Arial"/>
            <w:color w:val="auto"/>
            <w:sz w:val="22"/>
            <w:szCs w:val="22"/>
            <w:u w:val="none"/>
          </w:rPr>
          <w:t>distribuzione dell'energia</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stessa.</w:t>
      </w:r>
    </w:p>
    <w:p w:rsidR="00980FE9" w:rsidRPr="00980FE9" w:rsidRDefault="00980FE9" w:rsidP="00980FE9">
      <w:pPr>
        <w:pStyle w:val="NormaleWeb"/>
        <w:shd w:val="clear" w:color="auto" w:fill="FFFFFF"/>
        <w:spacing w:before="120" w:beforeAutospacing="0" w:after="120" w:afterAutospacing="0" w:line="336" w:lineRule="atLeast"/>
        <w:rPr>
          <w:rFonts w:asciiTheme="minorHAnsi" w:hAnsiTheme="minorHAnsi" w:cs="Arial"/>
          <w:sz w:val="22"/>
          <w:szCs w:val="22"/>
        </w:rPr>
      </w:pPr>
      <w:r w:rsidRPr="00980FE9">
        <w:rPr>
          <w:rFonts w:asciiTheme="minorHAnsi" w:hAnsiTheme="minorHAnsi" w:cs="Arial"/>
          <w:sz w:val="22"/>
          <w:szCs w:val="22"/>
        </w:rPr>
        <w:t>Una parziale soluzione si avrebbe da una generazione diffusa su piccole potenze, propria degli impianti a "Isola Ibrida" che garantiscono produzioni di energia solo a fronte di equiparati consumi, evitando cessioni di energia alla rete Nazionale.</w:t>
      </w:r>
    </w:p>
    <w:p w:rsidR="00980FE9" w:rsidRPr="00980FE9" w:rsidRDefault="00980FE9" w:rsidP="00980FE9">
      <w:pPr>
        <w:pStyle w:val="Titolo3"/>
        <w:shd w:val="clear" w:color="auto" w:fill="FFFFFF"/>
        <w:spacing w:before="72"/>
        <w:rPr>
          <w:rFonts w:asciiTheme="minorHAnsi" w:hAnsiTheme="minorHAnsi" w:cs="Arial"/>
          <w:color w:val="auto"/>
        </w:rPr>
      </w:pPr>
      <w:r w:rsidRPr="00980FE9">
        <w:rPr>
          <w:rStyle w:val="mw-headline"/>
          <w:rFonts w:asciiTheme="minorHAnsi" w:hAnsiTheme="minorHAnsi" w:cs="Arial"/>
          <w:color w:val="auto"/>
        </w:rPr>
        <w:t>Il problema dei materiali</w:t>
      </w:r>
    </w:p>
    <w:p w:rsidR="00980FE9" w:rsidRPr="00980FE9" w:rsidRDefault="00980FE9" w:rsidP="00980FE9">
      <w:pPr>
        <w:pStyle w:val="NormaleWeb"/>
        <w:shd w:val="clear" w:color="auto" w:fill="FFFFFF"/>
        <w:spacing w:before="120" w:beforeAutospacing="0" w:after="120" w:afterAutospacing="0" w:line="336" w:lineRule="atLeast"/>
        <w:rPr>
          <w:rFonts w:asciiTheme="minorHAnsi" w:hAnsiTheme="minorHAnsi" w:cs="Arial"/>
          <w:sz w:val="22"/>
          <w:szCs w:val="22"/>
        </w:rPr>
      </w:pPr>
      <w:r w:rsidRPr="00980FE9">
        <w:rPr>
          <w:rFonts w:asciiTheme="minorHAnsi" w:hAnsiTheme="minorHAnsi" w:cs="Arial"/>
          <w:sz w:val="22"/>
          <w:szCs w:val="22"/>
        </w:rPr>
        <w:t>Una delle questioni che riguardano un possibile utilizzo su vasta scala dell'energia fotovoltaica è relativa alla produzione di grandi quantità di moduli fotovoltaici, che comporterebbe la necessità di reperire materiali rari e il dover lavorare, in fase di fabbricazione, anche grossi quantitativi di sostanze tossiche</w:t>
      </w:r>
      <w:hyperlink r:id="rId43" w:anchor="cite_note-4" w:history="1">
        <w:r w:rsidRPr="00980FE9">
          <w:rPr>
            <w:rStyle w:val="Collegamentoipertestuale"/>
            <w:rFonts w:asciiTheme="minorHAnsi" w:hAnsiTheme="minorHAnsi" w:cs="Arial"/>
            <w:color w:val="auto"/>
            <w:sz w:val="22"/>
            <w:szCs w:val="22"/>
            <w:u w:val="none"/>
            <w:vertAlign w:val="superscript"/>
          </w:rPr>
          <w:t>[4]</w:t>
        </w:r>
      </w:hyperlink>
      <w:r w:rsidRPr="00980FE9">
        <w:rPr>
          <w:rFonts w:asciiTheme="minorHAnsi" w:hAnsiTheme="minorHAnsi" w:cs="Arial"/>
          <w:sz w:val="22"/>
          <w:szCs w:val="22"/>
        </w:rPr>
        <w:t>. Ad esempio, se si volesse produrre tutta l'energia elettrica di cui l'Italia necessita, per quanto riguarda le principali sostanze tossiche necessarie alla produzione di silicio di grado solare, si dovrebbe utilizzare l'enorme quantità di 10,4 milioni di tonnellate di</w:t>
      </w:r>
      <w:r w:rsidRPr="00980FE9">
        <w:rPr>
          <w:rStyle w:val="apple-converted-space"/>
          <w:rFonts w:asciiTheme="minorHAnsi" w:hAnsiTheme="minorHAnsi" w:cs="Arial"/>
          <w:sz w:val="22"/>
          <w:szCs w:val="22"/>
        </w:rPr>
        <w:t> </w:t>
      </w:r>
      <w:hyperlink r:id="rId44" w:tooltip="Acido cloridrico" w:history="1">
        <w:r w:rsidRPr="00980FE9">
          <w:rPr>
            <w:rStyle w:val="Collegamentoipertestuale"/>
            <w:rFonts w:asciiTheme="minorHAnsi" w:hAnsiTheme="minorHAnsi" w:cs="Arial"/>
            <w:color w:val="auto"/>
            <w:sz w:val="22"/>
            <w:szCs w:val="22"/>
            <w:u w:val="none"/>
          </w:rPr>
          <w:t>acido cloridrico</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e circa 186.000 tonnellate di</w:t>
      </w:r>
      <w:r w:rsidRPr="00980FE9">
        <w:rPr>
          <w:rStyle w:val="apple-converted-space"/>
          <w:rFonts w:asciiTheme="minorHAnsi" w:hAnsiTheme="minorHAnsi" w:cs="Arial"/>
          <w:sz w:val="22"/>
          <w:szCs w:val="22"/>
        </w:rPr>
        <w:t> </w:t>
      </w:r>
      <w:proofErr w:type="spellStart"/>
      <w:r w:rsidRPr="00980FE9">
        <w:rPr>
          <w:rFonts w:asciiTheme="minorHAnsi" w:hAnsiTheme="minorHAnsi" w:cs="Arial"/>
          <w:sz w:val="22"/>
          <w:szCs w:val="22"/>
        </w:rPr>
        <w:fldChar w:fldCharType="begin"/>
      </w:r>
      <w:r w:rsidRPr="00980FE9">
        <w:rPr>
          <w:rFonts w:asciiTheme="minorHAnsi" w:hAnsiTheme="minorHAnsi" w:cs="Arial"/>
          <w:sz w:val="22"/>
          <w:szCs w:val="22"/>
        </w:rPr>
        <w:instrText xml:space="preserve"> HYPERLINK "http://it.wikipedia.org/wiki/Tetraclorosilano" \o "Tetraclorosilano" </w:instrText>
      </w:r>
      <w:r w:rsidRPr="00980FE9">
        <w:rPr>
          <w:rFonts w:asciiTheme="minorHAnsi" w:hAnsiTheme="minorHAnsi" w:cs="Arial"/>
          <w:sz w:val="22"/>
          <w:szCs w:val="22"/>
        </w:rPr>
        <w:fldChar w:fldCharType="separate"/>
      </w:r>
      <w:r w:rsidRPr="00980FE9">
        <w:rPr>
          <w:rStyle w:val="Collegamentoipertestuale"/>
          <w:rFonts w:asciiTheme="minorHAnsi" w:hAnsiTheme="minorHAnsi" w:cs="Arial"/>
          <w:color w:val="auto"/>
          <w:sz w:val="22"/>
          <w:szCs w:val="22"/>
          <w:u w:val="none"/>
        </w:rPr>
        <w:t>tetraclorosilano</w:t>
      </w:r>
      <w:proofErr w:type="spellEnd"/>
      <w:r w:rsidRPr="00980FE9">
        <w:rPr>
          <w:rFonts w:asciiTheme="minorHAnsi" w:hAnsiTheme="minorHAnsi" w:cs="Arial"/>
          <w:sz w:val="22"/>
          <w:szCs w:val="22"/>
        </w:rPr>
        <w:fldChar w:fldCharType="end"/>
      </w:r>
      <w:r w:rsidRPr="00980FE9">
        <w:rPr>
          <w:rFonts w:asciiTheme="minorHAnsi" w:hAnsiTheme="minorHAnsi" w:cs="Arial"/>
          <w:sz w:val="22"/>
          <w:szCs w:val="22"/>
        </w:rPr>
        <w:t>, mentre per quanto riguarda l'utilizzo di alcuni materiali rari, come ad esempio l'</w:t>
      </w:r>
      <w:hyperlink r:id="rId45" w:tooltip="Argento" w:history="1">
        <w:r w:rsidRPr="00980FE9">
          <w:rPr>
            <w:rStyle w:val="Collegamentoipertestuale"/>
            <w:rFonts w:asciiTheme="minorHAnsi" w:hAnsiTheme="minorHAnsi" w:cs="Arial"/>
            <w:color w:val="auto"/>
            <w:sz w:val="22"/>
            <w:szCs w:val="22"/>
            <w:u w:val="none"/>
          </w:rPr>
          <w:t>argento</w:t>
        </w:r>
      </w:hyperlink>
      <w:r w:rsidRPr="00980FE9">
        <w:rPr>
          <w:rFonts w:asciiTheme="minorHAnsi" w:hAnsiTheme="minorHAnsi" w:cs="Arial"/>
          <w:sz w:val="22"/>
          <w:szCs w:val="22"/>
        </w:rPr>
        <w:t xml:space="preserve">, si avrebbe bisogno di circa 18.600 tonnellate di pasta d'argento e circa 130.000 tonnellate di pasta Ag/Al (5,59 kg/m² di </w:t>
      </w:r>
      <w:proofErr w:type="spellStart"/>
      <w:r w:rsidRPr="00980FE9">
        <w:rPr>
          <w:rFonts w:asciiTheme="minorHAnsi" w:hAnsiTheme="minorHAnsi" w:cs="Arial"/>
          <w:sz w:val="22"/>
          <w:szCs w:val="22"/>
        </w:rPr>
        <w:t>HCl</w:t>
      </w:r>
      <w:proofErr w:type="spellEnd"/>
      <w:r w:rsidRPr="00980FE9">
        <w:rPr>
          <w:rFonts w:asciiTheme="minorHAnsi" w:hAnsiTheme="minorHAnsi" w:cs="Arial"/>
          <w:sz w:val="22"/>
          <w:szCs w:val="22"/>
        </w:rPr>
        <w:t>, 0,10 kg/m² di SiCl4, 0,01 kg/m² di pasta d'argento, 0,07 kg/m² di pasta Ag/Al)</w:t>
      </w:r>
      <w:hyperlink r:id="rId46" w:anchor="cite_note-5" w:history="1">
        <w:r w:rsidRPr="00980FE9">
          <w:rPr>
            <w:rStyle w:val="Collegamentoipertestuale"/>
            <w:rFonts w:asciiTheme="minorHAnsi" w:hAnsiTheme="minorHAnsi" w:cs="Arial"/>
            <w:color w:val="auto"/>
            <w:sz w:val="22"/>
            <w:szCs w:val="22"/>
            <w:u w:val="none"/>
            <w:vertAlign w:val="superscript"/>
          </w:rPr>
          <w:t>[5]</w:t>
        </w:r>
      </w:hyperlink>
      <w:r w:rsidRPr="00980FE9">
        <w:rPr>
          <w:rFonts w:asciiTheme="minorHAnsi" w:hAnsiTheme="minorHAnsi" w:cs="Arial"/>
          <w:sz w:val="22"/>
          <w:szCs w:val="22"/>
        </w:rPr>
        <w:t>; non vengono considerati in tale calcolo i materiali necessari alla costruzione degli inverter, all'adeguamento della</w:t>
      </w:r>
      <w:r w:rsidRPr="00980FE9">
        <w:rPr>
          <w:rStyle w:val="apple-converted-space"/>
          <w:rFonts w:asciiTheme="minorHAnsi" w:hAnsiTheme="minorHAnsi" w:cs="Arial"/>
          <w:sz w:val="22"/>
          <w:szCs w:val="22"/>
        </w:rPr>
        <w:t> </w:t>
      </w:r>
      <w:hyperlink r:id="rId47" w:tooltip="Rete elettrica" w:history="1">
        <w:r w:rsidRPr="00980FE9">
          <w:rPr>
            <w:rStyle w:val="Collegamentoipertestuale"/>
            <w:rFonts w:asciiTheme="minorHAnsi" w:hAnsiTheme="minorHAnsi" w:cs="Arial"/>
            <w:color w:val="auto"/>
            <w:sz w:val="22"/>
            <w:szCs w:val="22"/>
            <w:u w:val="none"/>
          </w:rPr>
          <w:t>rete elettrica</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w:t>
      </w:r>
      <w:proofErr w:type="spellStart"/>
      <w:r w:rsidRPr="00980FE9">
        <w:rPr>
          <w:rFonts w:asciiTheme="minorHAnsi" w:hAnsiTheme="minorHAnsi" w:cs="Arial"/>
          <w:sz w:val="22"/>
          <w:szCs w:val="22"/>
        </w:rPr>
        <w:fldChar w:fldCharType="begin"/>
      </w:r>
      <w:r w:rsidRPr="00980FE9">
        <w:rPr>
          <w:rFonts w:asciiTheme="minorHAnsi" w:hAnsiTheme="minorHAnsi" w:cs="Arial"/>
          <w:sz w:val="22"/>
          <w:szCs w:val="22"/>
        </w:rPr>
        <w:instrText xml:space="preserve"> HYPERLINK "http://it.wikipedia.org/wiki/Smart_grid" \o "Smart grid" </w:instrText>
      </w:r>
      <w:r w:rsidRPr="00980FE9">
        <w:rPr>
          <w:rFonts w:asciiTheme="minorHAnsi" w:hAnsiTheme="minorHAnsi" w:cs="Arial"/>
          <w:sz w:val="22"/>
          <w:szCs w:val="22"/>
        </w:rPr>
        <w:fldChar w:fldCharType="separate"/>
      </w:r>
      <w:r w:rsidRPr="00980FE9">
        <w:rPr>
          <w:rStyle w:val="Collegamentoipertestuale"/>
          <w:rFonts w:asciiTheme="minorHAnsi" w:hAnsiTheme="minorHAnsi" w:cs="Arial"/>
          <w:color w:val="auto"/>
          <w:sz w:val="22"/>
          <w:szCs w:val="22"/>
          <w:u w:val="none"/>
        </w:rPr>
        <w:t>smart</w:t>
      </w:r>
      <w:proofErr w:type="spellEnd"/>
      <w:r w:rsidRPr="00980FE9">
        <w:rPr>
          <w:rStyle w:val="Collegamentoipertestuale"/>
          <w:rFonts w:asciiTheme="minorHAnsi" w:hAnsiTheme="minorHAnsi" w:cs="Arial"/>
          <w:color w:val="auto"/>
          <w:sz w:val="22"/>
          <w:szCs w:val="22"/>
          <w:u w:val="none"/>
        </w:rPr>
        <w:t xml:space="preserve"> </w:t>
      </w:r>
      <w:proofErr w:type="spellStart"/>
      <w:r w:rsidRPr="00980FE9">
        <w:rPr>
          <w:rStyle w:val="Collegamentoipertestuale"/>
          <w:rFonts w:asciiTheme="minorHAnsi" w:hAnsiTheme="minorHAnsi" w:cs="Arial"/>
          <w:color w:val="auto"/>
          <w:sz w:val="22"/>
          <w:szCs w:val="22"/>
          <w:u w:val="none"/>
        </w:rPr>
        <w:t>grid</w:t>
      </w:r>
      <w:proofErr w:type="spellEnd"/>
      <w:r w:rsidRPr="00980FE9">
        <w:rPr>
          <w:rFonts w:asciiTheme="minorHAnsi" w:hAnsiTheme="minorHAnsi" w:cs="Arial"/>
          <w:sz w:val="22"/>
          <w:szCs w:val="22"/>
        </w:rPr>
        <w:fldChar w:fldCharType="end"/>
      </w:r>
      <w:r w:rsidRPr="00980FE9">
        <w:rPr>
          <w:rFonts w:asciiTheme="minorHAnsi" w:hAnsiTheme="minorHAnsi" w:cs="Arial"/>
          <w:sz w:val="22"/>
          <w:szCs w:val="22"/>
        </w:rPr>
        <w:t>) a causa della produzione non programmabile e alla costruzione delle infrastrutture necessarie per lo stoccaggio dell'energia elettrica in eccesso non immediatamente consumata (come ad esempio</w:t>
      </w:r>
      <w:r w:rsidRPr="00980FE9">
        <w:rPr>
          <w:rStyle w:val="apple-converted-space"/>
          <w:rFonts w:asciiTheme="minorHAnsi" w:hAnsiTheme="minorHAnsi" w:cs="Arial"/>
          <w:sz w:val="22"/>
          <w:szCs w:val="22"/>
        </w:rPr>
        <w:t> </w:t>
      </w:r>
      <w:hyperlink r:id="rId48" w:tooltip="Bacino idroelettrico" w:history="1">
        <w:r w:rsidRPr="00980FE9">
          <w:rPr>
            <w:rStyle w:val="Collegamentoipertestuale"/>
            <w:rFonts w:asciiTheme="minorHAnsi" w:hAnsiTheme="minorHAnsi" w:cs="Arial"/>
            <w:color w:val="auto"/>
            <w:sz w:val="22"/>
            <w:szCs w:val="22"/>
            <w:u w:val="none"/>
          </w:rPr>
          <w:t>bacini idroelettrici</w:t>
        </w:r>
      </w:hyperlink>
      <w:r w:rsidRPr="00980FE9">
        <w:rPr>
          <w:rStyle w:val="apple-converted-space"/>
          <w:rFonts w:asciiTheme="minorHAnsi" w:hAnsiTheme="minorHAnsi" w:cs="Arial"/>
          <w:sz w:val="22"/>
          <w:szCs w:val="22"/>
        </w:rPr>
        <w:t> </w:t>
      </w:r>
      <w:r w:rsidRPr="00980FE9">
        <w:rPr>
          <w:rFonts w:asciiTheme="minorHAnsi" w:hAnsiTheme="minorHAnsi" w:cs="Arial"/>
          <w:sz w:val="22"/>
          <w:szCs w:val="22"/>
        </w:rPr>
        <w:t>di accumulo).</w:t>
      </w:r>
    </w:p>
    <w:p w:rsidR="008450A9" w:rsidRPr="00980FE9" w:rsidRDefault="008450A9" w:rsidP="00980FE9"/>
    <w:sectPr w:rsidR="008450A9" w:rsidRPr="00980F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55EAB"/>
    <w:multiLevelType w:val="multilevel"/>
    <w:tmpl w:val="1B00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E9"/>
    <w:rsid w:val="008450A9"/>
    <w:rsid w:val="00980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80F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980FE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980FE9"/>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0FE9"/>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980FE9"/>
    <w:rPr>
      <w:color w:val="0000FF"/>
      <w:u w:val="single"/>
    </w:rPr>
  </w:style>
  <w:style w:type="paragraph" w:styleId="NormaleWeb">
    <w:name w:val="Normal (Web)"/>
    <w:basedOn w:val="Normale"/>
    <w:uiPriority w:val="99"/>
    <w:semiHidden/>
    <w:unhideWhenUsed/>
    <w:rsid w:val="00980F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80FE9"/>
  </w:style>
  <w:style w:type="paragraph" w:styleId="Testofumetto">
    <w:name w:val="Balloon Text"/>
    <w:basedOn w:val="Normale"/>
    <w:link w:val="TestofumettoCarattere"/>
    <w:uiPriority w:val="99"/>
    <w:semiHidden/>
    <w:unhideWhenUsed/>
    <w:rsid w:val="00980F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FE9"/>
    <w:rPr>
      <w:rFonts w:ascii="Tahoma" w:hAnsi="Tahoma" w:cs="Tahoma"/>
      <w:sz w:val="16"/>
      <w:szCs w:val="16"/>
    </w:rPr>
  </w:style>
  <w:style w:type="character" w:customStyle="1" w:styleId="Titolo2Carattere">
    <w:name w:val="Titolo 2 Carattere"/>
    <w:basedOn w:val="Carpredefinitoparagrafo"/>
    <w:link w:val="Titolo2"/>
    <w:uiPriority w:val="9"/>
    <w:semiHidden/>
    <w:rsid w:val="00980FE9"/>
    <w:rPr>
      <w:rFonts w:asciiTheme="majorHAnsi" w:eastAsiaTheme="majorEastAsia" w:hAnsiTheme="majorHAnsi" w:cstheme="majorBidi"/>
      <w:b/>
      <w:bCs/>
      <w:color w:val="5B9BD5" w:themeColor="accent1"/>
      <w:sz w:val="26"/>
      <w:szCs w:val="26"/>
    </w:rPr>
  </w:style>
  <w:style w:type="character" w:customStyle="1" w:styleId="mw-headline">
    <w:name w:val="mw-headline"/>
    <w:basedOn w:val="Carpredefinitoparagrafo"/>
    <w:rsid w:val="00980FE9"/>
  </w:style>
  <w:style w:type="character" w:customStyle="1" w:styleId="mw-editsection">
    <w:name w:val="mw-editsection"/>
    <w:basedOn w:val="Carpredefinitoparagrafo"/>
    <w:rsid w:val="00980FE9"/>
  </w:style>
  <w:style w:type="character" w:customStyle="1" w:styleId="mw-editsection-bracket">
    <w:name w:val="mw-editsection-bracket"/>
    <w:basedOn w:val="Carpredefinitoparagrafo"/>
    <w:rsid w:val="00980FE9"/>
  </w:style>
  <w:style w:type="character" w:customStyle="1" w:styleId="mw-editsection-divider">
    <w:name w:val="mw-editsection-divider"/>
    <w:basedOn w:val="Carpredefinitoparagrafo"/>
    <w:rsid w:val="00980FE9"/>
  </w:style>
  <w:style w:type="character" w:customStyle="1" w:styleId="Titolo3Carattere">
    <w:name w:val="Titolo 3 Carattere"/>
    <w:basedOn w:val="Carpredefinitoparagrafo"/>
    <w:link w:val="Titolo3"/>
    <w:uiPriority w:val="9"/>
    <w:semiHidden/>
    <w:rsid w:val="00980FE9"/>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80F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980FE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980FE9"/>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0FE9"/>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980FE9"/>
    <w:rPr>
      <w:color w:val="0000FF"/>
      <w:u w:val="single"/>
    </w:rPr>
  </w:style>
  <w:style w:type="paragraph" w:styleId="NormaleWeb">
    <w:name w:val="Normal (Web)"/>
    <w:basedOn w:val="Normale"/>
    <w:uiPriority w:val="99"/>
    <w:semiHidden/>
    <w:unhideWhenUsed/>
    <w:rsid w:val="00980F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80FE9"/>
  </w:style>
  <w:style w:type="paragraph" w:styleId="Testofumetto">
    <w:name w:val="Balloon Text"/>
    <w:basedOn w:val="Normale"/>
    <w:link w:val="TestofumettoCarattere"/>
    <w:uiPriority w:val="99"/>
    <w:semiHidden/>
    <w:unhideWhenUsed/>
    <w:rsid w:val="00980F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FE9"/>
    <w:rPr>
      <w:rFonts w:ascii="Tahoma" w:hAnsi="Tahoma" w:cs="Tahoma"/>
      <w:sz w:val="16"/>
      <w:szCs w:val="16"/>
    </w:rPr>
  </w:style>
  <w:style w:type="character" w:customStyle="1" w:styleId="Titolo2Carattere">
    <w:name w:val="Titolo 2 Carattere"/>
    <w:basedOn w:val="Carpredefinitoparagrafo"/>
    <w:link w:val="Titolo2"/>
    <w:uiPriority w:val="9"/>
    <w:semiHidden/>
    <w:rsid w:val="00980FE9"/>
    <w:rPr>
      <w:rFonts w:asciiTheme="majorHAnsi" w:eastAsiaTheme="majorEastAsia" w:hAnsiTheme="majorHAnsi" w:cstheme="majorBidi"/>
      <w:b/>
      <w:bCs/>
      <w:color w:val="5B9BD5" w:themeColor="accent1"/>
      <w:sz w:val="26"/>
      <w:szCs w:val="26"/>
    </w:rPr>
  </w:style>
  <w:style w:type="character" w:customStyle="1" w:styleId="mw-headline">
    <w:name w:val="mw-headline"/>
    <w:basedOn w:val="Carpredefinitoparagrafo"/>
    <w:rsid w:val="00980FE9"/>
  </w:style>
  <w:style w:type="character" w:customStyle="1" w:styleId="mw-editsection">
    <w:name w:val="mw-editsection"/>
    <w:basedOn w:val="Carpredefinitoparagrafo"/>
    <w:rsid w:val="00980FE9"/>
  </w:style>
  <w:style w:type="character" w:customStyle="1" w:styleId="mw-editsection-bracket">
    <w:name w:val="mw-editsection-bracket"/>
    <w:basedOn w:val="Carpredefinitoparagrafo"/>
    <w:rsid w:val="00980FE9"/>
  </w:style>
  <w:style w:type="character" w:customStyle="1" w:styleId="mw-editsection-divider">
    <w:name w:val="mw-editsection-divider"/>
    <w:basedOn w:val="Carpredefinitoparagrafo"/>
    <w:rsid w:val="00980FE9"/>
  </w:style>
  <w:style w:type="character" w:customStyle="1" w:styleId="Titolo3Carattere">
    <w:name w:val="Titolo 3 Carattere"/>
    <w:basedOn w:val="Carpredefinitoparagrafo"/>
    <w:link w:val="Titolo3"/>
    <w:uiPriority w:val="9"/>
    <w:semiHidden/>
    <w:rsid w:val="00980FE9"/>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049">
      <w:bodyDiv w:val="1"/>
      <w:marLeft w:val="0"/>
      <w:marRight w:val="0"/>
      <w:marTop w:val="0"/>
      <w:marBottom w:val="0"/>
      <w:divBdr>
        <w:top w:val="none" w:sz="0" w:space="0" w:color="auto"/>
        <w:left w:val="none" w:sz="0" w:space="0" w:color="auto"/>
        <w:bottom w:val="none" w:sz="0" w:space="0" w:color="auto"/>
        <w:right w:val="none" w:sz="0" w:space="0" w:color="auto"/>
      </w:divBdr>
    </w:div>
    <w:div w:id="1893416658">
      <w:bodyDiv w:val="1"/>
      <w:marLeft w:val="0"/>
      <w:marRight w:val="0"/>
      <w:marTop w:val="0"/>
      <w:marBottom w:val="0"/>
      <w:divBdr>
        <w:top w:val="none" w:sz="0" w:space="0" w:color="auto"/>
        <w:left w:val="none" w:sz="0" w:space="0" w:color="auto"/>
        <w:bottom w:val="none" w:sz="0" w:space="0" w:color="auto"/>
        <w:right w:val="none" w:sz="0" w:space="0" w:color="auto"/>
      </w:divBdr>
      <w:divsChild>
        <w:div w:id="1085691936">
          <w:marLeft w:val="0"/>
          <w:marRight w:val="0"/>
          <w:marTop w:val="0"/>
          <w:marBottom w:val="0"/>
          <w:divBdr>
            <w:top w:val="none" w:sz="0" w:space="0" w:color="auto"/>
            <w:left w:val="none" w:sz="0" w:space="0" w:color="auto"/>
            <w:bottom w:val="none" w:sz="0" w:space="0" w:color="auto"/>
            <w:right w:val="none" w:sz="0" w:space="0" w:color="auto"/>
          </w:divBdr>
          <w:divsChild>
            <w:div w:id="1326543626">
              <w:marLeft w:val="0"/>
              <w:marRight w:val="0"/>
              <w:marTop w:val="0"/>
              <w:marBottom w:val="0"/>
              <w:divBdr>
                <w:top w:val="none" w:sz="0" w:space="0" w:color="auto"/>
                <w:left w:val="none" w:sz="0" w:space="0" w:color="auto"/>
                <w:bottom w:val="none" w:sz="0" w:space="0" w:color="auto"/>
                <w:right w:val="none" w:sz="0" w:space="0" w:color="auto"/>
              </w:divBdr>
            </w:div>
            <w:div w:id="400714414">
              <w:marLeft w:val="0"/>
              <w:marRight w:val="0"/>
              <w:marTop w:val="0"/>
              <w:marBottom w:val="0"/>
              <w:divBdr>
                <w:top w:val="none" w:sz="0" w:space="0" w:color="auto"/>
                <w:left w:val="none" w:sz="0" w:space="0" w:color="auto"/>
                <w:bottom w:val="none" w:sz="0" w:space="0" w:color="auto"/>
                <w:right w:val="none" w:sz="0" w:space="0" w:color="auto"/>
              </w:divBdr>
              <w:divsChild>
                <w:div w:id="484592556">
                  <w:marLeft w:val="336"/>
                  <w:marRight w:val="0"/>
                  <w:marTop w:val="120"/>
                  <w:marBottom w:val="192"/>
                  <w:divBdr>
                    <w:top w:val="none" w:sz="0" w:space="0" w:color="auto"/>
                    <w:left w:val="none" w:sz="0" w:space="0" w:color="auto"/>
                    <w:bottom w:val="none" w:sz="0" w:space="0" w:color="auto"/>
                    <w:right w:val="none" w:sz="0" w:space="0" w:color="auto"/>
                  </w:divBdr>
                  <w:divsChild>
                    <w:div w:id="964891403">
                      <w:marLeft w:val="0"/>
                      <w:marRight w:val="0"/>
                      <w:marTop w:val="0"/>
                      <w:marBottom w:val="0"/>
                      <w:divBdr>
                        <w:top w:val="single" w:sz="6" w:space="2" w:color="888888"/>
                        <w:left w:val="single" w:sz="6" w:space="2" w:color="888888"/>
                        <w:bottom w:val="single" w:sz="6" w:space="2" w:color="888888"/>
                        <w:right w:val="single" w:sz="6" w:space="2" w:color="888888"/>
                      </w:divBdr>
                      <w:divsChild>
                        <w:div w:id="5297126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Effetto_fotovoltaico" TargetMode="External"/><Relationship Id="rId18" Type="http://schemas.openxmlformats.org/officeDocument/2006/relationships/hyperlink" Target="http://it.wikipedia.org/wiki/Distribuzione_di_energia_elettrica" TargetMode="External"/><Relationship Id="rId26" Type="http://schemas.openxmlformats.org/officeDocument/2006/relationships/hyperlink" Target="http://it.wikipedia.org/wiki/Impianto_fotovoltaico" TargetMode="External"/><Relationship Id="rId39" Type="http://schemas.openxmlformats.org/officeDocument/2006/relationships/hyperlink" Target="http://it.wikipedia.org/wiki/Generazione_distribuita" TargetMode="External"/><Relationship Id="rId3" Type="http://schemas.microsoft.com/office/2007/relationships/stylesWithEffects" Target="stylesWithEffects.xml"/><Relationship Id="rId21" Type="http://schemas.openxmlformats.org/officeDocument/2006/relationships/hyperlink" Target="http://it.wikipedia.org/wiki/Indio" TargetMode="External"/><Relationship Id="rId34" Type="http://schemas.openxmlformats.org/officeDocument/2006/relationships/hyperlink" Target="http://it.wikipedia.org/wiki/Fonti_fossili" TargetMode="External"/><Relationship Id="rId42" Type="http://schemas.openxmlformats.org/officeDocument/2006/relationships/hyperlink" Target="http://it.wikipedia.org/wiki/Distribuzione_di_energia_elettrica" TargetMode="External"/><Relationship Id="rId47" Type="http://schemas.openxmlformats.org/officeDocument/2006/relationships/hyperlink" Target="http://it.wikipedia.org/wiki/Rete_elettrica"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it.wikipedia.org/wiki/Energia_elettrica" TargetMode="External"/><Relationship Id="rId17" Type="http://schemas.openxmlformats.org/officeDocument/2006/relationships/hyperlink" Target="http://it.wikipedia.org/wiki/Inseguitore_solare" TargetMode="External"/><Relationship Id="rId25" Type="http://schemas.openxmlformats.org/officeDocument/2006/relationships/hyperlink" Target="http://it.wikipedia.org/wiki/Km%C2%B2" TargetMode="External"/><Relationship Id="rId33" Type="http://schemas.openxmlformats.org/officeDocument/2006/relationships/hyperlink" Target="http://it.wikipedia.org/wiki/Biomasse" TargetMode="External"/><Relationship Id="rId38" Type="http://schemas.openxmlformats.org/officeDocument/2006/relationships/hyperlink" Target="http://it.wikipedia.org/wiki/Rete_elettrica" TargetMode="External"/><Relationship Id="rId46" Type="http://schemas.openxmlformats.org/officeDocument/2006/relationships/hyperlink" Target="http://it.wikipedia.org/wiki/Impianto_fotovoltaico" TargetMode="External"/><Relationship Id="rId2" Type="http://schemas.openxmlformats.org/officeDocument/2006/relationships/styles" Target="styles.xml"/><Relationship Id="rId16" Type="http://schemas.openxmlformats.org/officeDocument/2006/relationships/hyperlink" Target="http://it.wikipedia.org/wiki/Inverter" TargetMode="External"/><Relationship Id="rId20" Type="http://schemas.openxmlformats.org/officeDocument/2006/relationships/hyperlink" Target="http://it.wikipedia.org/wiki/Silicio_amorfo" TargetMode="External"/><Relationship Id="rId29" Type="http://schemas.openxmlformats.org/officeDocument/2006/relationships/hyperlink" Target="http://it.wikipedia.org/wiki/M%C2%B2" TargetMode="External"/><Relationship Id="rId41" Type="http://schemas.openxmlformats.org/officeDocument/2006/relationships/hyperlink" Target="http://it.wikipedia.org/wiki/Trasmissione_di_energia_elettrica" TargetMode="External"/><Relationship Id="rId1" Type="http://schemas.openxmlformats.org/officeDocument/2006/relationships/numbering" Target="numbering.xml"/><Relationship Id="rId6" Type="http://schemas.openxmlformats.org/officeDocument/2006/relationships/hyperlink" Target="http://it.wikipedia.org/wiki/File:Photovoltaikanlage.jpg" TargetMode="External"/><Relationship Id="rId11" Type="http://schemas.openxmlformats.org/officeDocument/2006/relationships/hyperlink" Target="http://it.wikipedia.org/wiki/Energia_solare" TargetMode="External"/><Relationship Id="rId24" Type="http://schemas.openxmlformats.org/officeDocument/2006/relationships/hyperlink" Target="http://it.wikipedia.org/wiki/Wikipedia:Uso_delle_fonti" TargetMode="External"/><Relationship Id="rId32" Type="http://schemas.openxmlformats.org/officeDocument/2006/relationships/hyperlink" Target="http://it.wikipedia.org/wiki/Energia_delle_maree" TargetMode="External"/><Relationship Id="rId37" Type="http://schemas.openxmlformats.org/officeDocument/2006/relationships/hyperlink" Target="http://it.wikipedia.org/wiki/Energia_eolica" TargetMode="External"/><Relationship Id="rId40" Type="http://schemas.openxmlformats.org/officeDocument/2006/relationships/hyperlink" Target="http://it.wikipedia.org/wiki/Distribuzione_di_energia_elettrica" TargetMode="External"/><Relationship Id="rId45" Type="http://schemas.openxmlformats.org/officeDocument/2006/relationships/hyperlink" Target="http://it.wikipedia.org/wiki/Argento" TargetMode="External"/><Relationship Id="rId5" Type="http://schemas.openxmlformats.org/officeDocument/2006/relationships/webSettings" Target="webSettings.xml"/><Relationship Id="rId15" Type="http://schemas.openxmlformats.org/officeDocument/2006/relationships/hyperlink" Target="http://it.wikipedia.org/wiki/Elettronica" TargetMode="External"/><Relationship Id="rId23" Type="http://schemas.openxmlformats.org/officeDocument/2006/relationships/hyperlink" Target="http://it.wikipedia.org/wiki/Wikipedia:Uso_delle_fonti" TargetMode="External"/><Relationship Id="rId28" Type="http://schemas.openxmlformats.org/officeDocument/2006/relationships/hyperlink" Target="http://it.wikipedia.org/wiki/Fattore_di_capacit%C3%A0" TargetMode="External"/><Relationship Id="rId36" Type="http://schemas.openxmlformats.org/officeDocument/2006/relationships/hyperlink" Target="http://it.wikipedia.org/wiki/Impianto_fotovoltaico" TargetMode="External"/><Relationship Id="rId49" Type="http://schemas.openxmlformats.org/officeDocument/2006/relationships/fontTable" Target="fontTable.xml"/><Relationship Id="rId10" Type="http://schemas.openxmlformats.org/officeDocument/2006/relationships/hyperlink" Target="http://it.wikipedia.org/wiki/Modulo_fotovoltaico" TargetMode="External"/><Relationship Id="rId19" Type="http://schemas.openxmlformats.org/officeDocument/2006/relationships/hyperlink" Target="http://it.wikipedia.org/wiki/Impianto_elettrico" TargetMode="External"/><Relationship Id="rId31" Type="http://schemas.openxmlformats.org/officeDocument/2006/relationships/hyperlink" Target="http://it.wikipedia.org/wiki/Energia_eolica" TargetMode="External"/><Relationship Id="rId44" Type="http://schemas.openxmlformats.org/officeDocument/2006/relationships/hyperlink" Target="http://it.wikipedia.org/wiki/Acido_cloridrico" TargetMode="External"/><Relationship Id="rId4" Type="http://schemas.openxmlformats.org/officeDocument/2006/relationships/settings" Target="settings.xml"/><Relationship Id="rId9" Type="http://schemas.openxmlformats.org/officeDocument/2006/relationships/hyperlink" Target="http://it.wikipedia.org/wiki/Impianto_elettrico" TargetMode="External"/><Relationship Id="rId14" Type="http://schemas.openxmlformats.org/officeDocument/2006/relationships/hyperlink" Target="http://it.wikipedia.org/wiki/Cavo" TargetMode="External"/><Relationship Id="rId22" Type="http://schemas.openxmlformats.org/officeDocument/2006/relationships/hyperlink" Target="http://it.wikipedia.org/wiki/Rame" TargetMode="External"/><Relationship Id="rId27" Type="http://schemas.openxmlformats.org/officeDocument/2006/relationships/hyperlink" Target="http://it.wikipedia.org/wiki/Italia" TargetMode="External"/><Relationship Id="rId30" Type="http://schemas.openxmlformats.org/officeDocument/2006/relationships/hyperlink" Target="http://it.wikipedia.org/wiki/Energia_rinnovabile" TargetMode="External"/><Relationship Id="rId35" Type="http://schemas.openxmlformats.org/officeDocument/2006/relationships/hyperlink" Target="http://it.wikipedia.org/wiki/Germania" TargetMode="External"/><Relationship Id="rId43" Type="http://schemas.openxmlformats.org/officeDocument/2006/relationships/hyperlink" Target="http://it.wikipedia.org/wiki/Impianto_fotovoltaico" TargetMode="External"/><Relationship Id="rId48" Type="http://schemas.openxmlformats.org/officeDocument/2006/relationships/hyperlink" Target="http://it.wikipedia.org/wiki/Bacino_idroelettrico"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1486</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2014-05-31T10:03:00Z</dcterms:created>
  <dcterms:modified xsi:type="dcterms:W3CDTF">2014-05-31T10:05:00Z</dcterms:modified>
</cp:coreProperties>
</file>