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92" w:rsidRPr="00142592" w:rsidRDefault="00142592" w:rsidP="00142592">
      <w:pPr>
        <w:shd w:val="clear" w:color="auto" w:fill="FFFFFF"/>
        <w:spacing w:before="100" w:beforeAutospacing="1" w:after="75" w:line="360" w:lineRule="auto"/>
        <w:rPr>
          <w:rFonts w:ascii="Times New Roman" w:eastAsia="Times New Roman" w:hAnsi="Times New Roman" w:cs="Times New Roman"/>
          <w:color w:val="1D1C1B"/>
          <w:sz w:val="24"/>
          <w:szCs w:val="18"/>
          <w:lang w:eastAsia="en-TT"/>
        </w:rPr>
      </w:pPr>
      <w:r w:rsidRPr="00142592">
        <w:rPr>
          <w:rFonts w:ascii="Times New Roman" w:eastAsia="Times New Roman" w:hAnsi="Times New Roman" w:cs="Times New Roman"/>
          <w:color w:val="1D1C1B"/>
          <w:sz w:val="24"/>
          <w:szCs w:val="18"/>
          <w:lang w:eastAsia="en-TT"/>
        </w:rPr>
        <w:t>Further clinic examinations that can be conducted for lameness</w:t>
      </w:r>
      <w:r>
        <w:rPr>
          <w:rFonts w:ascii="Times New Roman" w:eastAsia="Times New Roman" w:hAnsi="Times New Roman" w:cs="Times New Roman"/>
          <w:color w:val="1D1C1B"/>
          <w:sz w:val="24"/>
          <w:szCs w:val="18"/>
          <w:lang w:eastAsia="en-TT"/>
        </w:rPr>
        <w:t xml:space="preserve"> in horses:-</w:t>
      </w:r>
    </w:p>
    <w:p w:rsidR="00142592" w:rsidRPr="00142592" w:rsidRDefault="00142592" w:rsidP="00142592">
      <w:pPr>
        <w:numPr>
          <w:ilvl w:val="0"/>
          <w:numId w:val="1"/>
        </w:numPr>
        <w:shd w:val="clear" w:color="auto" w:fill="FFFFFF"/>
        <w:spacing w:before="100" w:beforeAutospacing="1" w:after="75" w:line="360" w:lineRule="auto"/>
        <w:rPr>
          <w:rFonts w:ascii="Times New Roman" w:eastAsia="Times New Roman" w:hAnsi="Times New Roman" w:cs="Times New Roman"/>
          <w:color w:val="1D1C1B"/>
          <w:sz w:val="24"/>
          <w:szCs w:val="18"/>
          <w:lang w:eastAsia="en-TT"/>
        </w:rPr>
      </w:pPr>
      <w:r w:rsidRPr="00142592">
        <w:rPr>
          <w:rFonts w:ascii="Times New Roman" w:eastAsia="Times New Roman" w:hAnsi="Times New Roman" w:cs="Times New Roman"/>
          <w:b/>
          <w:color w:val="1D1C1B"/>
          <w:sz w:val="24"/>
          <w:szCs w:val="18"/>
          <w:lang w:eastAsia="en-TT"/>
        </w:rPr>
        <w:t>Digital radiography and digital ultrasound</w:t>
      </w:r>
      <w:r w:rsidRPr="00142592">
        <w:rPr>
          <w:rFonts w:ascii="Times New Roman" w:eastAsia="Times New Roman" w:hAnsi="Times New Roman" w:cs="Times New Roman"/>
          <w:color w:val="1D1C1B"/>
          <w:sz w:val="24"/>
          <w:szCs w:val="18"/>
          <w:lang w:eastAsia="en-TT"/>
        </w:rPr>
        <w:t xml:space="preserve"> for superior images (although some field veterinarians use these as well): “Digital radiography provides highly detailed images, primarily of bone,” says Steve Adair, DVM, Dipl. ACVS, associate professor of Equine Surgery at the University of Tennessee. “Diagnostic ultrasound gives dynamic images of primarily soft tissues (tendons and ligaments) but can also be used to evaluate the surface of bones and a portion of articular cartilage.”</w:t>
      </w:r>
    </w:p>
    <w:p w:rsidR="00142592" w:rsidRPr="00142592" w:rsidRDefault="00142592" w:rsidP="00142592">
      <w:pPr>
        <w:numPr>
          <w:ilvl w:val="0"/>
          <w:numId w:val="1"/>
        </w:numPr>
        <w:shd w:val="clear" w:color="auto" w:fill="FFFFFF"/>
        <w:spacing w:before="100" w:beforeAutospacing="1" w:after="75" w:line="360" w:lineRule="auto"/>
        <w:rPr>
          <w:rFonts w:ascii="Times New Roman" w:eastAsia="Times New Roman" w:hAnsi="Times New Roman" w:cs="Times New Roman"/>
          <w:color w:val="1D1C1B"/>
          <w:sz w:val="24"/>
          <w:szCs w:val="18"/>
          <w:lang w:eastAsia="en-TT"/>
        </w:rPr>
      </w:pPr>
      <w:r w:rsidRPr="00142592">
        <w:rPr>
          <w:rFonts w:ascii="Times New Roman" w:eastAsia="Times New Roman" w:hAnsi="Times New Roman" w:cs="Times New Roman"/>
          <w:b/>
          <w:color w:val="1D1C1B"/>
          <w:sz w:val="24"/>
          <w:szCs w:val="18"/>
          <w:lang w:eastAsia="en-TT"/>
        </w:rPr>
        <w:t xml:space="preserve">Nuclear </w:t>
      </w:r>
      <w:proofErr w:type="spellStart"/>
      <w:r w:rsidRPr="00142592">
        <w:rPr>
          <w:rFonts w:ascii="Times New Roman" w:eastAsia="Times New Roman" w:hAnsi="Times New Roman" w:cs="Times New Roman"/>
          <w:b/>
          <w:color w:val="1D1C1B"/>
          <w:sz w:val="24"/>
          <w:szCs w:val="18"/>
          <w:lang w:eastAsia="en-TT"/>
        </w:rPr>
        <w:t>scintigraphy</w:t>
      </w:r>
      <w:proofErr w:type="spellEnd"/>
      <w:r w:rsidRPr="00142592">
        <w:rPr>
          <w:rFonts w:ascii="Times New Roman" w:eastAsia="Times New Roman" w:hAnsi="Times New Roman" w:cs="Times New Roman"/>
          <w:b/>
          <w:color w:val="1D1C1B"/>
          <w:sz w:val="24"/>
          <w:szCs w:val="18"/>
          <w:lang w:eastAsia="en-TT"/>
        </w:rPr>
        <w:t xml:space="preserve"> (bone scan):</w:t>
      </w:r>
      <w:r w:rsidRPr="00142592">
        <w:rPr>
          <w:rFonts w:ascii="Times New Roman" w:eastAsia="Times New Roman" w:hAnsi="Times New Roman" w:cs="Times New Roman"/>
          <w:color w:val="1D1C1B"/>
          <w:sz w:val="24"/>
          <w:szCs w:val="18"/>
          <w:lang w:eastAsia="en-TT"/>
        </w:rPr>
        <w:t xml:space="preserve"> A radioactive substance injected into the blood stream concentrates in areas of active bone changes, such as fractures and bone inflammation. “A specialized camera detects this localized radiation within the horse’s body, producing an image that shows the problematic regions,” says Judy. “Nuclear </w:t>
      </w:r>
      <w:proofErr w:type="spellStart"/>
      <w:r w:rsidRPr="00142592">
        <w:rPr>
          <w:rFonts w:ascii="Times New Roman" w:eastAsia="Times New Roman" w:hAnsi="Times New Roman" w:cs="Times New Roman"/>
          <w:color w:val="1D1C1B"/>
          <w:sz w:val="24"/>
          <w:szCs w:val="18"/>
          <w:lang w:eastAsia="en-TT"/>
        </w:rPr>
        <w:t>scintigraphy</w:t>
      </w:r>
      <w:proofErr w:type="spellEnd"/>
      <w:r w:rsidRPr="00142592">
        <w:rPr>
          <w:rFonts w:ascii="Times New Roman" w:eastAsia="Times New Roman" w:hAnsi="Times New Roman" w:cs="Times New Roman"/>
          <w:color w:val="1D1C1B"/>
          <w:sz w:val="24"/>
          <w:szCs w:val="18"/>
          <w:lang w:eastAsia="en-TT"/>
        </w:rPr>
        <w:t xml:space="preserve"> is very effective at detecting subtle injuries of bone and some soft tissues that may be difficult to detect using other means. It is also effective at detecting injuries of the upper limbs that are difficult to image using traditional methods, such as radiography and ultrasound.”</w:t>
      </w:r>
    </w:p>
    <w:p w:rsidR="00142592" w:rsidRPr="00142592" w:rsidRDefault="00142592" w:rsidP="00142592">
      <w:pPr>
        <w:numPr>
          <w:ilvl w:val="0"/>
          <w:numId w:val="1"/>
        </w:numPr>
        <w:shd w:val="clear" w:color="auto" w:fill="FFFFFF"/>
        <w:spacing w:before="100" w:beforeAutospacing="1" w:after="75" w:line="360" w:lineRule="auto"/>
        <w:rPr>
          <w:rFonts w:ascii="Times New Roman" w:eastAsia="Times New Roman" w:hAnsi="Times New Roman" w:cs="Times New Roman"/>
          <w:color w:val="1D1C1B"/>
          <w:sz w:val="24"/>
          <w:szCs w:val="18"/>
          <w:lang w:eastAsia="en-TT"/>
        </w:rPr>
      </w:pPr>
      <w:r w:rsidRPr="00142592">
        <w:rPr>
          <w:rFonts w:ascii="Times New Roman" w:eastAsia="Times New Roman" w:hAnsi="Times New Roman" w:cs="Times New Roman"/>
          <w:b/>
          <w:color w:val="1D1C1B"/>
          <w:sz w:val="24"/>
          <w:szCs w:val="18"/>
          <w:lang w:eastAsia="en-TT"/>
        </w:rPr>
        <w:t>Computed axial tomography (CAT scan or CT scan):</w:t>
      </w:r>
      <w:r w:rsidRPr="00142592">
        <w:rPr>
          <w:rFonts w:ascii="Times New Roman" w:eastAsia="Times New Roman" w:hAnsi="Times New Roman" w:cs="Times New Roman"/>
          <w:color w:val="1D1C1B"/>
          <w:sz w:val="24"/>
          <w:szCs w:val="18"/>
          <w:lang w:eastAsia="en-TT"/>
        </w:rPr>
        <w:t xml:space="preserve"> “This radiographic technique creates a cross-sectional image of the structure being imaged, allowing for a very high degree of detail and a much higher degree of sensitivity in uncovering subtle injuries,” Judy explains. “A CAT scan is best for evaluating bone, although soft tissues can be evaluated to a lesser degree.”</w:t>
      </w:r>
    </w:p>
    <w:p w:rsidR="00142592" w:rsidRPr="00142592" w:rsidRDefault="00142592" w:rsidP="00142592">
      <w:pPr>
        <w:numPr>
          <w:ilvl w:val="0"/>
          <w:numId w:val="1"/>
        </w:numPr>
        <w:shd w:val="clear" w:color="auto" w:fill="FFFFFF"/>
        <w:spacing w:before="100" w:beforeAutospacing="1" w:after="75" w:line="360" w:lineRule="auto"/>
        <w:rPr>
          <w:rFonts w:ascii="Times New Roman" w:eastAsia="Times New Roman" w:hAnsi="Times New Roman" w:cs="Times New Roman"/>
          <w:color w:val="1D1C1B"/>
          <w:sz w:val="24"/>
          <w:szCs w:val="18"/>
          <w:lang w:eastAsia="en-TT"/>
        </w:rPr>
      </w:pPr>
      <w:r w:rsidRPr="00142592">
        <w:rPr>
          <w:rFonts w:ascii="Times New Roman" w:eastAsia="Times New Roman" w:hAnsi="Times New Roman" w:cs="Times New Roman"/>
          <w:b/>
          <w:color w:val="1D1C1B"/>
          <w:sz w:val="24"/>
          <w:szCs w:val="18"/>
          <w:lang w:eastAsia="en-TT"/>
        </w:rPr>
        <w:t>Magnetic resonance imaging (MRI):</w:t>
      </w:r>
      <w:r w:rsidRPr="00142592">
        <w:rPr>
          <w:rFonts w:ascii="Times New Roman" w:eastAsia="Times New Roman" w:hAnsi="Times New Roman" w:cs="Times New Roman"/>
          <w:color w:val="1D1C1B"/>
          <w:sz w:val="24"/>
          <w:szCs w:val="18"/>
          <w:lang w:eastAsia="en-TT"/>
        </w:rPr>
        <w:t xml:space="preserve"> An MRI is a detailed three-dimensional evaluation, which depicts anatomical changes that have already occurred as well as many physiological changes that are still occurring, allowing for earlier detection of a problem compared to other techniques, says Judy. “An MRI can show cartilage damage, accumulation of fluid within bone, and soft tissue injuries within the hoof,” adds Adair.</w:t>
      </w:r>
    </w:p>
    <w:p w:rsidR="00142592" w:rsidRPr="00142592" w:rsidRDefault="00142592" w:rsidP="00142592">
      <w:pPr>
        <w:numPr>
          <w:ilvl w:val="0"/>
          <w:numId w:val="1"/>
        </w:numPr>
        <w:shd w:val="clear" w:color="auto" w:fill="FFFFFF"/>
        <w:spacing w:before="100" w:beforeAutospacing="1" w:after="75" w:line="360" w:lineRule="auto"/>
        <w:rPr>
          <w:rFonts w:ascii="Times New Roman" w:eastAsia="Times New Roman" w:hAnsi="Times New Roman" w:cs="Times New Roman"/>
          <w:color w:val="1D1C1B"/>
          <w:sz w:val="24"/>
          <w:szCs w:val="18"/>
          <w:lang w:eastAsia="en-TT"/>
        </w:rPr>
      </w:pPr>
      <w:r w:rsidRPr="00142592">
        <w:rPr>
          <w:rFonts w:ascii="Times New Roman" w:eastAsia="Times New Roman" w:hAnsi="Times New Roman" w:cs="Times New Roman"/>
          <w:b/>
          <w:color w:val="1D1C1B"/>
          <w:sz w:val="24"/>
          <w:szCs w:val="18"/>
          <w:lang w:eastAsia="en-TT"/>
        </w:rPr>
        <w:t>Thermography:</w:t>
      </w:r>
      <w:r w:rsidRPr="00142592">
        <w:rPr>
          <w:rFonts w:ascii="Times New Roman" w:eastAsia="Times New Roman" w:hAnsi="Times New Roman" w:cs="Times New Roman"/>
          <w:color w:val="1D1C1B"/>
          <w:sz w:val="24"/>
          <w:szCs w:val="18"/>
          <w:lang w:eastAsia="en-TT"/>
        </w:rPr>
        <w:t xml:space="preserve"> Infrared imaging determines the surface temperature of the skin, which may reflect changes or damage to structures that lie beneath the skin. “An increased temperature in a specific area may indicate deeper pathology, such as an inflamed joint or bone,” Adair says. “This could help localize the problem area, which can then be further examined with X-rays, MRI, CT, ultrasound, et cetera.”</w:t>
      </w:r>
    </w:p>
    <w:p w:rsidR="00142592" w:rsidRPr="00142592" w:rsidRDefault="00142592" w:rsidP="00142592">
      <w:pPr>
        <w:numPr>
          <w:ilvl w:val="0"/>
          <w:numId w:val="1"/>
        </w:numPr>
        <w:shd w:val="clear" w:color="auto" w:fill="FFFFFF"/>
        <w:spacing w:before="100" w:beforeAutospacing="1" w:after="75" w:line="360" w:lineRule="auto"/>
        <w:rPr>
          <w:rFonts w:ascii="Times New Roman" w:eastAsia="Times New Roman" w:hAnsi="Times New Roman" w:cs="Times New Roman"/>
          <w:color w:val="1D1C1B"/>
          <w:sz w:val="24"/>
          <w:szCs w:val="18"/>
          <w:lang w:eastAsia="en-TT"/>
        </w:rPr>
      </w:pPr>
      <w:r w:rsidRPr="00142592">
        <w:rPr>
          <w:rFonts w:ascii="Times New Roman" w:eastAsia="Times New Roman" w:hAnsi="Times New Roman" w:cs="Times New Roman"/>
          <w:b/>
          <w:color w:val="1D1C1B"/>
          <w:sz w:val="24"/>
          <w:szCs w:val="18"/>
          <w:lang w:eastAsia="en-TT"/>
        </w:rPr>
        <w:lastRenderedPageBreak/>
        <w:t>Force plate:</w:t>
      </w:r>
      <w:r w:rsidRPr="00142592">
        <w:rPr>
          <w:rFonts w:ascii="Times New Roman" w:eastAsia="Times New Roman" w:hAnsi="Times New Roman" w:cs="Times New Roman"/>
          <w:color w:val="1D1C1B"/>
          <w:sz w:val="24"/>
          <w:szCs w:val="18"/>
          <w:lang w:eastAsia="en-TT"/>
        </w:rPr>
        <w:t xml:space="preserve"> This instrument measures the force exerted by each limb while the horse is moving. Because a horse app</w:t>
      </w:r>
      <w:bookmarkStart w:id="0" w:name="_GoBack"/>
      <w:bookmarkEnd w:id="0"/>
      <w:r w:rsidRPr="00142592">
        <w:rPr>
          <w:rFonts w:ascii="Times New Roman" w:eastAsia="Times New Roman" w:hAnsi="Times New Roman" w:cs="Times New Roman"/>
          <w:color w:val="1D1C1B"/>
          <w:sz w:val="24"/>
          <w:szCs w:val="18"/>
          <w:lang w:eastAsia="en-TT"/>
        </w:rPr>
        <w:t>lies reduced force on a sore limb, the veterinarian can confirm the presence of even a slight lameness, says Adair.</w:t>
      </w:r>
    </w:p>
    <w:p w:rsidR="00142592" w:rsidRPr="00142592" w:rsidRDefault="00142592" w:rsidP="00142592">
      <w:pPr>
        <w:numPr>
          <w:ilvl w:val="0"/>
          <w:numId w:val="1"/>
        </w:numPr>
        <w:shd w:val="clear" w:color="auto" w:fill="FFFFFF"/>
        <w:spacing w:before="100" w:beforeAutospacing="1" w:after="75" w:line="360" w:lineRule="auto"/>
        <w:rPr>
          <w:rFonts w:ascii="Times New Roman" w:eastAsia="Times New Roman" w:hAnsi="Times New Roman" w:cs="Times New Roman"/>
          <w:color w:val="1D1C1B"/>
          <w:sz w:val="24"/>
          <w:szCs w:val="18"/>
          <w:lang w:eastAsia="en-TT"/>
        </w:rPr>
      </w:pPr>
      <w:r w:rsidRPr="00142592">
        <w:rPr>
          <w:rFonts w:ascii="Times New Roman" w:eastAsia="Times New Roman" w:hAnsi="Times New Roman" w:cs="Times New Roman"/>
          <w:b/>
          <w:color w:val="1D1C1B"/>
          <w:sz w:val="24"/>
          <w:szCs w:val="18"/>
          <w:lang w:eastAsia="en-TT"/>
        </w:rPr>
        <w:t>Gait (or motion) analysis via high-speed video:</w:t>
      </w:r>
      <w:r w:rsidRPr="00142592">
        <w:rPr>
          <w:rFonts w:ascii="Times New Roman" w:eastAsia="Times New Roman" w:hAnsi="Times New Roman" w:cs="Times New Roman"/>
          <w:color w:val="1D1C1B"/>
          <w:sz w:val="24"/>
          <w:szCs w:val="18"/>
          <w:lang w:eastAsia="en-TT"/>
        </w:rPr>
        <w:t xml:space="preserve"> High-speed video enables the veterinarian to determine different patterns of motion, such as range of joint motion, or the length and height of a stride, Adair explains. By reviewing high-speed tape in slow motion, frame by frame, a veterinarian can pick up subtle abnormalities that might otherwise escape detection.</w:t>
      </w:r>
    </w:p>
    <w:p w:rsidR="00142592" w:rsidRPr="00142592" w:rsidRDefault="00142592" w:rsidP="00142592">
      <w:pPr>
        <w:numPr>
          <w:ilvl w:val="0"/>
          <w:numId w:val="1"/>
        </w:numPr>
        <w:shd w:val="clear" w:color="auto" w:fill="FFFFFF"/>
        <w:spacing w:before="100" w:beforeAutospacing="1" w:after="75" w:line="360" w:lineRule="auto"/>
        <w:rPr>
          <w:rFonts w:ascii="Times New Roman" w:eastAsia="Times New Roman" w:hAnsi="Times New Roman" w:cs="Times New Roman"/>
          <w:color w:val="1D1C1B"/>
          <w:sz w:val="24"/>
          <w:szCs w:val="18"/>
          <w:lang w:eastAsia="en-TT"/>
        </w:rPr>
      </w:pPr>
      <w:r w:rsidRPr="00142592">
        <w:rPr>
          <w:rFonts w:ascii="Times New Roman" w:eastAsia="Times New Roman" w:hAnsi="Times New Roman" w:cs="Times New Roman"/>
          <w:b/>
          <w:color w:val="1D1C1B"/>
          <w:sz w:val="24"/>
          <w:szCs w:val="18"/>
          <w:lang w:eastAsia="en-TT"/>
        </w:rPr>
        <w:t>Diagnostic arthroscopy</w:t>
      </w:r>
      <w:r w:rsidRPr="00142592">
        <w:rPr>
          <w:rFonts w:ascii="Times New Roman" w:eastAsia="Times New Roman" w:hAnsi="Times New Roman" w:cs="Times New Roman"/>
          <w:color w:val="1D1C1B"/>
          <w:sz w:val="24"/>
          <w:szCs w:val="18"/>
          <w:lang w:eastAsia="en-TT"/>
        </w:rPr>
        <w:t xml:space="preserve">: In this procedure, a flexible straw-like instrument called an </w:t>
      </w:r>
      <w:proofErr w:type="spellStart"/>
      <w:r w:rsidRPr="00142592">
        <w:rPr>
          <w:rFonts w:ascii="Times New Roman" w:eastAsia="Times New Roman" w:hAnsi="Times New Roman" w:cs="Times New Roman"/>
          <w:color w:val="1D1C1B"/>
          <w:sz w:val="24"/>
          <w:szCs w:val="18"/>
          <w:lang w:eastAsia="en-TT"/>
        </w:rPr>
        <w:t>arthroscope</w:t>
      </w:r>
      <w:proofErr w:type="spellEnd"/>
      <w:r w:rsidRPr="00142592">
        <w:rPr>
          <w:rFonts w:ascii="Times New Roman" w:eastAsia="Times New Roman" w:hAnsi="Times New Roman" w:cs="Times New Roman"/>
          <w:color w:val="1D1C1B"/>
          <w:sz w:val="24"/>
          <w:szCs w:val="18"/>
          <w:lang w:eastAsia="en-TT"/>
        </w:rPr>
        <w:t>, with a tiny light, camera and precision tools,  is inserted into a joint, allowing the veterinarian to observe (and often repair) joint abnormalities, says Adair.</w:t>
      </w:r>
    </w:p>
    <w:p w:rsidR="00D93619" w:rsidRDefault="00D93619" w:rsidP="00142592">
      <w:pPr>
        <w:spacing w:line="360" w:lineRule="auto"/>
        <w:rPr>
          <w:rFonts w:ascii="Times New Roman" w:hAnsi="Times New Roman" w:cs="Times New Roman"/>
          <w:sz w:val="32"/>
        </w:rPr>
      </w:pPr>
    </w:p>
    <w:p w:rsidR="00345FBD" w:rsidRPr="00345FBD" w:rsidRDefault="00345FBD" w:rsidP="00142592">
      <w:pPr>
        <w:spacing w:line="360" w:lineRule="auto"/>
        <w:rPr>
          <w:rFonts w:ascii="Times New Roman" w:hAnsi="Times New Roman" w:cs="Times New Roman"/>
          <w:sz w:val="24"/>
        </w:rPr>
      </w:pPr>
      <w:r w:rsidRPr="00345FBD">
        <w:rPr>
          <w:rFonts w:ascii="Times New Roman" w:hAnsi="Times New Roman" w:cs="Times New Roman"/>
          <w:sz w:val="24"/>
        </w:rPr>
        <w:t>Source: http://www.horsechannel.com/horse-health/horse-lameness-exam.aspx</w:t>
      </w:r>
    </w:p>
    <w:sectPr w:rsidR="00345FBD" w:rsidRPr="00345F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C6C15"/>
    <w:multiLevelType w:val="multilevel"/>
    <w:tmpl w:val="5744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19"/>
    <w:rsid w:val="000F3F7C"/>
    <w:rsid w:val="00142592"/>
    <w:rsid w:val="00345FBD"/>
    <w:rsid w:val="00504456"/>
    <w:rsid w:val="005248D5"/>
    <w:rsid w:val="007B1E6B"/>
    <w:rsid w:val="00D9361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4</cp:revision>
  <dcterms:created xsi:type="dcterms:W3CDTF">2014-09-30T04:07:00Z</dcterms:created>
  <dcterms:modified xsi:type="dcterms:W3CDTF">2014-09-30T05:30:00Z</dcterms:modified>
</cp:coreProperties>
</file>