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BB" w:rsidRPr="00B625E5" w:rsidRDefault="00237CBB" w:rsidP="00237CBB">
      <w:pPr>
        <w:jc w:val="center"/>
        <w:rPr>
          <w:sz w:val="36"/>
          <w:szCs w:val="36"/>
        </w:rPr>
      </w:pPr>
      <w:r w:rsidRPr="00B625E5">
        <w:rPr>
          <w:sz w:val="36"/>
          <w:szCs w:val="36"/>
        </w:rPr>
        <w:t>Definición   : Plataformas Educativas</w:t>
      </w:r>
    </w:p>
    <w:p w:rsidR="00237CBB" w:rsidRDefault="00237CBB" w:rsidP="00237CBB"/>
    <w:p w:rsidR="00237CBB" w:rsidRPr="00B625E5" w:rsidRDefault="00237CBB" w:rsidP="00237CBB">
      <w:pPr>
        <w:pStyle w:val="NormalWeb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555555"/>
        </w:rPr>
      </w:pPr>
      <w:r w:rsidRPr="00B625E5">
        <w:rPr>
          <w:rFonts w:ascii="Arial" w:hAnsi="Arial" w:cs="Arial"/>
          <w:b/>
          <w:color w:val="555555"/>
        </w:rPr>
        <w:t>La Universidad de Valparaíso</w:t>
      </w:r>
      <w:r w:rsidRPr="00B625E5">
        <w:rPr>
          <w:rFonts w:ascii="Arial" w:hAnsi="Arial" w:cs="Arial"/>
          <w:color w:val="555555"/>
        </w:rPr>
        <w:t xml:space="preserve"> (2004) establece que “las plataformas virtuales permiten la creación y la gestión de cursos completos para la Web sin que sean necesarios conocimientos profundos de programación o de diseño gráfico”.</w:t>
      </w:r>
    </w:p>
    <w:p w:rsidR="00237CBB" w:rsidRPr="00B625E5" w:rsidRDefault="00237CBB" w:rsidP="00237CBB">
      <w:pPr>
        <w:pStyle w:val="NormalWeb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555555"/>
        </w:rPr>
      </w:pPr>
      <w:r w:rsidRPr="00B625E5">
        <w:rPr>
          <w:rFonts w:ascii="Arial" w:hAnsi="Arial" w:cs="Arial"/>
          <w:color w:val="555555"/>
        </w:rPr>
        <w:t xml:space="preserve">En </w:t>
      </w:r>
      <w:proofErr w:type="spellStart"/>
      <w:r w:rsidRPr="00B625E5">
        <w:rPr>
          <w:rFonts w:ascii="Arial" w:hAnsi="Arial" w:cs="Arial"/>
          <w:b/>
          <w:color w:val="555555"/>
        </w:rPr>
        <w:t>wikipedia</w:t>
      </w:r>
      <w:proofErr w:type="spellEnd"/>
      <w:r w:rsidRPr="00B625E5">
        <w:rPr>
          <w:rFonts w:ascii="Arial" w:hAnsi="Arial" w:cs="Arial"/>
          <w:color w:val="555555"/>
        </w:rPr>
        <w:t xml:space="preserve"> se define como “un sistema de software diseñado para facilitar a profesores la gestión de cursos virtuales para sus estudiantes, especialmente ayudándolos en la administración y desarrollo del curso. El sistema puede seguir a menudo el progreso de los participantes, puede ser controlado por los profesores y los mismos estudiantes. Originalmente diseñados para el desarrollo de cursos a distancia, vienen siendo utilizados como suplementos para cursos presenciales.”</w:t>
      </w:r>
    </w:p>
    <w:p w:rsidR="00237CBB" w:rsidRPr="00B625E5" w:rsidRDefault="00237CBB" w:rsidP="00237CBB">
      <w:pPr>
        <w:pStyle w:val="NormalWeb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555555"/>
        </w:rPr>
      </w:pPr>
      <w:r w:rsidRPr="00B625E5">
        <w:rPr>
          <w:rFonts w:ascii="Arial" w:hAnsi="Arial" w:cs="Arial"/>
          <w:b/>
          <w:color w:val="555555"/>
        </w:rPr>
        <w:t>Sebastián Díaz</w:t>
      </w:r>
      <w:r w:rsidRPr="00B625E5">
        <w:rPr>
          <w:rFonts w:ascii="Arial" w:hAnsi="Arial" w:cs="Arial"/>
          <w:color w:val="555555"/>
        </w:rPr>
        <w:t xml:space="preserve"> (2009) las define como “un entorno informático en el que nos encontramos con muchas herramientas agrupadas y optimizadas para fines docentes. Su función es permitir la creación y gestión de cursos completos para internet sin que sean necesarios conocimientos profundos de programación”.</w:t>
      </w:r>
    </w:p>
    <w:p w:rsidR="00237CBB" w:rsidRPr="00B625E5" w:rsidRDefault="00237CBB" w:rsidP="00237CBB">
      <w:pPr>
        <w:pStyle w:val="NormalWeb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555555"/>
        </w:rPr>
      </w:pPr>
      <w:r w:rsidRPr="00B625E5">
        <w:rPr>
          <w:rFonts w:ascii="Arial" w:hAnsi="Arial" w:cs="Arial"/>
          <w:b/>
          <w:color w:val="555555"/>
        </w:rPr>
        <w:t>José Sánchez</w:t>
      </w:r>
      <w:r w:rsidRPr="00B625E5">
        <w:rPr>
          <w:rFonts w:ascii="Arial" w:hAnsi="Arial" w:cs="Arial"/>
          <w:color w:val="555555"/>
        </w:rPr>
        <w:t xml:space="preserve"> (2009) la define como “un amplio rango de aplicaciones informáticas instaladas en un servidor cuya función es la de facilitar al profesorado la creación, administración, gestión y distribución de cursos a través de Internet”</w:t>
      </w:r>
    </w:p>
    <w:p w:rsidR="00237CBB" w:rsidRPr="00B625E5" w:rsidRDefault="00237CBB" w:rsidP="00237CBB">
      <w:pPr>
        <w:pStyle w:val="NormalWeb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555555"/>
        </w:rPr>
      </w:pPr>
      <w:r w:rsidRPr="00B625E5">
        <w:rPr>
          <w:rFonts w:ascii="Arial" w:hAnsi="Arial" w:cs="Arial"/>
          <w:b/>
          <w:color w:val="555555"/>
        </w:rPr>
        <w:t>Sofía Victoria</w:t>
      </w:r>
      <w:r w:rsidRPr="00B625E5">
        <w:rPr>
          <w:rFonts w:ascii="Arial" w:hAnsi="Arial" w:cs="Arial"/>
          <w:color w:val="555555"/>
        </w:rPr>
        <w:t xml:space="preserve"> (2008) la define como “escenarios educativos diseñados de acuerdo a una metodología de acompañamiento a distancia” o “herramientas basadas en páginas Web para la organización e implementación de cursos en línea o para apoyar actividades educativas presenciales”</w:t>
      </w:r>
    </w:p>
    <w:p w:rsidR="00237CBB" w:rsidRDefault="00237CBB" w:rsidP="00237CBB">
      <w:pPr>
        <w:pStyle w:val="NormalWeb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Arial" w:hAnsi="Arial" w:cs="Arial"/>
          <w:i/>
          <w:color w:val="555555"/>
        </w:rPr>
      </w:pPr>
      <w:r w:rsidRPr="00B625E5">
        <w:rPr>
          <w:rFonts w:ascii="Arial" w:hAnsi="Arial" w:cs="Arial"/>
          <w:i/>
          <w:color w:val="555555"/>
        </w:rPr>
        <w:t>En definitiva podemos determinar que las plataformas virtuales educativas son “programas informáticos que llevan integrado diversos recursos de hipertexto y que son configurados por el docente, en función a las necesidades de la formación, para establecer un intercambio de información y opinión con el discente, tanto de manera síncrona como asíncrona”</w:t>
      </w:r>
    </w:p>
    <w:p w:rsidR="001A5F7C" w:rsidRDefault="001A5F7C">
      <w:bookmarkStart w:id="0" w:name="_GoBack"/>
      <w:bookmarkEnd w:id="0"/>
    </w:p>
    <w:sectPr w:rsidR="001A5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BB"/>
    <w:rsid w:val="001A5F7C"/>
    <w:rsid w:val="0023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B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B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GOBERNACIÓN DEL TOLIMA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GOBTOLIMA</dc:creator>
  <cp:lastModifiedBy>GOBTOLIMA</cp:lastModifiedBy>
  <cp:revision>1</cp:revision>
  <dcterms:created xsi:type="dcterms:W3CDTF">2015-04-26T18:50:00Z</dcterms:created>
  <dcterms:modified xsi:type="dcterms:W3CDTF">2015-04-26T18:50:00Z</dcterms:modified>
</cp:coreProperties>
</file>