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A2" w:rsidRPr="00E571FC" w:rsidRDefault="006529A2" w:rsidP="006529A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>ERICA MARÍA LARA M</w:t>
      </w:r>
      <w:r>
        <w:rPr>
          <w:rFonts w:ascii="Times New Roman" w:hAnsi="Times New Roman" w:cs="Times New Roman"/>
          <w:color w:val="FF0000"/>
          <w:sz w:val="24"/>
          <w:szCs w:val="24"/>
        </w:rPr>
        <w:t>UÑOZ define los aspectos del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 protocolo de investigación como:</w:t>
      </w:r>
    </w:p>
    <w:p w:rsidR="000E4BFC" w:rsidRPr="00BB524D" w:rsidRDefault="004229F0" w:rsidP="000E4BF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Justificación</w:t>
      </w:r>
    </w:p>
    <w:p w:rsidR="006529A2" w:rsidRPr="00BB524D" w:rsidRDefault="000E4BFC" w:rsidP="000E4BF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B524D">
        <w:rPr>
          <w:rFonts w:ascii="Times New Roman" w:hAnsi="Times New Roman" w:cs="Times New Roman"/>
          <w:sz w:val="24"/>
          <w:szCs w:val="24"/>
        </w:rPr>
        <w:t>La justificación, que puede escribirse como parte del planteamiento del problema o como una sección aparte, debe brindar un argumento convincente, de que el conocimiento generado es útil y de aplicabilidad generalizable para el contexto regional, est</w:t>
      </w:r>
      <w:r>
        <w:rPr>
          <w:rFonts w:ascii="Times New Roman" w:hAnsi="Times New Roman" w:cs="Times New Roman"/>
          <w:sz w:val="24"/>
          <w:szCs w:val="24"/>
        </w:rPr>
        <w:t>atal, nacional…”</w:t>
      </w:r>
      <w:bookmarkStart w:id="0" w:name="_GoBack"/>
      <w:sdt>
        <w:sdtPr>
          <w:rPr>
            <w:rFonts w:ascii="Times New Roman" w:hAnsi="Times New Roman" w:cs="Times New Roman"/>
            <w:sz w:val="24"/>
            <w:szCs w:val="24"/>
          </w:rPr>
          <w:id w:val="-1788336734"/>
          <w:citation/>
        </w:sdtPr>
        <w:sdtContent>
          <w:r w:rsidR="00577E7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77E77">
            <w:rPr>
              <w:rFonts w:ascii="Times New Roman" w:hAnsi="Times New Roman" w:cs="Times New Roman"/>
              <w:sz w:val="24"/>
              <w:szCs w:val="24"/>
            </w:rPr>
            <w:instrText xml:space="preserve">CITATION Lar112 \p 159 \l 2058 </w:instrText>
          </w:r>
          <w:r w:rsidR="00577E7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77E7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577E77" w:rsidRPr="00577E77">
            <w:rPr>
              <w:rFonts w:ascii="Times New Roman" w:hAnsi="Times New Roman" w:cs="Times New Roman"/>
              <w:noProof/>
              <w:sz w:val="24"/>
              <w:szCs w:val="24"/>
            </w:rPr>
            <w:t>(Lara, 2011, pág. 159)</w:t>
          </w:r>
          <w:r w:rsidR="00577E7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End w:id="0"/>
    </w:p>
    <w:p w:rsidR="009E007B" w:rsidRDefault="00577E77"/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A2"/>
    <w:rsid w:val="000E4BFC"/>
    <w:rsid w:val="004229F0"/>
    <w:rsid w:val="00577E77"/>
    <w:rsid w:val="006529A2"/>
    <w:rsid w:val="007517F9"/>
    <w:rsid w:val="00902B17"/>
    <w:rsid w:val="00AF23A2"/>
    <w:rsid w:val="00BD568B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0318-7065-4713-A718-B1124DE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Lar112</b:Tag>
    <b:SourceType>Book</b:SourceType>
    <b:Guid>{F0414EE9-D646-4AA6-8A4A-D0DD6DC051EC}</b:Guid>
    <b:Author>
      <b:Author>
        <b:NameList>
          <b:Person>
            <b:Last>Lara</b:Last>
            <b:First>Erica</b:First>
            <b:Middle>María</b:Middle>
          </b:Person>
        </b:NameList>
      </b:Author>
    </b:Author>
    <b:Title>Fundamentos de Investigación</b:Title>
    <b:Year>2011</b:Year>
    <b:City>México</b:City>
    <b:Publisher>Alfa Omega</b:Publisher>
    <b:RefOrder>1</b:RefOrder>
  </b:Source>
</b:Sources>
</file>

<file path=customXml/itemProps1.xml><?xml version="1.0" encoding="utf-8"?>
<ds:datastoreItem xmlns:ds="http://schemas.openxmlformats.org/officeDocument/2006/customXml" ds:itemID="{6C7660A6-FE86-415E-BE4D-B548C96B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2016-10-21T22:00:00Z</dcterms:created>
  <dcterms:modified xsi:type="dcterms:W3CDTF">2016-10-25T19:54:00Z</dcterms:modified>
</cp:coreProperties>
</file>