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57" w:rsidRPr="00891B55" w:rsidRDefault="008F0CE7" w:rsidP="00891B55">
      <w:pPr>
        <w:jc w:val="both"/>
        <w:rPr>
          <w:rFonts w:ascii="Times New Roman" w:hAnsi="Times New Roman" w:cs="Times New Roman"/>
          <w:b/>
          <w:i/>
          <w:sz w:val="40"/>
        </w:rPr>
      </w:pPr>
      <w:r w:rsidRPr="00891B55">
        <w:rPr>
          <w:rFonts w:ascii="Times New Roman" w:hAnsi="Times New Roman" w:cs="Times New Roman"/>
          <w:b/>
          <w:i/>
          <w:sz w:val="40"/>
        </w:rPr>
        <w:t xml:space="preserve">El enfermo recurre a los </w:t>
      </w:r>
      <w:r w:rsidR="00891B55" w:rsidRPr="00891B55">
        <w:rPr>
          <w:rFonts w:ascii="Times New Roman" w:hAnsi="Times New Roman" w:cs="Times New Roman"/>
          <w:b/>
          <w:i/>
          <w:sz w:val="40"/>
        </w:rPr>
        <w:t>vómitos</w:t>
      </w:r>
      <w:r w:rsidRPr="00891B55">
        <w:rPr>
          <w:rFonts w:ascii="Times New Roman" w:hAnsi="Times New Roman" w:cs="Times New Roman"/>
          <w:b/>
          <w:i/>
          <w:sz w:val="40"/>
        </w:rPr>
        <w:t xml:space="preserve"> u otros métodos como laxantes y diuréticos para evitar aumento de peso.</w:t>
      </w:r>
      <w:bookmarkStart w:id="0" w:name="_GoBack"/>
      <w:bookmarkEnd w:id="0"/>
    </w:p>
    <w:sectPr w:rsidR="008A1857" w:rsidRPr="00891B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E7"/>
    <w:rsid w:val="00891B55"/>
    <w:rsid w:val="008A1857"/>
    <w:rsid w:val="008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AD0AA-F062-4226-80B9-EFC76CE4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DAVyDAN</dc:creator>
  <cp:keywords/>
  <dc:description/>
  <cp:lastModifiedBy>DAVyDAN</cp:lastModifiedBy>
  <cp:revision>1</cp:revision>
  <dcterms:created xsi:type="dcterms:W3CDTF">2017-08-06T05:09:00Z</dcterms:created>
  <dcterms:modified xsi:type="dcterms:W3CDTF">2017-08-06T05:20:00Z</dcterms:modified>
</cp:coreProperties>
</file>