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1351"/>
        <w:gridCol w:w="1281"/>
        <w:gridCol w:w="1027"/>
        <w:gridCol w:w="1892"/>
        <w:gridCol w:w="1229"/>
        <w:gridCol w:w="1229"/>
      </w:tblGrid>
      <w:tr w:rsidR="0074178D" w:rsidRPr="00004C29" w:rsidTr="00572BCF">
        <w:tc>
          <w:tcPr>
            <w:tcW w:w="1085" w:type="dxa"/>
          </w:tcPr>
          <w:p w:rsidR="00737181" w:rsidRPr="00004C29" w:rsidRDefault="0073718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Name </w:t>
            </w:r>
          </w:p>
        </w:tc>
        <w:tc>
          <w:tcPr>
            <w:tcW w:w="1351" w:type="dxa"/>
          </w:tcPr>
          <w:p w:rsidR="00737181" w:rsidRPr="00004C29" w:rsidRDefault="0073718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Active Ingredient </w:t>
            </w:r>
          </w:p>
        </w:tc>
        <w:tc>
          <w:tcPr>
            <w:tcW w:w="1283" w:type="dxa"/>
          </w:tcPr>
          <w:p w:rsidR="00737181" w:rsidRPr="00004C29" w:rsidRDefault="0073718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Mode of action</w:t>
            </w:r>
          </w:p>
        </w:tc>
        <w:tc>
          <w:tcPr>
            <w:tcW w:w="1100" w:type="dxa"/>
          </w:tcPr>
          <w:p w:rsidR="00737181" w:rsidRPr="00004C29" w:rsidRDefault="0073718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Dosage </w:t>
            </w:r>
          </w:p>
        </w:tc>
        <w:tc>
          <w:tcPr>
            <w:tcW w:w="1705" w:type="dxa"/>
          </w:tcPr>
          <w:p w:rsidR="00737181" w:rsidRPr="00004C29" w:rsidRDefault="0073718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Side effects / contraindications</w:t>
            </w:r>
          </w:p>
        </w:tc>
        <w:tc>
          <w:tcPr>
            <w:tcW w:w="1246" w:type="dxa"/>
          </w:tcPr>
          <w:p w:rsidR="00737181" w:rsidRPr="00004C29" w:rsidRDefault="0073718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Meat withdrawal time</w:t>
            </w:r>
          </w:p>
        </w:tc>
        <w:tc>
          <w:tcPr>
            <w:tcW w:w="1246" w:type="dxa"/>
          </w:tcPr>
          <w:p w:rsidR="00737181" w:rsidRPr="00004C29" w:rsidRDefault="0073718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Milk withdrawal time</w:t>
            </w:r>
          </w:p>
        </w:tc>
      </w:tr>
      <w:tr w:rsidR="0074178D" w:rsidRPr="00004C29" w:rsidTr="00572BCF">
        <w:tc>
          <w:tcPr>
            <w:tcW w:w="1085" w:type="dxa"/>
          </w:tcPr>
          <w:p w:rsidR="00737181" w:rsidRPr="00004C29" w:rsidRDefault="0073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sz w:val="20"/>
                <w:szCs w:val="20"/>
              </w:rPr>
              <w:t>Equitak</w:t>
            </w:r>
          </w:p>
        </w:tc>
        <w:tc>
          <w:tcPr>
            <w:tcW w:w="1351" w:type="dxa"/>
          </w:tcPr>
          <w:p w:rsidR="00737181" w:rsidRPr="00004C29" w:rsidRDefault="00087D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Abamectin, Praziquantel +</w:t>
            </w:r>
            <w:r w:rsidR="0074178D" w:rsidRPr="00004C2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Oxfendazole</w:t>
            </w:r>
          </w:p>
        </w:tc>
        <w:tc>
          <w:tcPr>
            <w:tcW w:w="1283" w:type="dxa"/>
          </w:tcPr>
          <w:p w:rsidR="00845E5F" w:rsidRPr="00845E5F" w:rsidRDefault="00845E5F" w:rsidP="00845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004C29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T</w:t>
            </w:r>
            <w:r w:rsidRPr="00845E5F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reatment and control of all roundworms, tapeworms and bots, abamectin resistant worms</w:t>
            </w:r>
          </w:p>
          <w:p w:rsidR="00737181" w:rsidRPr="00004C29" w:rsidRDefault="0073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37181" w:rsidRPr="00004C29" w:rsidRDefault="0074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Horses</w:t>
            </w:r>
            <w:r w:rsidRPr="00004C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04C29">
              <w:rPr>
                <w:rFonts w:ascii="Times New Roman" w:hAnsi="Times New Roman" w:cs="Times New Roman"/>
                <w:sz w:val="20"/>
                <w:szCs w:val="20"/>
              </w:rPr>
              <w:t xml:space="preserve"> 1g/20kg</w:t>
            </w:r>
          </w:p>
          <w:p w:rsidR="009A45D5" w:rsidRPr="00004C29" w:rsidRDefault="009A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1705" w:type="dxa"/>
          </w:tcPr>
          <w:p w:rsidR="00004C29" w:rsidRDefault="00004C29" w:rsidP="00004C2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004C29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Abdo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minal or stomach discomfort</w:t>
            </w:r>
          </w:p>
          <w:p w:rsidR="00004C29" w:rsidRDefault="00004C29" w:rsidP="00004C2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004C29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Nausea</w:t>
            </w:r>
          </w:p>
          <w:p w:rsidR="00004C29" w:rsidRDefault="00004C29" w:rsidP="00004C2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004C29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 xml:space="preserve"> diarrhoea </w:t>
            </w:r>
          </w:p>
          <w:p w:rsidR="00004C29" w:rsidRDefault="00004C29" w:rsidP="00004C2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004C29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 xml:space="preserve">convulsions </w:t>
            </w:r>
          </w:p>
          <w:p w:rsidR="00737181" w:rsidRPr="00004C29" w:rsidRDefault="00004C29" w:rsidP="00004C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4C29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 xml:space="preserve">irregular heartbeat </w:t>
            </w:r>
          </w:p>
        </w:tc>
        <w:tc>
          <w:tcPr>
            <w:tcW w:w="1246" w:type="dxa"/>
          </w:tcPr>
          <w:p w:rsidR="00737181" w:rsidRPr="00004C29" w:rsidRDefault="00741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sz w:val="20"/>
                <w:szCs w:val="20"/>
              </w:rPr>
              <w:t>28 days</w:t>
            </w:r>
          </w:p>
        </w:tc>
        <w:tc>
          <w:tcPr>
            <w:tcW w:w="1246" w:type="dxa"/>
          </w:tcPr>
          <w:p w:rsidR="00737181" w:rsidRPr="00004C29" w:rsidRDefault="00572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C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A6876" w:rsidRPr="00004C29" w:rsidRDefault="008A687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A6876" w:rsidRPr="00004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70EB"/>
    <w:multiLevelType w:val="hybridMultilevel"/>
    <w:tmpl w:val="83EA2B28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81"/>
    <w:rsid w:val="00004C29"/>
    <w:rsid w:val="00087DB1"/>
    <w:rsid w:val="00572BCF"/>
    <w:rsid w:val="00641F0C"/>
    <w:rsid w:val="00737181"/>
    <w:rsid w:val="0074178D"/>
    <w:rsid w:val="00845E5F"/>
    <w:rsid w:val="008A6876"/>
    <w:rsid w:val="009A45D5"/>
    <w:rsid w:val="00E00777"/>
    <w:rsid w:val="00E1678A"/>
    <w:rsid w:val="00E912D0"/>
    <w:rsid w:val="00E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CA0B7"/>
  <w15:chartTrackingRefBased/>
  <w15:docId w15:val="{91A94924-02B1-40DA-BA37-9AD5CC1D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Charneth Ramdoo</dc:creator>
  <cp:keywords/>
  <dc:description/>
  <cp:lastModifiedBy>Charneth Ramdoo</cp:lastModifiedBy>
  <cp:revision>10</cp:revision>
  <dcterms:created xsi:type="dcterms:W3CDTF">2017-09-10T22:06:00Z</dcterms:created>
  <dcterms:modified xsi:type="dcterms:W3CDTF">2017-09-10T22:16:00Z</dcterms:modified>
</cp:coreProperties>
</file>