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753" w:rsidRPr="00AB2753" w:rsidRDefault="00AB2753" w:rsidP="00AB2753">
      <w:pPr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AB2753">
        <w:rPr>
          <w:rFonts w:asciiTheme="majorHAnsi" w:hAnsiTheme="majorHAnsi" w:cstheme="minorHAnsi"/>
          <w:b/>
          <w:sz w:val="24"/>
          <w:szCs w:val="24"/>
          <w:u w:val="single"/>
        </w:rPr>
        <w:t>Table 1 showing normal physiology at rest and after exercise for horse</w:t>
      </w:r>
    </w:p>
    <w:tbl>
      <w:tblPr>
        <w:tblStyle w:val="MediumShading2-Accent3"/>
        <w:tblW w:w="0" w:type="auto"/>
        <w:tblLook w:val="04A0" w:firstRow="1" w:lastRow="0" w:firstColumn="1" w:lastColumn="0" w:noHBand="0" w:noVBand="1"/>
      </w:tblPr>
      <w:tblGrid>
        <w:gridCol w:w="3058"/>
        <w:gridCol w:w="3187"/>
        <w:gridCol w:w="3331"/>
      </w:tblGrid>
      <w:tr w:rsidR="00AB2753" w:rsidRPr="00AB2753" w:rsidTr="00AB2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58" w:type="dxa"/>
          </w:tcPr>
          <w:p w:rsidR="00AB2753" w:rsidRPr="00AB2753" w:rsidRDefault="00AB2753" w:rsidP="00C9589B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Parameters</w:t>
            </w:r>
          </w:p>
        </w:tc>
        <w:tc>
          <w:tcPr>
            <w:tcW w:w="3187" w:type="dxa"/>
          </w:tcPr>
          <w:p w:rsidR="00AB2753" w:rsidRPr="00AB2753" w:rsidRDefault="00AB2753" w:rsidP="00C958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At rest</w:t>
            </w:r>
          </w:p>
        </w:tc>
        <w:tc>
          <w:tcPr>
            <w:tcW w:w="3331" w:type="dxa"/>
          </w:tcPr>
          <w:p w:rsidR="00AB2753" w:rsidRPr="00AB2753" w:rsidRDefault="00AB2753" w:rsidP="00C958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Exercise</w:t>
            </w:r>
          </w:p>
        </w:tc>
      </w:tr>
      <w:tr w:rsidR="00AB2753" w:rsidRPr="00AB2753" w:rsidTr="00AB2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</w:tcPr>
          <w:p w:rsidR="00AB2753" w:rsidRPr="00AB2753" w:rsidRDefault="00AB2753" w:rsidP="00C9589B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Respiratory rate</w:t>
            </w:r>
          </w:p>
        </w:tc>
        <w:tc>
          <w:tcPr>
            <w:tcW w:w="3187" w:type="dxa"/>
          </w:tcPr>
          <w:p w:rsidR="00AB2753" w:rsidRPr="00AB2753" w:rsidRDefault="00AB2753" w:rsidP="00C9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 xml:space="preserve">12-16 </w:t>
            </w:r>
            <w:proofErr w:type="spellStart"/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bpm</w:t>
            </w:r>
            <w:proofErr w:type="spellEnd"/>
          </w:p>
        </w:tc>
        <w:tc>
          <w:tcPr>
            <w:tcW w:w="3331" w:type="dxa"/>
          </w:tcPr>
          <w:p w:rsidR="00AB2753" w:rsidRPr="00AB2753" w:rsidRDefault="00AB2753" w:rsidP="00C9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 xml:space="preserve">140-150 </w:t>
            </w:r>
            <w:proofErr w:type="spellStart"/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bpm</w:t>
            </w:r>
            <w:proofErr w:type="spellEnd"/>
          </w:p>
        </w:tc>
      </w:tr>
      <w:tr w:rsidR="00AB2753" w:rsidRPr="00AB2753" w:rsidTr="00AB27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</w:tcPr>
          <w:p w:rsidR="00AB2753" w:rsidRPr="00AB2753" w:rsidRDefault="00AB2753" w:rsidP="00C9589B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Tidal Volume</w:t>
            </w:r>
          </w:p>
        </w:tc>
        <w:tc>
          <w:tcPr>
            <w:tcW w:w="3187" w:type="dxa"/>
          </w:tcPr>
          <w:p w:rsidR="00AB2753" w:rsidRPr="00AB2753" w:rsidRDefault="00AB2753" w:rsidP="00C95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 xml:space="preserve">5 </w:t>
            </w:r>
            <w:proofErr w:type="spellStart"/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litres</w:t>
            </w:r>
            <w:proofErr w:type="spellEnd"/>
          </w:p>
        </w:tc>
        <w:tc>
          <w:tcPr>
            <w:tcW w:w="3331" w:type="dxa"/>
          </w:tcPr>
          <w:p w:rsidR="00AB2753" w:rsidRPr="00AB2753" w:rsidRDefault="00AB2753" w:rsidP="00C95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 xml:space="preserve">10-12 </w:t>
            </w:r>
            <w:proofErr w:type="spellStart"/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litres</w:t>
            </w:r>
            <w:proofErr w:type="spellEnd"/>
          </w:p>
        </w:tc>
      </w:tr>
      <w:tr w:rsidR="00AB2753" w:rsidRPr="00AB2753" w:rsidTr="00AB2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</w:tcPr>
          <w:p w:rsidR="00AB2753" w:rsidRPr="00AB2753" w:rsidRDefault="00AB2753" w:rsidP="00C9589B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Minute ventilation</w:t>
            </w:r>
          </w:p>
        </w:tc>
        <w:tc>
          <w:tcPr>
            <w:tcW w:w="3187" w:type="dxa"/>
          </w:tcPr>
          <w:p w:rsidR="00AB2753" w:rsidRPr="00AB2753" w:rsidRDefault="00AB2753" w:rsidP="00C9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 xml:space="preserve">80 </w:t>
            </w:r>
            <w:proofErr w:type="spellStart"/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litres</w:t>
            </w:r>
            <w:proofErr w:type="spellEnd"/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/min</w:t>
            </w:r>
          </w:p>
        </w:tc>
        <w:tc>
          <w:tcPr>
            <w:tcW w:w="3331" w:type="dxa"/>
          </w:tcPr>
          <w:p w:rsidR="00AB2753" w:rsidRPr="00AB2753" w:rsidRDefault="00AB2753" w:rsidP="00C9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inorHAnsi"/>
                <w:sz w:val="24"/>
                <w:szCs w:val="24"/>
              </w:rPr>
            </w:pPr>
            <w:r w:rsidRPr="00AB2753">
              <w:rPr>
                <w:rFonts w:asciiTheme="majorHAnsi" w:hAnsiTheme="majorHAnsi" w:cstheme="minorHAnsi"/>
                <w:sz w:val="24"/>
                <w:szCs w:val="24"/>
              </w:rPr>
              <w:t xml:space="preserve">1700 </w:t>
            </w:r>
            <w:proofErr w:type="spellStart"/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litres</w:t>
            </w:r>
            <w:proofErr w:type="spellEnd"/>
            <w:r w:rsidRPr="00AB2753">
              <w:rPr>
                <w:rFonts w:asciiTheme="majorHAnsi" w:hAnsiTheme="majorHAnsi" w:cstheme="minorHAnsi"/>
                <w:sz w:val="24"/>
                <w:szCs w:val="24"/>
              </w:rPr>
              <w:t>/min</w:t>
            </w:r>
          </w:p>
        </w:tc>
      </w:tr>
    </w:tbl>
    <w:p w:rsidR="00A73820" w:rsidRPr="00AB2753" w:rsidRDefault="00A73820">
      <w:pPr>
        <w:rPr>
          <w:rFonts w:asciiTheme="majorHAnsi" w:hAnsiTheme="majorHAnsi" w:cstheme="minorHAnsi"/>
          <w:sz w:val="24"/>
          <w:szCs w:val="24"/>
        </w:rPr>
      </w:pPr>
      <w:bookmarkStart w:id="0" w:name="_GoBack"/>
      <w:bookmarkEnd w:id="0"/>
    </w:p>
    <w:sectPr w:rsidR="00A73820" w:rsidRPr="00AB2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53"/>
    <w:rsid w:val="00771364"/>
    <w:rsid w:val="007A164D"/>
    <w:rsid w:val="00A73820"/>
    <w:rsid w:val="00AB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">
    <w:name w:val="Medium Shading 2"/>
    <w:basedOn w:val="TableNormal"/>
    <w:uiPriority w:val="64"/>
    <w:rsid w:val="00AB27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B27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">
    <w:name w:val="Medium Shading 2"/>
    <w:basedOn w:val="TableNormal"/>
    <w:uiPriority w:val="64"/>
    <w:rsid w:val="00AB27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B27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M. Jagoonsingh</dc:creator>
  <cp:lastModifiedBy>Clara M. Jagoonsingh</cp:lastModifiedBy>
  <cp:revision>1</cp:revision>
  <dcterms:created xsi:type="dcterms:W3CDTF">2017-10-28T20:24:00Z</dcterms:created>
  <dcterms:modified xsi:type="dcterms:W3CDTF">2017-10-28T20:25:00Z</dcterms:modified>
</cp:coreProperties>
</file>