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8E" w:rsidRPr="003C1E8E" w:rsidRDefault="003C1E8E" w:rsidP="003C1E8E">
      <w:pPr>
        <w:spacing w:line="360" w:lineRule="auto"/>
        <w:rPr>
          <w:rFonts w:ascii="Cambria" w:hAnsi="Cambria"/>
          <w:b/>
        </w:rPr>
      </w:pPr>
      <w:proofErr w:type="spellStart"/>
      <w:r w:rsidRPr="003C1E8E">
        <w:rPr>
          <w:rFonts w:ascii="Cambria" w:hAnsi="Cambria"/>
          <w:b/>
        </w:rPr>
        <w:t>Post operative</w:t>
      </w:r>
      <w:proofErr w:type="spellEnd"/>
      <w:r w:rsidRPr="003C1E8E">
        <w:rPr>
          <w:rFonts w:ascii="Cambria" w:hAnsi="Cambria"/>
          <w:b/>
        </w:rPr>
        <w:t xml:space="preserve"> complications: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>Coughing due to aspiration of food by the permanently open larynx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proofErr w:type="spellStart"/>
      <w:r w:rsidRPr="003C1E8E">
        <w:rPr>
          <w:rFonts w:ascii="Cambria" w:hAnsi="Cambria"/>
        </w:rPr>
        <w:t>Chondritis</w:t>
      </w:r>
      <w:proofErr w:type="spellEnd"/>
      <w:r w:rsidRPr="003C1E8E">
        <w:rPr>
          <w:rFonts w:ascii="Cambria" w:hAnsi="Cambria"/>
        </w:rPr>
        <w:t xml:space="preserve"> 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proofErr w:type="spellStart"/>
      <w:r w:rsidRPr="003C1E8E">
        <w:rPr>
          <w:rFonts w:ascii="Cambria" w:hAnsi="Cambria"/>
        </w:rPr>
        <w:t>Fistulation</w:t>
      </w:r>
      <w:proofErr w:type="spellEnd"/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 xml:space="preserve">Dysphagia 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 xml:space="preserve">Laryngospasm 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proofErr w:type="spellStart"/>
      <w:r w:rsidRPr="003C1E8E">
        <w:rPr>
          <w:rFonts w:ascii="Cambria" w:hAnsi="Cambria"/>
        </w:rPr>
        <w:t>Tracheitis</w:t>
      </w:r>
      <w:proofErr w:type="spellEnd"/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>Pneumonia and aspiration pneumonia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>Wound sepsis and dehiscence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>Hypersensitivity to an elastic prosthesis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>Osseous metaplasia of cartilage</w:t>
      </w:r>
    </w:p>
    <w:p w:rsidR="003C1E8E" w:rsidRPr="003C1E8E" w:rsidRDefault="003C1E8E" w:rsidP="003C1E8E">
      <w:pPr>
        <w:numPr>
          <w:ilvl w:val="0"/>
          <w:numId w:val="1"/>
        </w:numPr>
        <w:spacing w:line="360" w:lineRule="auto"/>
        <w:contextualSpacing/>
        <w:rPr>
          <w:rFonts w:ascii="Cambria" w:hAnsi="Cambria"/>
        </w:rPr>
      </w:pPr>
      <w:r w:rsidRPr="003C1E8E">
        <w:rPr>
          <w:rFonts w:ascii="Cambria" w:hAnsi="Cambria"/>
        </w:rPr>
        <w:t>Failure to maintain abduction</w:t>
      </w:r>
    </w:p>
    <w:p w:rsidR="00DA2393" w:rsidRDefault="00DA2393">
      <w:bookmarkStart w:id="0" w:name="_GoBack"/>
      <w:bookmarkEnd w:id="0"/>
    </w:p>
    <w:sectPr w:rsidR="00DA2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04C85"/>
    <w:multiLevelType w:val="hybridMultilevel"/>
    <w:tmpl w:val="B1E87F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8E"/>
    <w:rsid w:val="003C1E8E"/>
    <w:rsid w:val="00DA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FDEC75-9BB0-4D12-A522-CBC92A48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>Toshiba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2017-10-30T01:08:00Z</dcterms:created>
  <dcterms:modified xsi:type="dcterms:W3CDTF">2017-10-30T01:09:00Z</dcterms:modified>
</cp:coreProperties>
</file>