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F9F" w:rsidRPr="00333F9F" w:rsidRDefault="00333F9F" w:rsidP="00333F9F">
      <w:pPr>
        <w:shd w:val="clear" w:color="auto" w:fill="FFFFFF"/>
        <w:spacing w:before="300" w:after="150" w:line="432" w:lineRule="atLeast"/>
        <w:outlineLvl w:val="1"/>
        <w:rPr>
          <w:rFonts w:ascii="Helvetica Neue" w:eastAsia="Times New Roman" w:hAnsi="Helvetica Neue" w:cs="Times New Roman"/>
          <w:b/>
          <w:bCs/>
          <w:color w:val="333333"/>
          <w:sz w:val="36"/>
          <w:szCs w:val="36"/>
        </w:rPr>
      </w:pPr>
      <w:r w:rsidRPr="00333F9F">
        <w:rPr>
          <w:rFonts w:ascii="Helvetica Neue" w:eastAsia="Times New Roman" w:hAnsi="Helvetica Neue" w:cs="Times New Roman"/>
          <w:b/>
          <w:bCs/>
          <w:color w:val="333333"/>
          <w:sz w:val="36"/>
          <w:szCs w:val="36"/>
        </w:rPr>
        <w:t>Physical Evaluation</w:t>
      </w:r>
    </w:p>
    <w:p w:rsidR="00333F9F" w:rsidRPr="00333F9F" w:rsidRDefault="00333F9F" w:rsidP="00333F9F">
      <w:pPr>
        <w:shd w:val="clear" w:color="auto" w:fill="FFFFFF"/>
        <w:spacing w:after="150"/>
        <w:rPr>
          <w:rFonts w:ascii="Helvetica Neue" w:hAnsi="Helvetica Neue" w:cs="Times New Roman"/>
          <w:color w:val="333333"/>
        </w:rPr>
      </w:pPr>
      <w:r w:rsidRPr="00333F9F">
        <w:rPr>
          <w:rFonts w:ascii="Helvetica Neue" w:hAnsi="Helvetica Neue" w:cs="Times New Roman"/>
          <w:color w:val="333333"/>
        </w:rPr>
        <w:t>Listed below are brief explanations to guide a producer in evaluating a healthy animal. Any question about the condition or health status of an animal should be referred to a veterinarian; if in doubt, consult a veterinarian.</w:t>
      </w:r>
    </w:p>
    <w:p w:rsidR="00333F9F" w:rsidRPr="00333F9F" w:rsidRDefault="00333F9F" w:rsidP="00333F9F">
      <w:pPr>
        <w:shd w:val="clear" w:color="auto" w:fill="FFFFFF"/>
        <w:spacing w:after="150"/>
        <w:rPr>
          <w:rFonts w:ascii="Helvetica Neue" w:hAnsi="Helvetica Neue" w:cs="Times New Roman"/>
          <w:color w:val="333333"/>
        </w:rPr>
      </w:pPr>
      <w:r w:rsidRPr="00333F9F">
        <w:rPr>
          <w:rFonts w:ascii="Helvetica Neue" w:hAnsi="Helvetica Neue" w:cs="Times New Roman"/>
          <w:color w:val="333333"/>
        </w:rPr>
        <w:t> </w:t>
      </w:r>
    </w:p>
    <w:p w:rsidR="00333F9F" w:rsidRPr="00333F9F" w:rsidRDefault="00333F9F" w:rsidP="00333F9F">
      <w:pPr>
        <w:shd w:val="clear" w:color="auto" w:fill="FFFFFF"/>
        <w:rPr>
          <w:rFonts w:ascii="Helvetica Neue" w:eastAsia="Times New Roman" w:hAnsi="Helvetica Neue" w:cs="Times New Roman"/>
          <w:color w:val="333333"/>
        </w:rPr>
      </w:pPr>
      <w:r>
        <w:rPr>
          <w:rFonts w:ascii="Helvetica Neue" w:eastAsia="Times New Roman" w:hAnsi="Helvetica Neue" w:cs="Times New Roman"/>
          <w:noProof/>
          <w:color w:val="0088CC"/>
        </w:rPr>
        <w:drawing>
          <wp:inline distT="0" distB="0" distL="0" distR="0">
            <wp:extent cx="3812540" cy="5958205"/>
            <wp:effectExtent l="0" t="0" r="0" b="10795"/>
            <wp:docPr id="1" name="Picture 1" descr="https://articles.extension.org//sites/default/files/w/d/db/Goatrectaltemp.jpg">
              <a:hlinkClick xmlns:a="http://schemas.openxmlformats.org/drawingml/2006/main" r:id="rId5" tooltip="&quot;Taking rectal temperat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ticles.extension.org//sites/default/files/w/d/db/Goatrectaltemp.jpg">
                      <a:hlinkClick r:id="rId5" tooltip="&quot;Taking rectal temperatur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2540" cy="5958205"/>
                    </a:xfrm>
                    <a:prstGeom prst="rect">
                      <a:avLst/>
                    </a:prstGeom>
                    <a:noFill/>
                    <a:ln>
                      <a:noFill/>
                    </a:ln>
                  </pic:spPr>
                </pic:pic>
              </a:graphicData>
            </a:graphic>
          </wp:inline>
        </w:drawing>
      </w:r>
    </w:p>
    <w:p w:rsidR="00333F9F" w:rsidRPr="00333F9F" w:rsidRDefault="00333F9F" w:rsidP="00333F9F">
      <w:pPr>
        <w:shd w:val="clear" w:color="auto" w:fill="FFFFFF"/>
        <w:spacing w:line="312" w:lineRule="atLeast"/>
        <w:rPr>
          <w:rFonts w:ascii="Helvetica Neue" w:eastAsia="Times New Roman" w:hAnsi="Helvetica Neue" w:cs="Times New Roman"/>
          <w:color w:val="333333"/>
          <w:sz w:val="20"/>
          <w:szCs w:val="20"/>
        </w:rPr>
      </w:pPr>
      <w:r w:rsidRPr="00333F9F">
        <w:rPr>
          <w:rFonts w:ascii="Helvetica Neue" w:eastAsia="Times New Roman" w:hAnsi="Helvetica Neue" w:cs="Times New Roman"/>
          <w:color w:val="333333"/>
          <w:sz w:val="20"/>
          <w:szCs w:val="20"/>
        </w:rPr>
        <w:t>Taking rectal temperature.</w:t>
      </w:r>
    </w:p>
    <w:p w:rsidR="00333F9F" w:rsidRPr="00333F9F" w:rsidRDefault="00333F9F" w:rsidP="00333F9F">
      <w:pPr>
        <w:shd w:val="clear" w:color="auto" w:fill="FFFFFF"/>
        <w:spacing w:after="150"/>
        <w:rPr>
          <w:rFonts w:ascii="Helvetica Neue" w:hAnsi="Helvetica Neue" w:cs="Times New Roman"/>
          <w:color w:val="333333"/>
        </w:rPr>
      </w:pPr>
      <w:r w:rsidRPr="00333F9F">
        <w:rPr>
          <w:rFonts w:ascii="Helvetica Neue" w:hAnsi="Helvetica Neue" w:cs="Times New Roman"/>
          <w:color w:val="333333"/>
        </w:rPr>
        <w:t> </w:t>
      </w:r>
    </w:p>
    <w:p w:rsidR="00333F9F" w:rsidRPr="00333F9F" w:rsidRDefault="00333F9F" w:rsidP="00333F9F">
      <w:pPr>
        <w:shd w:val="clear" w:color="auto" w:fill="FFFFFF"/>
        <w:spacing w:before="150" w:after="150" w:line="600" w:lineRule="atLeast"/>
        <w:outlineLvl w:val="2"/>
        <w:rPr>
          <w:rFonts w:ascii="Helvetica Neue" w:eastAsia="Times New Roman" w:hAnsi="Helvetica Neue" w:cs="Times New Roman"/>
          <w:b/>
          <w:bCs/>
          <w:color w:val="333333"/>
          <w:sz w:val="30"/>
          <w:szCs w:val="30"/>
        </w:rPr>
      </w:pPr>
      <w:r w:rsidRPr="00333F9F">
        <w:rPr>
          <w:rFonts w:ascii="Helvetica Neue" w:eastAsia="Times New Roman" w:hAnsi="Helvetica Neue" w:cs="Times New Roman"/>
          <w:b/>
          <w:bCs/>
          <w:color w:val="333333"/>
          <w:sz w:val="30"/>
          <w:szCs w:val="30"/>
        </w:rPr>
        <w:lastRenderedPageBreak/>
        <w:t>Rectal Temperature</w:t>
      </w:r>
    </w:p>
    <w:p w:rsidR="00333F9F" w:rsidRPr="00333F9F" w:rsidRDefault="00333F9F" w:rsidP="00333F9F">
      <w:pPr>
        <w:shd w:val="clear" w:color="auto" w:fill="FFFFFF"/>
        <w:spacing w:after="150"/>
        <w:rPr>
          <w:rFonts w:ascii="Helvetica Neue" w:hAnsi="Helvetica Neue" w:cs="Times New Roman"/>
          <w:color w:val="333333"/>
        </w:rPr>
      </w:pPr>
      <w:r w:rsidRPr="00333F9F">
        <w:rPr>
          <w:rFonts w:ascii="Helvetica Neue" w:hAnsi="Helvetica Neue" w:cs="Times New Roman"/>
          <w:color w:val="333333"/>
        </w:rPr>
        <w:t>The first step in evaluating whether an animal is healthy is to take its temperature; in goats, this is done rectally. A digital thermometer works well; a plastic digital thermometer is very safe and will not break like a glass thermometer. A small amount of lubricant, such as petroleum jelly, can be put on the thermometer. Insert the thermometer with a twisting motion. A goat’s normal temperature should be 103° to 104°F (39° to 40°C).</w:t>
      </w:r>
    </w:p>
    <w:p w:rsidR="00333F9F" w:rsidRPr="00333F9F" w:rsidRDefault="00333F9F" w:rsidP="00333F9F">
      <w:pPr>
        <w:shd w:val="clear" w:color="auto" w:fill="FFFFFF"/>
        <w:spacing w:after="150"/>
        <w:rPr>
          <w:rFonts w:ascii="Helvetica Neue" w:hAnsi="Helvetica Neue" w:cs="Times New Roman"/>
          <w:color w:val="333333"/>
        </w:rPr>
      </w:pPr>
      <w:r w:rsidRPr="00333F9F">
        <w:rPr>
          <w:rFonts w:ascii="Helvetica Neue" w:hAnsi="Helvetica Neue" w:cs="Times New Roman"/>
          <w:color w:val="333333"/>
        </w:rPr>
        <w:t> </w:t>
      </w:r>
    </w:p>
    <w:p w:rsidR="00333F9F" w:rsidRPr="00333F9F" w:rsidRDefault="00333F9F" w:rsidP="00333F9F">
      <w:pPr>
        <w:shd w:val="clear" w:color="auto" w:fill="FFFFFF"/>
        <w:spacing w:after="150"/>
        <w:rPr>
          <w:rFonts w:ascii="Helvetica Neue" w:hAnsi="Helvetica Neue" w:cs="Times New Roman"/>
          <w:color w:val="333333"/>
        </w:rPr>
      </w:pPr>
      <w:r w:rsidRPr="00333F9F">
        <w:rPr>
          <w:rFonts w:ascii="Helvetica Neue" w:hAnsi="Helvetica Neue" w:cs="Times New Roman"/>
          <w:color w:val="333333"/>
        </w:rPr>
        <w:t> </w:t>
      </w:r>
    </w:p>
    <w:p w:rsidR="00333F9F" w:rsidRPr="00333F9F" w:rsidRDefault="00333F9F" w:rsidP="00333F9F">
      <w:pPr>
        <w:shd w:val="clear" w:color="auto" w:fill="FFFFFF"/>
        <w:rPr>
          <w:rFonts w:ascii="Helvetica Neue" w:eastAsia="Times New Roman" w:hAnsi="Helvetica Neue" w:cs="Times New Roman"/>
          <w:color w:val="333333"/>
        </w:rPr>
      </w:pPr>
      <w:r>
        <w:rPr>
          <w:rFonts w:ascii="Helvetica Neue" w:eastAsia="Times New Roman" w:hAnsi="Helvetica Neue" w:cs="Times New Roman"/>
          <w:noProof/>
          <w:color w:val="0088CC"/>
        </w:rPr>
        <w:drawing>
          <wp:inline distT="0" distB="0" distL="0" distR="0">
            <wp:extent cx="3812540" cy="4498340"/>
            <wp:effectExtent l="0" t="0" r="0" b="0"/>
            <wp:docPr id="2" name="Picture 2" descr="https://articles.extension.org//sites/default/files/w/8/83/Goatheartrate.jpg">
              <a:hlinkClick xmlns:a="http://schemas.openxmlformats.org/drawingml/2006/main" r:id="rId7" tooltip="&quot;Taking heart ra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ticles.extension.org//sites/default/files/w/8/83/Goatheartrate.jpg">
                      <a:hlinkClick r:id="rId7" tooltip="&quot;Taking heart rat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2540" cy="4498340"/>
                    </a:xfrm>
                    <a:prstGeom prst="rect">
                      <a:avLst/>
                    </a:prstGeom>
                    <a:noFill/>
                    <a:ln>
                      <a:noFill/>
                    </a:ln>
                  </pic:spPr>
                </pic:pic>
              </a:graphicData>
            </a:graphic>
          </wp:inline>
        </w:drawing>
      </w:r>
    </w:p>
    <w:p w:rsidR="00333F9F" w:rsidRPr="00333F9F" w:rsidRDefault="00333F9F" w:rsidP="00333F9F">
      <w:pPr>
        <w:shd w:val="clear" w:color="auto" w:fill="FFFFFF"/>
        <w:spacing w:line="312" w:lineRule="atLeast"/>
        <w:rPr>
          <w:rFonts w:ascii="Helvetica Neue" w:eastAsia="Times New Roman" w:hAnsi="Helvetica Neue" w:cs="Times New Roman"/>
          <w:color w:val="333333"/>
          <w:sz w:val="20"/>
          <w:szCs w:val="20"/>
        </w:rPr>
      </w:pPr>
      <w:r w:rsidRPr="00333F9F">
        <w:rPr>
          <w:rFonts w:ascii="Helvetica Neue" w:eastAsia="Times New Roman" w:hAnsi="Helvetica Neue" w:cs="Times New Roman"/>
          <w:color w:val="333333"/>
          <w:sz w:val="20"/>
          <w:szCs w:val="20"/>
        </w:rPr>
        <w:t>Taking heart rate.</w:t>
      </w:r>
    </w:p>
    <w:p w:rsidR="00333F9F" w:rsidRPr="00333F9F" w:rsidRDefault="00333F9F" w:rsidP="00333F9F">
      <w:pPr>
        <w:shd w:val="clear" w:color="auto" w:fill="FFFFFF"/>
        <w:spacing w:after="150"/>
        <w:rPr>
          <w:rFonts w:ascii="Helvetica Neue" w:hAnsi="Helvetica Neue" w:cs="Times New Roman"/>
          <w:color w:val="333333"/>
        </w:rPr>
      </w:pPr>
      <w:r w:rsidRPr="00333F9F">
        <w:rPr>
          <w:rFonts w:ascii="Helvetica Neue" w:hAnsi="Helvetica Neue" w:cs="Times New Roman"/>
          <w:color w:val="333333"/>
        </w:rPr>
        <w:t> </w:t>
      </w:r>
    </w:p>
    <w:p w:rsidR="00333F9F" w:rsidRPr="00333F9F" w:rsidRDefault="00333F9F" w:rsidP="00333F9F">
      <w:pPr>
        <w:shd w:val="clear" w:color="auto" w:fill="FFFFFF"/>
        <w:spacing w:before="150" w:after="150" w:line="600" w:lineRule="atLeast"/>
        <w:outlineLvl w:val="2"/>
        <w:rPr>
          <w:rFonts w:ascii="Helvetica Neue" w:eastAsia="Times New Roman" w:hAnsi="Helvetica Neue" w:cs="Times New Roman"/>
          <w:b/>
          <w:bCs/>
          <w:color w:val="333333"/>
          <w:sz w:val="30"/>
          <w:szCs w:val="30"/>
        </w:rPr>
      </w:pPr>
      <w:r w:rsidRPr="00333F9F">
        <w:rPr>
          <w:rFonts w:ascii="Helvetica Neue" w:eastAsia="Times New Roman" w:hAnsi="Helvetica Neue" w:cs="Times New Roman"/>
          <w:b/>
          <w:bCs/>
          <w:color w:val="333333"/>
          <w:sz w:val="30"/>
          <w:szCs w:val="30"/>
        </w:rPr>
        <w:t>Pulse or Heart Rate</w:t>
      </w:r>
    </w:p>
    <w:p w:rsidR="00333F9F" w:rsidRPr="00333F9F" w:rsidRDefault="00333F9F" w:rsidP="00333F9F">
      <w:pPr>
        <w:shd w:val="clear" w:color="auto" w:fill="FFFFFF"/>
        <w:spacing w:after="150"/>
        <w:rPr>
          <w:rFonts w:ascii="Helvetica Neue" w:hAnsi="Helvetica Neue" w:cs="Times New Roman"/>
          <w:color w:val="333333"/>
        </w:rPr>
      </w:pPr>
      <w:r w:rsidRPr="00333F9F">
        <w:rPr>
          <w:rFonts w:ascii="Helvetica Neue" w:hAnsi="Helvetica Neue" w:cs="Times New Roman"/>
          <w:color w:val="333333"/>
        </w:rPr>
        <w:t>The pulse or heartbeat can be felt and measured on several places on a goat. Heartbeat can be felt by placing one’s fingertips between the ribs behind the elbow. The pulse can be measured using the femoral artery on the inside of the goat’s rear leg roughly one-third of the way down the thigh. Pulse may also be detected by placing the index and middle fingers on the artery located below and slightly inside the jaw roughly two-thirds to the rear of the muzzle. A normal range is 70 to 90 beats per minute.</w:t>
      </w:r>
    </w:p>
    <w:p w:rsidR="00333F9F" w:rsidRPr="00333F9F" w:rsidRDefault="00333F9F" w:rsidP="00333F9F">
      <w:pPr>
        <w:shd w:val="clear" w:color="auto" w:fill="FFFFFF"/>
        <w:spacing w:before="150" w:after="150" w:line="600" w:lineRule="atLeast"/>
        <w:outlineLvl w:val="2"/>
        <w:rPr>
          <w:rFonts w:ascii="Helvetica Neue" w:eastAsia="Times New Roman" w:hAnsi="Helvetica Neue" w:cs="Times New Roman"/>
          <w:b/>
          <w:bCs/>
          <w:color w:val="333333"/>
          <w:sz w:val="30"/>
          <w:szCs w:val="30"/>
        </w:rPr>
      </w:pPr>
      <w:r w:rsidRPr="00333F9F">
        <w:rPr>
          <w:rFonts w:ascii="Helvetica Neue" w:eastAsia="Times New Roman" w:hAnsi="Helvetica Neue" w:cs="Times New Roman"/>
          <w:b/>
          <w:bCs/>
          <w:color w:val="333333"/>
          <w:sz w:val="30"/>
          <w:szCs w:val="30"/>
        </w:rPr>
        <w:t>Respiration</w:t>
      </w:r>
    </w:p>
    <w:p w:rsidR="00333F9F" w:rsidRPr="00333F9F" w:rsidRDefault="00333F9F" w:rsidP="00333F9F">
      <w:pPr>
        <w:shd w:val="clear" w:color="auto" w:fill="FFFFFF"/>
        <w:spacing w:after="150"/>
        <w:rPr>
          <w:rFonts w:ascii="Helvetica Neue" w:hAnsi="Helvetica Neue" w:cs="Times New Roman"/>
          <w:color w:val="333333"/>
        </w:rPr>
      </w:pPr>
      <w:r w:rsidRPr="00333F9F">
        <w:rPr>
          <w:rFonts w:ascii="Helvetica Neue" w:hAnsi="Helvetica Neue" w:cs="Times New Roman"/>
          <w:color w:val="333333"/>
        </w:rPr>
        <w:t>Respiration is detected by watching the movement of the flank or chest. A normal range is 12 to 20 breaths per minute.</w:t>
      </w:r>
    </w:p>
    <w:p w:rsidR="00333F9F" w:rsidRPr="00333F9F" w:rsidRDefault="00333F9F" w:rsidP="00333F9F">
      <w:pPr>
        <w:shd w:val="clear" w:color="auto" w:fill="FFFFFF"/>
        <w:spacing w:after="150"/>
        <w:rPr>
          <w:rFonts w:ascii="Helvetica Neue" w:hAnsi="Helvetica Neue" w:cs="Times New Roman"/>
          <w:color w:val="333333"/>
        </w:rPr>
      </w:pPr>
      <w:r w:rsidRPr="00333F9F">
        <w:rPr>
          <w:rFonts w:ascii="Helvetica Neue" w:hAnsi="Helvetica Neue" w:cs="Times New Roman"/>
          <w:color w:val="333333"/>
        </w:rPr>
        <w:t> </w:t>
      </w:r>
    </w:p>
    <w:p w:rsidR="00333F9F" w:rsidRPr="00333F9F" w:rsidRDefault="00333F9F" w:rsidP="00333F9F">
      <w:pPr>
        <w:shd w:val="clear" w:color="auto" w:fill="FFFFFF"/>
        <w:spacing w:after="150"/>
        <w:rPr>
          <w:rFonts w:ascii="Helvetica Neue" w:hAnsi="Helvetica Neue" w:cs="Times New Roman"/>
          <w:color w:val="333333"/>
        </w:rPr>
      </w:pPr>
      <w:r w:rsidRPr="00333F9F">
        <w:rPr>
          <w:rFonts w:ascii="Helvetica Neue" w:hAnsi="Helvetica Neue" w:cs="Times New Roman"/>
          <w:color w:val="333333"/>
        </w:rPr>
        <w:t> </w:t>
      </w:r>
    </w:p>
    <w:p w:rsidR="00333F9F" w:rsidRPr="00333F9F" w:rsidRDefault="00333F9F" w:rsidP="00333F9F">
      <w:pPr>
        <w:shd w:val="clear" w:color="auto" w:fill="FFFFFF"/>
        <w:rPr>
          <w:rFonts w:ascii="Helvetica Neue" w:eastAsia="Times New Roman" w:hAnsi="Helvetica Neue" w:cs="Times New Roman"/>
          <w:color w:val="333333"/>
        </w:rPr>
      </w:pPr>
      <w:r>
        <w:rPr>
          <w:rFonts w:ascii="Helvetica Neue" w:eastAsia="Times New Roman" w:hAnsi="Helvetica Neue" w:cs="Times New Roman"/>
          <w:noProof/>
          <w:color w:val="0088CC"/>
        </w:rPr>
        <w:drawing>
          <wp:inline distT="0" distB="0" distL="0" distR="0">
            <wp:extent cx="3812540" cy="2883535"/>
            <wp:effectExtent l="0" t="0" r="0" b="12065"/>
            <wp:docPr id="3" name="Picture 3" descr="https://articles.extension.org//sites/default/files/w/6/66/Goatmucousmembrane.jpg">
              <a:hlinkClick xmlns:a="http://schemas.openxmlformats.org/drawingml/2006/main" r:id="rId9" tooltip="&quot;Assessing mucous membran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ticles.extension.org//sites/default/files/w/6/66/Goatmucousmembrane.jpg">
                      <a:hlinkClick r:id="rId9" tooltip="&quot;Assessing mucous membrane.&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2540" cy="2883535"/>
                    </a:xfrm>
                    <a:prstGeom prst="rect">
                      <a:avLst/>
                    </a:prstGeom>
                    <a:noFill/>
                    <a:ln>
                      <a:noFill/>
                    </a:ln>
                  </pic:spPr>
                </pic:pic>
              </a:graphicData>
            </a:graphic>
          </wp:inline>
        </w:drawing>
      </w:r>
    </w:p>
    <w:p w:rsidR="00333F9F" w:rsidRPr="00333F9F" w:rsidRDefault="00333F9F" w:rsidP="00333F9F">
      <w:pPr>
        <w:shd w:val="clear" w:color="auto" w:fill="FFFFFF"/>
        <w:spacing w:line="312" w:lineRule="atLeast"/>
        <w:rPr>
          <w:rFonts w:ascii="Helvetica Neue" w:eastAsia="Times New Roman" w:hAnsi="Helvetica Neue" w:cs="Times New Roman"/>
          <w:color w:val="333333"/>
          <w:sz w:val="20"/>
          <w:szCs w:val="20"/>
        </w:rPr>
      </w:pPr>
      <w:r w:rsidRPr="00333F9F">
        <w:rPr>
          <w:rFonts w:ascii="Helvetica Neue" w:eastAsia="Times New Roman" w:hAnsi="Helvetica Neue" w:cs="Times New Roman"/>
          <w:color w:val="333333"/>
          <w:sz w:val="20"/>
          <w:szCs w:val="20"/>
        </w:rPr>
        <w:t>Assessing mucous membrane.</w:t>
      </w:r>
    </w:p>
    <w:p w:rsidR="00333F9F" w:rsidRPr="00333F9F" w:rsidRDefault="00333F9F" w:rsidP="00333F9F">
      <w:pPr>
        <w:shd w:val="clear" w:color="auto" w:fill="FFFFFF"/>
        <w:spacing w:after="150"/>
        <w:rPr>
          <w:rFonts w:ascii="Helvetica Neue" w:hAnsi="Helvetica Neue" w:cs="Times New Roman"/>
          <w:color w:val="333333"/>
        </w:rPr>
      </w:pPr>
      <w:r w:rsidRPr="00333F9F">
        <w:rPr>
          <w:rFonts w:ascii="Helvetica Neue" w:hAnsi="Helvetica Neue" w:cs="Times New Roman"/>
          <w:color w:val="333333"/>
        </w:rPr>
        <w:t> </w:t>
      </w:r>
    </w:p>
    <w:p w:rsidR="00333F9F" w:rsidRPr="00333F9F" w:rsidRDefault="00333F9F" w:rsidP="00333F9F">
      <w:pPr>
        <w:shd w:val="clear" w:color="auto" w:fill="FFFFFF"/>
        <w:spacing w:before="150" w:after="150" w:line="600" w:lineRule="atLeast"/>
        <w:outlineLvl w:val="2"/>
        <w:rPr>
          <w:rFonts w:ascii="Helvetica Neue" w:eastAsia="Times New Roman" w:hAnsi="Helvetica Neue" w:cs="Times New Roman"/>
          <w:b/>
          <w:bCs/>
          <w:color w:val="333333"/>
          <w:sz w:val="30"/>
          <w:szCs w:val="30"/>
        </w:rPr>
      </w:pPr>
      <w:r w:rsidRPr="00333F9F">
        <w:rPr>
          <w:rFonts w:ascii="Helvetica Neue" w:eastAsia="Times New Roman" w:hAnsi="Helvetica Neue" w:cs="Times New Roman"/>
          <w:b/>
          <w:bCs/>
          <w:color w:val="333333"/>
          <w:sz w:val="30"/>
          <w:szCs w:val="30"/>
        </w:rPr>
        <w:t>Checking Mucous Membranes</w:t>
      </w:r>
    </w:p>
    <w:p w:rsidR="00333F9F" w:rsidRPr="00333F9F" w:rsidRDefault="00333F9F" w:rsidP="00333F9F">
      <w:pPr>
        <w:shd w:val="clear" w:color="auto" w:fill="FFFFFF"/>
        <w:spacing w:after="150"/>
        <w:rPr>
          <w:rFonts w:ascii="Helvetica Neue" w:hAnsi="Helvetica Neue" w:cs="Times New Roman"/>
          <w:color w:val="333333"/>
        </w:rPr>
      </w:pPr>
      <w:r w:rsidRPr="00333F9F">
        <w:rPr>
          <w:rFonts w:ascii="Helvetica Neue" w:hAnsi="Helvetica Neue" w:cs="Times New Roman"/>
          <w:color w:val="333333"/>
        </w:rPr>
        <w:t>Paleness of the mucous membranes in the mouth (gums), vagina, and prepuce can be an indicator that the animal is in hypovolemic shock, meaning that there is a decrease in the blood volume circulating in the animal. The color of the conjunctiva around the eyes can be an indicator of anemia that could be caused by a heavy internal parasite burden.</w:t>
      </w:r>
    </w:p>
    <w:p w:rsidR="00333F9F" w:rsidRPr="00333F9F" w:rsidRDefault="00333F9F" w:rsidP="00333F9F">
      <w:pPr>
        <w:shd w:val="clear" w:color="auto" w:fill="FFFFFF"/>
        <w:spacing w:after="150"/>
        <w:rPr>
          <w:rFonts w:ascii="Helvetica Neue" w:hAnsi="Helvetica Neue" w:cs="Times New Roman"/>
          <w:color w:val="333333"/>
        </w:rPr>
      </w:pPr>
      <w:r w:rsidRPr="00333F9F">
        <w:rPr>
          <w:rFonts w:ascii="Helvetica Neue" w:hAnsi="Helvetica Neue" w:cs="Times New Roman"/>
          <w:color w:val="333333"/>
        </w:rPr>
        <w:t>Roll down the lower eyelid to look at the color. A pale, whitish color indicates anemia. This color can be scored using the FAMACHA system </w:t>
      </w:r>
      <w:hyperlink r:id="rId11" w:history="1">
        <w:r w:rsidRPr="00333F9F">
          <w:rPr>
            <w:rFonts w:ascii="Helvetica Neue" w:hAnsi="Helvetica Neue" w:cs="Times New Roman"/>
            <w:color w:val="0088CC"/>
            <w:u w:val="single"/>
          </w:rPr>
          <w:t>http://www.acsrpc.org/</w:t>
        </w:r>
      </w:hyperlink>
      <w:r w:rsidRPr="00333F9F">
        <w:rPr>
          <w:rFonts w:ascii="Helvetica Neue" w:hAnsi="Helvetica Neue" w:cs="Times New Roman"/>
          <w:color w:val="333333"/>
        </w:rPr>
        <w:t>, which is described in the section on "</w:t>
      </w:r>
      <w:hyperlink r:id="rId12" w:history="1">
        <w:r w:rsidRPr="00333F9F">
          <w:rPr>
            <w:rFonts w:ascii="Helvetica Neue" w:hAnsi="Helvetica Neue" w:cs="Times New Roman"/>
            <w:color w:val="0088CC"/>
            <w:u w:val="single"/>
          </w:rPr>
          <w:t>Parasites of Goats</w:t>
        </w:r>
      </w:hyperlink>
      <w:r w:rsidRPr="00333F9F">
        <w:rPr>
          <w:rFonts w:ascii="Helvetica Neue" w:hAnsi="Helvetica Neue" w:cs="Times New Roman"/>
          <w:color w:val="333333"/>
        </w:rPr>
        <w:t>." Remember that irritation of any type causes membranes to turn red. This means that an anemic goat with pinkeye may still have red membranes.</w:t>
      </w:r>
    </w:p>
    <w:p w:rsidR="00333F9F" w:rsidRPr="00333F9F" w:rsidRDefault="00333F9F" w:rsidP="00333F9F">
      <w:pPr>
        <w:shd w:val="clear" w:color="auto" w:fill="FFFFFF"/>
        <w:spacing w:after="150"/>
        <w:rPr>
          <w:rFonts w:ascii="Helvetica Neue" w:hAnsi="Helvetica Neue" w:cs="Times New Roman"/>
          <w:color w:val="333333"/>
        </w:rPr>
      </w:pPr>
      <w:r w:rsidRPr="00333F9F">
        <w:rPr>
          <w:rFonts w:ascii="Helvetica Neue" w:hAnsi="Helvetica Neue" w:cs="Times New Roman"/>
          <w:color w:val="333333"/>
        </w:rPr>
        <w:t> </w:t>
      </w:r>
    </w:p>
    <w:p w:rsidR="00333F9F" w:rsidRPr="00333F9F" w:rsidRDefault="00333F9F" w:rsidP="00333F9F">
      <w:pPr>
        <w:shd w:val="clear" w:color="auto" w:fill="FFFFFF"/>
        <w:spacing w:after="150"/>
        <w:rPr>
          <w:rFonts w:ascii="Helvetica Neue" w:hAnsi="Helvetica Neue" w:cs="Times New Roman"/>
          <w:color w:val="333333"/>
        </w:rPr>
      </w:pPr>
      <w:r w:rsidRPr="00333F9F">
        <w:rPr>
          <w:rFonts w:ascii="Helvetica Neue" w:hAnsi="Helvetica Neue" w:cs="Times New Roman"/>
          <w:color w:val="333333"/>
        </w:rPr>
        <w:t> </w:t>
      </w:r>
    </w:p>
    <w:p w:rsidR="00333F9F" w:rsidRPr="00333F9F" w:rsidRDefault="00333F9F" w:rsidP="00333F9F">
      <w:pPr>
        <w:shd w:val="clear" w:color="auto" w:fill="FFFFFF"/>
        <w:rPr>
          <w:rFonts w:ascii="Helvetica Neue" w:eastAsia="Times New Roman" w:hAnsi="Helvetica Neue" w:cs="Times New Roman"/>
          <w:color w:val="333333"/>
        </w:rPr>
      </w:pPr>
      <w:r>
        <w:rPr>
          <w:rFonts w:ascii="Helvetica Neue" w:eastAsia="Times New Roman" w:hAnsi="Helvetica Neue" w:cs="Times New Roman"/>
          <w:noProof/>
          <w:color w:val="0088CC"/>
        </w:rPr>
        <w:drawing>
          <wp:inline distT="0" distB="0" distL="0" distR="0">
            <wp:extent cx="3812540" cy="3465830"/>
            <wp:effectExtent l="0" t="0" r="0" b="0"/>
            <wp:docPr id="4" name="Picture 4" descr="https://articles.extension.org//sites/default/files/w/8/81/Goatrumenmove.jpg">
              <a:hlinkClick xmlns:a="http://schemas.openxmlformats.org/drawingml/2006/main" r:id="rId13" tooltip="&quot;Assessing rumen move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ticles.extension.org//sites/default/files/w/8/81/Goatrumenmove.jpg">
                      <a:hlinkClick r:id="rId13" tooltip="&quot;Assessing rumen movement.&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2540" cy="3465830"/>
                    </a:xfrm>
                    <a:prstGeom prst="rect">
                      <a:avLst/>
                    </a:prstGeom>
                    <a:noFill/>
                    <a:ln>
                      <a:noFill/>
                    </a:ln>
                  </pic:spPr>
                </pic:pic>
              </a:graphicData>
            </a:graphic>
          </wp:inline>
        </w:drawing>
      </w:r>
    </w:p>
    <w:p w:rsidR="00333F9F" w:rsidRPr="00333F9F" w:rsidRDefault="00333F9F" w:rsidP="00333F9F">
      <w:pPr>
        <w:shd w:val="clear" w:color="auto" w:fill="FFFFFF"/>
        <w:spacing w:line="312" w:lineRule="atLeast"/>
        <w:rPr>
          <w:rFonts w:ascii="Helvetica Neue" w:eastAsia="Times New Roman" w:hAnsi="Helvetica Neue" w:cs="Times New Roman"/>
          <w:color w:val="333333"/>
          <w:sz w:val="20"/>
          <w:szCs w:val="20"/>
        </w:rPr>
      </w:pPr>
      <w:r w:rsidRPr="00333F9F">
        <w:rPr>
          <w:rFonts w:ascii="Helvetica Neue" w:eastAsia="Times New Roman" w:hAnsi="Helvetica Neue" w:cs="Times New Roman"/>
          <w:color w:val="333333"/>
          <w:sz w:val="20"/>
          <w:szCs w:val="20"/>
        </w:rPr>
        <w:t>Assessing rumen movement.</w:t>
      </w:r>
    </w:p>
    <w:p w:rsidR="00333F9F" w:rsidRPr="00333F9F" w:rsidRDefault="00333F9F" w:rsidP="00333F9F">
      <w:pPr>
        <w:shd w:val="clear" w:color="auto" w:fill="FFFFFF"/>
        <w:spacing w:after="150"/>
        <w:rPr>
          <w:rFonts w:ascii="Helvetica Neue" w:hAnsi="Helvetica Neue" w:cs="Times New Roman"/>
          <w:color w:val="333333"/>
        </w:rPr>
      </w:pPr>
      <w:r w:rsidRPr="00333F9F">
        <w:rPr>
          <w:rFonts w:ascii="Helvetica Neue" w:hAnsi="Helvetica Neue" w:cs="Times New Roman"/>
          <w:color w:val="333333"/>
        </w:rPr>
        <w:t> </w:t>
      </w:r>
    </w:p>
    <w:p w:rsidR="00333F9F" w:rsidRPr="00333F9F" w:rsidRDefault="00333F9F" w:rsidP="00333F9F">
      <w:pPr>
        <w:shd w:val="clear" w:color="auto" w:fill="FFFFFF"/>
        <w:spacing w:before="150" w:after="150" w:line="600" w:lineRule="atLeast"/>
        <w:outlineLvl w:val="2"/>
        <w:rPr>
          <w:rFonts w:ascii="Helvetica Neue" w:eastAsia="Times New Roman" w:hAnsi="Helvetica Neue" w:cs="Times New Roman"/>
          <w:b/>
          <w:bCs/>
          <w:color w:val="333333"/>
          <w:sz w:val="30"/>
          <w:szCs w:val="30"/>
        </w:rPr>
      </w:pPr>
      <w:r w:rsidRPr="00333F9F">
        <w:rPr>
          <w:rFonts w:ascii="Helvetica Neue" w:eastAsia="Times New Roman" w:hAnsi="Helvetica Neue" w:cs="Times New Roman"/>
          <w:b/>
          <w:bCs/>
          <w:color w:val="333333"/>
          <w:sz w:val="30"/>
          <w:szCs w:val="30"/>
        </w:rPr>
        <w:t>Rumen Movements</w:t>
      </w:r>
    </w:p>
    <w:p w:rsidR="00333F9F" w:rsidRPr="00333F9F" w:rsidRDefault="00333F9F" w:rsidP="00333F9F">
      <w:pPr>
        <w:shd w:val="clear" w:color="auto" w:fill="FFFFFF"/>
        <w:spacing w:after="150"/>
        <w:rPr>
          <w:rFonts w:ascii="Helvetica Neue" w:hAnsi="Helvetica Neue" w:cs="Times New Roman"/>
          <w:color w:val="333333"/>
        </w:rPr>
      </w:pPr>
      <w:r w:rsidRPr="00333F9F">
        <w:rPr>
          <w:rFonts w:ascii="Helvetica Neue" w:hAnsi="Helvetica Neue" w:cs="Times New Roman"/>
          <w:color w:val="333333"/>
        </w:rPr>
        <w:t xml:space="preserve">Normal rumen function is essential for the </w:t>
      </w:r>
      <w:proofErr w:type="gramStart"/>
      <w:r w:rsidRPr="00333F9F">
        <w:rPr>
          <w:rFonts w:ascii="Helvetica Neue" w:hAnsi="Helvetica Neue" w:cs="Times New Roman"/>
          <w:color w:val="333333"/>
        </w:rPr>
        <w:t>goats</w:t>
      </w:r>
      <w:proofErr w:type="gramEnd"/>
      <w:r w:rsidRPr="00333F9F">
        <w:rPr>
          <w:rFonts w:ascii="Helvetica Neue" w:hAnsi="Helvetica Neue" w:cs="Times New Roman"/>
          <w:color w:val="333333"/>
        </w:rPr>
        <w:t xml:space="preserve"> health.  One sign of normal function is regular contractions that mix the rumen contents in the digestion process.  Normal movements can be detected by placing the hand on the left flank of the animal.  If the rumen feels soft and water-filled this should be noted and reported to your veterinarian.  Rumen contractions occur 1 to 2 times per minute.</w:t>
      </w:r>
    </w:p>
    <w:p w:rsidR="00333F9F" w:rsidRPr="00333F9F" w:rsidRDefault="00333F9F" w:rsidP="00333F9F">
      <w:pPr>
        <w:shd w:val="clear" w:color="auto" w:fill="FFFFFF"/>
        <w:spacing w:after="150"/>
        <w:rPr>
          <w:rFonts w:ascii="Helvetica Neue" w:hAnsi="Helvetica Neue" w:cs="Times New Roman"/>
          <w:color w:val="333333"/>
        </w:rPr>
      </w:pPr>
      <w:r w:rsidRPr="00333F9F">
        <w:rPr>
          <w:rFonts w:ascii="Helvetica Neue" w:hAnsi="Helvetica Neue" w:cs="Times New Roman"/>
          <w:color w:val="333333"/>
        </w:rPr>
        <w:t> </w:t>
      </w:r>
    </w:p>
    <w:p w:rsidR="00F247E1" w:rsidRDefault="00F247E1">
      <w:bookmarkStart w:id="0" w:name="_GoBack"/>
      <w:bookmarkEnd w:id="0"/>
    </w:p>
    <w:sectPr w:rsidR="00F247E1" w:rsidSect="00F247E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F9F"/>
    <w:rsid w:val="00333F9F"/>
    <w:rsid w:val="00F24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BAAF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33F9F"/>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333F9F"/>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3F9F"/>
    <w:rPr>
      <w:rFonts w:ascii="Times" w:hAnsi="Times"/>
      <w:b/>
      <w:bCs/>
      <w:sz w:val="36"/>
      <w:szCs w:val="36"/>
    </w:rPr>
  </w:style>
  <w:style w:type="character" w:customStyle="1" w:styleId="Heading3Char">
    <w:name w:val="Heading 3 Char"/>
    <w:basedOn w:val="DefaultParagraphFont"/>
    <w:link w:val="Heading3"/>
    <w:uiPriority w:val="9"/>
    <w:rsid w:val="00333F9F"/>
    <w:rPr>
      <w:rFonts w:ascii="Times" w:hAnsi="Times"/>
      <w:b/>
      <w:bCs/>
      <w:sz w:val="27"/>
      <w:szCs w:val="27"/>
    </w:rPr>
  </w:style>
  <w:style w:type="paragraph" w:styleId="NormalWeb">
    <w:name w:val="Normal (Web)"/>
    <w:basedOn w:val="Normal"/>
    <w:uiPriority w:val="99"/>
    <w:semiHidden/>
    <w:unhideWhenUsed/>
    <w:rsid w:val="00333F9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333F9F"/>
    <w:rPr>
      <w:color w:val="0000FF"/>
      <w:u w:val="single"/>
    </w:rPr>
  </w:style>
  <w:style w:type="paragraph" w:styleId="BalloonText">
    <w:name w:val="Balloon Text"/>
    <w:basedOn w:val="Normal"/>
    <w:link w:val="BalloonTextChar"/>
    <w:uiPriority w:val="99"/>
    <w:semiHidden/>
    <w:unhideWhenUsed/>
    <w:rsid w:val="00333F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3F9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33F9F"/>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333F9F"/>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3F9F"/>
    <w:rPr>
      <w:rFonts w:ascii="Times" w:hAnsi="Times"/>
      <w:b/>
      <w:bCs/>
      <w:sz w:val="36"/>
      <w:szCs w:val="36"/>
    </w:rPr>
  </w:style>
  <w:style w:type="character" w:customStyle="1" w:styleId="Heading3Char">
    <w:name w:val="Heading 3 Char"/>
    <w:basedOn w:val="DefaultParagraphFont"/>
    <w:link w:val="Heading3"/>
    <w:uiPriority w:val="9"/>
    <w:rsid w:val="00333F9F"/>
    <w:rPr>
      <w:rFonts w:ascii="Times" w:hAnsi="Times"/>
      <w:b/>
      <w:bCs/>
      <w:sz w:val="27"/>
      <w:szCs w:val="27"/>
    </w:rPr>
  </w:style>
  <w:style w:type="paragraph" w:styleId="NormalWeb">
    <w:name w:val="Normal (Web)"/>
    <w:basedOn w:val="Normal"/>
    <w:uiPriority w:val="99"/>
    <w:semiHidden/>
    <w:unhideWhenUsed/>
    <w:rsid w:val="00333F9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333F9F"/>
    <w:rPr>
      <w:color w:val="0000FF"/>
      <w:u w:val="single"/>
    </w:rPr>
  </w:style>
  <w:style w:type="paragraph" w:styleId="BalloonText">
    <w:name w:val="Balloon Text"/>
    <w:basedOn w:val="Normal"/>
    <w:link w:val="BalloonTextChar"/>
    <w:uiPriority w:val="99"/>
    <w:semiHidden/>
    <w:unhideWhenUsed/>
    <w:rsid w:val="00333F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3F9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403805">
      <w:bodyDiv w:val="1"/>
      <w:marLeft w:val="0"/>
      <w:marRight w:val="0"/>
      <w:marTop w:val="0"/>
      <w:marBottom w:val="0"/>
      <w:divBdr>
        <w:top w:val="none" w:sz="0" w:space="0" w:color="auto"/>
        <w:left w:val="none" w:sz="0" w:space="0" w:color="auto"/>
        <w:bottom w:val="none" w:sz="0" w:space="0" w:color="auto"/>
        <w:right w:val="none" w:sz="0" w:space="0" w:color="auto"/>
      </w:divBdr>
      <w:divsChild>
        <w:div w:id="723986215">
          <w:marLeft w:val="0"/>
          <w:marRight w:val="0"/>
          <w:marTop w:val="0"/>
          <w:marBottom w:val="0"/>
          <w:divBdr>
            <w:top w:val="none" w:sz="0" w:space="0" w:color="auto"/>
            <w:left w:val="none" w:sz="0" w:space="0" w:color="auto"/>
            <w:bottom w:val="none" w:sz="0" w:space="0" w:color="auto"/>
            <w:right w:val="none" w:sz="0" w:space="0" w:color="auto"/>
          </w:divBdr>
          <w:divsChild>
            <w:div w:id="1989699245">
              <w:marLeft w:val="300"/>
              <w:marRight w:val="0"/>
              <w:marTop w:val="0"/>
              <w:marBottom w:val="0"/>
              <w:divBdr>
                <w:top w:val="none" w:sz="0" w:space="0" w:color="auto"/>
                <w:left w:val="none" w:sz="0" w:space="0" w:color="auto"/>
                <w:bottom w:val="none" w:sz="0" w:space="0" w:color="auto"/>
                <w:right w:val="none" w:sz="0" w:space="0" w:color="auto"/>
              </w:divBdr>
              <w:divsChild>
                <w:div w:id="1103376847">
                  <w:marLeft w:val="0"/>
                  <w:marRight w:val="0"/>
                  <w:marTop w:val="0"/>
                  <w:marBottom w:val="0"/>
                  <w:divBdr>
                    <w:top w:val="none" w:sz="0" w:space="0" w:color="auto"/>
                    <w:left w:val="none" w:sz="0" w:space="0" w:color="auto"/>
                    <w:bottom w:val="none" w:sz="0" w:space="0" w:color="auto"/>
                    <w:right w:val="none" w:sz="0" w:space="0" w:color="auto"/>
                  </w:divBdr>
                  <w:divsChild>
                    <w:div w:id="48019457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319529093">
          <w:marLeft w:val="0"/>
          <w:marRight w:val="0"/>
          <w:marTop w:val="0"/>
          <w:marBottom w:val="0"/>
          <w:divBdr>
            <w:top w:val="none" w:sz="0" w:space="0" w:color="auto"/>
            <w:left w:val="none" w:sz="0" w:space="0" w:color="auto"/>
            <w:bottom w:val="none" w:sz="0" w:space="0" w:color="auto"/>
            <w:right w:val="none" w:sz="0" w:space="0" w:color="auto"/>
          </w:divBdr>
          <w:divsChild>
            <w:div w:id="2102334514">
              <w:marLeft w:val="300"/>
              <w:marRight w:val="0"/>
              <w:marTop w:val="0"/>
              <w:marBottom w:val="0"/>
              <w:divBdr>
                <w:top w:val="none" w:sz="0" w:space="0" w:color="auto"/>
                <w:left w:val="none" w:sz="0" w:space="0" w:color="auto"/>
                <w:bottom w:val="none" w:sz="0" w:space="0" w:color="auto"/>
                <w:right w:val="none" w:sz="0" w:space="0" w:color="auto"/>
              </w:divBdr>
              <w:divsChild>
                <w:div w:id="279340900">
                  <w:marLeft w:val="0"/>
                  <w:marRight w:val="0"/>
                  <w:marTop w:val="0"/>
                  <w:marBottom w:val="0"/>
                  <w:divBdr>
                    <w:top w:val="none" w:sz="0" w:space="0" w:color="auto"/>
                    <w:left w:val="none" w:sz="0" w:space="0" w:color="auto"/>
                    <w:bottom w:val="none" w:sz="0" w:space="0" w:color="auto"/>
                    <w:right w:val="none" w:sz="0" w:space="0" w:color="auto"/>
                  </w:divBdr>
                  <w:divsChild>
                    <w:div w:id="20487360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625502511">
          <w:marLeft w:val="0"/>
          <w:marRight w:val="0"/>
          <w:marTop w:val="0"/>
          <w:marBottom w:val="0"/>
          <w:divBdr>
            <w:top w:val="none" w:sz="0" w:space="0" w:color="auto"/>
            <w:left w:val="none" w:sz="0" w:space="0" w:color="auto"/>
            <w:bottom w:val="none" w:sz="0" w:space="0" w:color="auto"/>
            <w:right w:val="none" w:sz="0" w:space="0" w:color="auto"/>
          </w:divBdr>
          <w:divsChild>
            <w:div w:id="1800881339">
              <w:marLeft w:val="300"/>
              <w:marRight w:val="0"/>
              <w:marTop w:val="0"/>
              <w:marBottom w:val="0"/>
              <w:divBdr>
                <w:top w:val="none" w:sz="0" w:space="0" w:color="auto"/>
                <w:left w:val="none" w:sz="0" w:space="0" w:color="auto"/>
                <w:bottom w:val="none" w:sz="0" w:space="0" w:color="auto"/>
                <w:right w:val="none" w:sz="0" w:space="0" w:color="auto"/>
              </w:divBdr>
              <w:divsChild>
                <w:div w:id="2137984531">
                  <w:marLeft w:val="0"/>
                  <w:marRight w:val="0"/>
                  <w:marTop w:val="0"/>
                  <w:marBottom w:val="0"/>
                  <w:divBdr>
                    <w:top w:val="none" w:sz="0" w:space="0" w:color="auto"/>
                    <w:left w:val="none" w:sz="0" w:space="0" w:color="auto"/>
                    <w:bottom w:val="none" w:sz="0" w:space="0" w:color="auto"/>
                    <w:right w:val="none" w:sz="0" w:space="0" w:color="auto"/>
                  </w:divBdr>
                  <w:divsChild>
                    <w:div w:id="6522240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62622962">
          <w:marLeft w:val="0"/>
          <w:marRight w:val="0"/>
          <w:marTop w:val="0"/>
          <w:marBottom w:val="0"/>
          <w:divBdr>
            <w:top w:val="none" w:sz="0" w:space="0" w:color="auto"/>
            <w:left w:val="none" w:sz="0" w:space="0" w:color="auto"/>
            <w:bottom w:val="none" w:sz="0" w:space="0" w:color="auto"/>
            <w:right w:val="none" w:sz="0" w:space="0" w:color="auto"/>
          </w:divBdr>
          <w:divsChild>
            <w:div w:id="1595627096">
              <w:marLeft w:val="300"/>
              <w:marRight w:val="0"/>
              <w:marTop w:val="0"/>
              <w:marBottom w:val="0"/>
              <w:divBdr>
                <w:top w:val="none" w:sz="0" w:space="0" w:color="auto"/>
                <w:left w:val="none" w:sz="0" w:space="0" w:color="auto"/>
                <w:bottom w:val="none" w:sz="0" w:space="0" w:color="auto"/>
                <w:right w:val="none" w:sz="0" w:space="0" w:color="auto"/>
              </w:divBdr>
              <w:divsChild>
                <w:div w:id="1670672771">
                  <w:marLeft w:val="0"/>
                  <w:marRight w:val="0"/>
                  <w:marTop w:val="0"/>
                  <w:marBottom w:val="0"/>
                  <w:divBdr>
                    <w:top w:val="none" w:sz="0" w:space="0" w:color="auto"/>
                    <w:left w:val="none" w:sz="0" w:space="0" w:color="auto"/>
                    <w:bottom w:val="none" w:sz="0" w:space="0" w:color="auto"/>
                    <w:right w:val="none" w:sz="0" w:space="0" w:color="auto"/>
                  </w:divBdr>
                  <w:divsChild>
                    <w:div w:id="551500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57441190">
          <w:marLeft w:val="0"/>
          <w:marRight w:val="0"/>
          <w:marTop w:val="0"/>
          <w:marBottom w:val="0"/>
          <w:divBdr>
            <w:top w:val="none" w:sz="0" w:space="0" w:color="auto"/>
            <w:left w:val="none" w:sz="0" w:space="0" w:color="auto"/>
            <w:bottom w:val="none" w:sz="0" w:space="0" w:color="auto"/>
            <w:right w:val="none" w:sz="0" w:space="0" w:color="auto"/>
          </w:divBdr>
          <w:divsChild>
            <w:div w:id="767432672">
              <w:marLeft w:val="300"/>
              <w:marRight w:val="0"/>
              <w:marTop w:val="0"/>
              <w:marBottom w:val="0"/>
              <w:divBdr>
                <w:top w:val="none" w:sz="0" w:space="0" w:color="auto"/>
                <w:left w:val="none" w:sz="0" w:space="0" w:color="auto"/>
                <w:bottom w:val="none" w:sz="0" w:space="0" w:color="auto"/>
                <w:right w:val="none" w:sz="0" w:space="0" w:color="auto"/>
              </w:divBdr>
              <w:divsChild>
                <w:div w:id="1577788416">
                  <w:marLeft w:val="0"/>
                  <w:marRight w:val="0"/>
                  <w:marTop w:val="0"/>
                  <w:marBottom w:val="0"/>
                  <w:divBdr>
                    <w:top w:val="none" w:sz="0" w:space="0" w:color="auto"/>
                    <w:left w:val="none" w:sz="0" w:space="0" w:color="auto"/>
                    <w:bottom w:val="none" w:sz="0" w:space="0" w:color="auto"/>
                    <w:right w:val="none" w:sz="0" w:space="0" w:color="auto"/>
                  </w:divBdr>
                  <w:divsChild>
                    <w:div w:id="421451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228691103">
          <w:marLeft w:val="0"/>
          <w:marRight w:val="0"/>
          <w:marTop w:val="0"/>
          <w:marBottom w:val="0"/>
          <w:divBdr>
            <w:top w:val="none" w:sz="0" w:space="0" w:color="auto"/>
            <w:left w:val="none" w:sz="0" w:space="0" w:color="auto"/>
            <w:bottom w:val="none" w:sz="0" w:space="0" w:color="auto"/>
            <w:right w:val="none" w:sz="0" w:space="0" w:color="auto"/>
          </w:divBdr>
          <w:divsChild>
            <w:div w:id="1493763731">
              <w:marLeft w:val="300"/>
              <w:marRight w:val="0"/>
              <w:marTop w:val="0"/>
              <w:marBottom w:val="0"/>
              <w:divBdr>
                <w:top w:val="none" w:sz="0" w:space="0" w:color="auto"/>
                <w:left w:val="none" w:sz="0" w:space="0" w:color="auto"/>
                <w:bottom w:val="none" w:sz="0" w:space="0" w:color="auto"/>
                <w:right w:val="none" w:sz="0" w:space="0" w:color="auto"/>
              </w:divBdr>
              <w:divsChild>
                <w:div w:id="2102069868">
                  <w:marLeft w:val="0"/>
                  <w:marRight w:val="0"/>
                  <w:marTop w:val="0"/>
                  <w:marBottom w:val="0"/>
                  <w:divBdr>
                    <w:top w:val="none" w:sz="0" w:space="0" w:color="auto"/>
                    <w:left w:val="none" w:sz="0" w:space="0" w:color="auto"/>
                    <w:bottom w:val="none" w:sz="0" w:space="0" w:color="auto"/>
                    <w:right w:val="none" w:sz="0" w:space="0" w:color="auto"/>
                  </w:divBdr>
                  <w:divsChild>
                    <w:div w:id="91778583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csrpc.org/" TargetMode="External"/><Relationship Id="rId12" Type="http://schemas.openxmlformats.org/officeDocument/2006/relationships/hyperlink" Target="https://articles.extension.org/pages/19566/goat-parasites" TargetMode="External"/><Relationship Id="rId13" Type="http://schemas.openxmlformats.org/officeDocument/2006/relationships/hyperlink" Target="https://articles.extension.org/sites/default/files/w/8/81/Goatrumenmove.jpg" TargetMode="External"/><Relationship Id="rId14" Type="http://schemas.openxmlformats.org/officeDocument/2006/relationships/image" Target="media/image4.jpe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articles.extension.org/sites/default/files/w/d/db/Goatrectaltemp.jpg" TargetMode="External"/><Relationship Id="rId6" Type="http://schemas.openxmlformats.org/officeDocument/2006/relationships/image" Target="media/image1.jpeg"/><Relationship Id="rId7" Type="http://schemas.openxmlformats.org/officeDocument/2006/relationships/hyperlink" Target="https://articles.extension.org/sites/default/files/w/8/83/Goatheartrate.jpg" TargetMode="External"/><Relationship Id="rId8" Type="http://schemas.openxmlformats.org/officeDocument/2006/relationships/image" Target="media/image2.jpeg"/><Relationship Id="rId9" Type="http://schemas.openxmlformats.org/officeDocument/2006/relationships/hyperlink" Target="https://articles.extension.org/sites/default/files/w/6/66/Goatmucousmembrane.jpg" TargetMode="External"/><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412</Words>
  <Characters>2353</Characters>
  <Application>Microsoft Macintosh Word</Application>
  <DocSecurity>0</DocSecurity>
  <Lines>19</Lines>
  <Paragraphs>5</Paragraphs>
  <ScaleCrop>false</ScaleCrop>
  <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Sangeeta Nowbut</dc:creator>
  <cp:keywords/>
  <dc:description/>
  <cp:lastModifiedBy>Sangeeta Nowbut</cp:lastModifiedBy>
  <cp:revision>1</cp:revision>
  <dcterms:created xsi:type="dcterms:W3CDTF">2018-10-13T02:34:00Z</dcterms:created>
  <dcterms:modified xsi:type="dcterms:W3CDTF">2018-10-13T02:36:00Z</dcterms:modified>
</cp:coreProperties>
</file>