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AD" w:rsidRPr="007E2818" w:rsidRDefault="007B2F52">
      <w:pPr>
        <w:rPr>
          <w:rFonts w:ascii="Times New Roman" w:hAnsi="Times New Roman" w:cs="Times New Roman"/>
          <w:b/>
          <w:sz w:val="32"/>
        </w:rPr>
      </w:pPr>
      <w:r w:rsidRPr="007E2818">
        <w:rPr>
          <w:rFonts w:ascii="Times New Roman" w:hAnsi="Times New Roman" w:cs="Times New Roman"/>
          <w:b/>
          <w:sz w:val="32"/>
        </w:rPr>
        <w:t>Follow Up Treatment</w:t>
      </w:r>
    </w:p>
    <w:p w:rsidR="007B2F52" w:rsidRDefault="007B2F52">
      <w:pPr>
        <w:rPr>
          <w:rFonts w:ascii="Times New Roman" w:hAnsi="Times New Roman" w:cs="Times New Roman"/>
          <w:sz w:val="24"/>
        </w:rPr>
      </w:pPr>
    </w:p>
    <w:p w:rsidR="007B2F52" w:rsidRPr="00A162F2" w:rsidRDefault="007B2F52">
      <w:pPr>
        <w:rPr>
          <w:rFonts w:ascii="Times New Roman" w:hAnsi="Times New Roman" w:cs="Times New Roman"/>
          <w:b/>
          <w:sz w:val="24"/>
        </w:rPr>
      </w:pPr>
      <w:r w:rsidRPr="00A162F2">
        <w:rPr>
          <w:rFonts w:ascii="Times New Roman" w:hAnsi="Times New Roman" w:cs="Times New Roman"/>
          <w:b/>
          <w:sz w:val="24"/>
        </w:rPr>
        <w:t>Tetanus Shot</w:t>
      </w:r>
    </w:p>
    <w:p w:rsidR="0068461A" w:rsidRDefault="007B2F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prophylact</w:t>
      </w:r>
      <w:r w:rsidR="00A162F2">
        <w:rPr>
          <w:rFonts w:ascii="Times New Roman" w:hAnsi="Times New Roman" w:cs="Times New Roman"/>
          <w:sz w:val="24"/>
        </w:rPr>
        <w:t xml:space="preserve">ic shot of tetanus antitoxin MUST be </w:t>
      </w:r>
      <w:r>
        <w:rPr>
          <w:rFonts w:ascii="Times New Roman" w:hAnsi="Times New Roman" w:cs="Times New Roman"/>
          <w:sz w:val="24"/>
        </w:rPr>
        <w:t>administered</w:t>
      </w:r>
      <w:r w:rsidR="00A162F2">
        <w:rPr>
          <w:rFonts w:ascii="Times New Roman" w:hAnsi="Times New Roman" w:cs="Times New Roman"/>
          <w:sz w:val="24"/>
        </w:rPr>
        <w:t xml:space="preserve"> at </w:t>
      </w:r>
      <w:r w:rsidR="0068461A">
        <w:rPr>
          <w:rFonts w:ascii="Times New Roman" w:hAnsi="Times New Roman" w:cs="Times New Roman"/>
          <w:sz w:val="24"/>
        </w:rPr>
        <w:t xml:space="preserve">an </w:t>
      </w:r>
      <w:r w:rsidR="00A162F2">
        <w:rPr>
          <w:rFonts w:ascii="Times New Roman" w:hAnsi="Times New Roman" w:cs="Times New Roman"/>
          <w:sz w:val="24"/>
        </w:rPr>
        <w:t>appropriate dose</w:t>
      </w:r>
      <w:r w:rsidR="0068461A">
        <w:rPr>
          <w:rFonts w:ascii="Times New Roman" w:hAnsi="Times New Roman" w:cs="Times New Roman"/>
          <w:sz w:val="24"/>
        </w:rPr>
        <w:t xml:space="preserve"> SQ before the surgical procedure</w:t>
      </w:r>
      <w:r w:rsidR="00A162F2">
        <w:rPr>
          <w:rFonts w:ascii="Times New Roman" w:hAnsi="Times New Roman" w:cs="Times New Roman"/>
          <w:sz w:val="24"/>
        </w:rPr>
        <w:t xml:space="preserve">. Small ruminants have been shown to be particularly prone to the toxin produced by </w:t>
      </w:r>
      <w:r w:rsidR="00A162F2" w:rsidRPr="0068461A">
        <w:rPr>
          <w:rFonts w:ascii="Times New Roman" w:hAnsi="Times New Roman" w:cs="Times New Roman"/>
          <w:i/>
          <w:sz w:val="24"/>
        </w:rPr>
        <w:t xml:space="preserve">Clostridium </w:t>
      </w:r>
      <w:proofErr w:type="spellStart"/>
      <w:r w:rsidR="00A162F2" w:rsidRPr="0068461A">
        <w:rPr>
          <w:rFonts w:ascii="Times New Roman" w:hAnsi="Times New Roman" w:cs="Times New Roman"/>
          <w:i/>
          <w:sz w:val="24"/>
        </w:rPr>
        <w:t>tetani</w:t>
      </w:r>
      <w:proofErr w:type="spellEnd"/>
      <w:r w:rsidR="0068461A" w:rsidRPr="0068461A">
        <w:rPr>
          <w:rFonts w:ascii="Times New Roman" w:hAnsi="Times New Roman" w:cs="Times New Roman"/>
          <w:i/>
          <w:sz w:val="24"/>
        </w:rPr>
        <w:t>.</w:t>
      </w:r>
      <w:r w:rsidR="0068461A">
        <w:rPr>
          <w:rFonts w:ascii="Times New Roman" w:hAnsi="Times New Roman" w:cs="Times New Roman"/>
          <w:sz w:val="24"/>
        </w:rPr>
        <w:t xml:space="preserve"> Deep wounds (such as those made in major surgeries) are of higher risk of infection, since the pathogen is resistant to oxygen and would thrive better intrinsically.</w:t>
      </w:r>
    </w:p>
    <w:p w:rsidR="007B2F52" w:rsidRDefault="007B2F52">
      <w:pPr>
        <w:rPr>
          <w:rFonts w:ascii="Times New Roman" w:hAnsi="Times New Roman" w:cs="Times New Roman"/>
          <w:sz w:val="24"/>
        </w:rPr>
      </w:pPr>
    </w:p>
    <w:p w:rsidR="007B2F52" w:rsidRPr="00A162F2" w:rsidRDefault="007B2F52">
      <w:pPr>
        <w:rPr>
          <w:rFonts w:ascii="Times New Roman" w:hAnsi="Times New Roman" w:cs="Times New Roman"/>
          <w:b/>
          <w:sz w:val="24"/>
        </w:rPr>
      </w:pPr>
      <w:r w:rsidRPr="00A162F2">
        <w:rPr>
          <w:rFonts w:ascii="Times New Roman" w:hAnsi="Times New Roman" w:cs="Times New Roman"/>
          <w:b/>
          <w:sz w:val="24"/>
        </w:rPr>
        <w:t>Systemic Antibiotics</w:t>
      </w:r>
    </w:p>
    <w:p w:rsidR="007B2F52" w:rsidRDefault="00A162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Upon completion of the surgery, </w:t>
      </w:r>
      <w:r w:rsidR="0068461A">
        <w:rPr>
          <w:rFonts w:ascii="Times New Roman" w:hAnsi="Times New Roman" w:cs="Times New Roman"/>
          <w:sz w:val="24"/>
        </w:rPr>
        <w:t xml:space="preserve">it is suggested that </w:t>
      </w:r>
      <w:r>
        <w:rPr>
          <w:rFonts w:ascii="Times New Roman" w:hAnsi="Times New Roman" w:cs="Times New Roman"/>
          <w:sz w:val="24"/>
        </w:rPr>
        <w:t xml:space="preserve">the patient must be given penicillin-streptomycin (Pen-Strep) </w:t>
      </w:r>
      <w:r w:rsidR="0068461A">
        <w:rPr>
          <w:rFonts w:ascii="Times New Roman" w:hAnsi="Times New Roman" w:cs="Times New Roman"/>
          <w:sz w:val="24"/>
        </w:rPr>
        <w:t>IM for 5 days post-op. This would significantly reduce the risk of systemic infection of a wide range of Gram-positive and Gram-negative bacteria that will negatively impact the health of the recovering patient.</w:t>
      </w:r>
    </w:p>
    <w:p w:rsidR="00413E9C" w:rsidRDefault="00413E9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8461A" w:rsidRPr="0068461A" w:rsidRDefault="0068461A">
      <w:pPr>
        <w:rPr>
          <w:rFonts w:ascii="Times New Roman" w:hAnsi="Times New Roman" w:cs="Times New Roman"/>
          <w:b/>
          <w:sz w:val="24"/>
        </w:rPr>
      </w:pPr>
      <w:r w:rsidRPr="0068461A">
        <w:rPr>
          <w:rFonts w:ascii="Times New Roman" w:hAnsi="Times New Roman" w:cs="Times New Roman"/>
          <w:b/>
          <w:sz w:val="24"/>
        </w:rPr>
        <w:t>Cleaning of the surgical wound</w:t>
      </w:r>
    </w:p>
    <w:p w:rsidR="0068461A" w:rsidRDefault="006846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Until the surgical wound is fully healed, it must be thoroughly cleaned to reduce the risk of exogenous and endogenous flora from invading and proliferating, potentially leading to consequent infection</w:t>
      </w:r>
      <w:r w:rsidR="00413E9C">
        <w:rPr>
          <w:rFonts w:ascii="Times New Roman" w:hAnsi="Times New Roman" w:cs="Times New Roman"/>
          <w:sz w:val="24"/>
        </w:rPr>
        <w:t xml:space="preserve">. </w:t>
      </w:r>
    </w:p>
    <w:p w:rsidR="00413E9C" w:rsidRPr="007B2F52" w:rsidRDefault="00413E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(See </w:t>
      </w:r>
      <w:r w:rsidRPr="00413E9C">
        <w:rPr>
          <w:rFonts w:ascii="Times New Roman" w:hAnsi="Times New Roman" w:cs="Times New Roman"/>
          <w:sz w:val="24"/>
          <w:u w:val="single"/>
        </w:rPr>
        <w:t>Client Information</w:t>
      </w:r>
      <w:r>
        <w:rPr>
          <w:rFonts w:ascii="Times New Roman" w:hAnsi="Times New Roman" w:cs="Times New Roman"/>
          <w:sz w:val="24"/>
        </w:rPr>
        <w:t xml:space="preserve"> for directions on Cleaning)</w:t>
      </w:r>
    </w:p>
    <w:sectPr w:rsidR="00413E9C" w:rsidRPr="007B2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52"/>
    <w:rsid w:val="00413E9C"/>
    <w:rsid w:val="0068461A"/>
    <w:rsid w:val="006E47AD"/>
    <w:rsid w:val="007B2F52"/>
    <w:rsid w:val="007E2818"/>
    <w:rsid w:val="00A162F2"/>
    <w:rsid w:val="00B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EC52CA-4A5B-44B1-8E94-F1FA5C94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Modeste</dc:creator>
  <cp:keywords/>
  <dc:description/>
  <cp:lastModifiedBy>Natalie Modeste</cp:lastModifiedBy>
  <cp:revision>2</cp:revision>
  <dcterms:created xsi:type="dcterms:W3CDTF">2018-10-13T23:29:00Z</dcterms:created>
  <dcterms:modified xsi:type="dcterms:W3CDTF">2018-10-14T00:16:00Z</dcterms:modified>
</cp:coreProperties>
</file>