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D9" w:rsidRPr="00D010D8" w:rsidRDefault="00DA2CD9" w:rsidP="00DA2CD9">
      <w:pPr>
        <w:jc w:val="center"/>
        <w:rPr>
          <w:rFonts w:ascii="Arial Narrow" w:hAnsi="Arial Narrow"/>
          <w:b/>
          <w:sz w:val="28"/>
          <w:szCs w:val="28"/>
        </w:rPr>
      </w:pPr>
      <w:r w:rsidRPr="00D010D8">
        <w:rPr>
          <w:rFonts w:ascii="Arial Narrow" w:hAnsi="Arial Narrow"/>
          <w:b/>
          <w:sz w:val="28"/>
          <w:szCs w:val="28"/>
        </w:rPr>
        <w:t>FICHA DE CONTROL DE LECTURA</w:t>
      </w:r>
    </w:p>
    <w:p w:rsidR="00DA2CD9" w:rsidRDefault="00DA2CD9" w:rsidP="00DA2CD9">
      <w:pPr>
        <w:jc w:val="center"/>
        <w:rPr>
          <w:b/>
        </w:rPr>
      </w:pPr>
    </w:p>
    <w:p w:rsidR="00DA2CD9" w:rsidRPr="00D010D8" w:rsidRDefault="00AB525B" w:rsidP="00DA2CD9">
      <w:pPr>
        <w:jc w:val="center"/>
        <w:rPr>
          <w:b/>
        </w:rPr>
      </w:pPr>
      <w:r w:rsidRPr="00D010D8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485C8" wp14:editId="64FD2764">
                <wp:simplePos x="0" y="0"/>
                <wp:positionH relativeFrom="column">
                  <wp:posOffset>1230527</wp:posOffset>
                </wp:positionH>
                <wp:positionV relativeFrom="paragraph">
                  <wp:posOffset>167640</wp:posOffset>
                </wp:positionV>
                <wp:extent cx="457200" cy="281940"/>
                <wp:effectExtent l="0" t="5080" r="1270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CD9" w:rsidRPr="00807705" w:rsidRDefault="002D76D9" w:rsidP="00DA2CD9">
                            <w:pPr>
                              <w:rPr>
                                <w:b/>
                                <w:sz w:val="32"/>
                                <w:lang w:val="es-BO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BO"/>
                              </w:rPr>
                              <w:t xml:space="preserve"> </w:t>
                            </w:r>
                            <w:r w:rsidR="00B57754">
                              <w:rPr>
                                <w:b/>
                                <w:sz w:val="32"/>
                                <w:lang w:val="es-B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9pt;margin-top:13.2pt;width:3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">
                <v:textbox>
                  <w:txbxContent>
                    <w:p w:rsidR="00DA2CD9" w:rsidRPr="00807705" w:rsidRDefault="002D76D9" w:rsidP="00DA2CD9">
                      <w:pPr>
                        <w:rPr>
                          <w:b/>
                          <w:sz w:val="32"/>
                          <w:lang w:val="es-BO"/>
                        </w:rPr>
                      </w:pPr>
                      <w:r>
                        <w:rPr>
                          <w:b/>
                          <w:sz w:val="32"/>
                          <w:lang w:val="es-BO"/>
                        </w:rPr>
                        <w:t xml:space="preserve"> </w:t>
                      </w:r>
                      <w:r w:rsidR="00B57754">
                        <w:rPr>
                          <w:b/>
                          <w:sz w:val="32"/>
                          <w:lang w:val="es-B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A2CD9" w:rsidRDefault="00DA2CD9" w:rsidP="00DA2CD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sz w:val="32"/>
        </w:rPr>
        <w:t>Ficha Nº:</w:t>
      </w:r>
    </w:p>
    <w:p w:rsidR="00DA2CD9" w:rsidRDefault="00DA2CD9" w:rsidP="00DA2CD9"/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3"/>
        <w:gridCol w:w="2709"/>
        <w:gridCol w:w="2840"/>
        <w:gridCol w:w="3124"/>
      </w:tblGrid>
      <w:tr w:rsidR="00DA2CD9" w:rsidRPr="00E9700A" w:rsidTr="002D76D9">
        <w:trPr>
          <w:cantSplit/>
          <w:trHeight w:hRule="exact" w:val="1641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DA2CD9" w:rsidRDefault="00DA2CD9" w:rsidP="00DA2CD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Referencia completa (</w:t>
            </w:r>
            <w:r w:rsidRPr="00E9700A">
              <w:rPr>
                <w:rFonts w:ascii="Arial Narrow" w:hAnsi="Arial Narrow"/>
                <w:b/>
                <w:sz w:val="20"/>
              </w:rPr>
              <w:t xml:space="preserve">estilo </w:t>
            </w:r>
            <w:r>
              <w:rPr>
                <w:rFonts w:ascii="Arial Narrow" w:hAnsi="Arial Narrow"/>
                <w:b/>
                <w:sz w:val="20"/>
              </w:rPr>
              <w:t>APA 6ª. Ed</w:t>
            </w:r>
            <w:r w:rsidRPr="00E9700A">
              <w:rPr>
                <w:rFonts w:ascii="Arial Narrow" w:hAnsi="Arial Narrow"/>
                <w:b/>
                <w:sz w:val="20"/>
              </w:rPr>
              <w:t>):</w:t>
            </w:r>
          </w:p>
          <w:p w:rsidR="002D76D9" w:rsidRDefault="002D76D9" w:rsidP="00DA2CD9">
            <w:pPr>
              <w:rPr>
                <w:rFonts w:ascii="Arial Narrow" w:hAnsi="Arial Narrow"/>
                <w:b/>
                <w:sz w:val="20"/>
              </w:rPr>
            </w:pPr>
          </w:p>
          <w:p w:rsidR="002D76D9" w:rsidRPr="002D76D9" w:rsidRDefault="00C62C7C" w:rsidP="002D76D9">
            <w:pPr>
              <w:rPr>
                <w:rFonts w:ascii="Arial Narrow" w:hAnsi="Arial Narrow"/>
                <w:sz w:val="20"/>
              </w:rPr>
            </w:pPr>
            <w:proofErr w:type="spellStart"/>
            <w:r w:rsidRPr="00C62C7C">
              <w:rPr>
                <w:rFonts w:ascii="Arial Narrow" w:hAnsi="Arial Narrow"/>
                <w:iCs/>
                <w:sz w:val="20"/>
                <w:lang w:val="es-ES"/>
              </w:rPr>
              <w:t>Barberousse</w:t>
            </w:r>
            <w:proofErr w:type="spellEnd"/>
            <w:r w:rsidRPr="00C62C7C">
              <w:rPr>
                <w:rFonts w:ascii="Arial Narrow" w:hAnsi="Arial Narrow"/>
                <w:iCs/>
                <w:sz w:val="20"/>
                <w:lang w:val="es-ES"/>
              </w:rPr>
              <w:t xml:space="preserve">, P. (2008). </w:t>
            </w:r>
            <w:r w:rsidRPr="00C62C7C">
              <w:rPr>
                <w:rFonts w:ascii="Arial Narrow" w:hAnsi="Arial Narrow"/>
                <w:i/>
                <w:iCs/>
                <w:sz w:val="20"/>
                <w:lang w:val="es-ES"/>
              </w:rPr>
              <w:t>F</w:t>
            </w:r>
            <w:r w:rsidRPr="00C62C7C">
              <w:rPr>
                <w:rFonts w:ascii="Arial Narrow" w:hAnsi="Arial Narrow"/>
                <w:bCs/>
                <w:i/>
                <w:iCs/>
                <w:sz w:val="20"/>
                <w:lang w:val="es-ES"/>
              </w:rPr>
              <w:t xml:space="preserve">undamentos teóricos del pensamiento complejo de Edgar </w:t>
            </w:r>
            <w:proofErr w:type="spellStart"/>
            <w:r w:rsidRPr="00C62C7C">
              <w:rPr>
                <w:rFonts w:ascii="Arial Narrow" w:hAnsi="Arial Narrow"/>
                <w:bCs/>
                <w:i/>
                <w:iCs/>
                <w:sz w:val="20"/>
                <w:lang w:val="es-ES"/>
              </w:rPr>
              <w:t>Morin</w:t>
            </w:r>
            <w:proofErr w:type="spellEnd"/>
            <w:r w:rsidRPr="00C62C7C">
              <w:rPr>
                <w:rFonts w:ascii="Arial Narrow" w:hAnsi="Arial Narrow"/>
                <w:b/>
                <w:bCs/>
                <w:iCs/>
                <w:sz w:val="20"/>
                <w:lang w:val="es-ES"/>
              </w:rPr>
              <w:t xml:space="preserve">. </w:t>
            </w:r>
            <w:r w:rsidRPr="00C62C7C">
              <w:rPr>
                <w:rFonts w:ascii="Arial Narrow" w:hAnsi="Arial Narrow"/>
                <w:i/>
                <w:iCs/>
                <w:sz w:val="20"/>
                <w:lang w:val="es-ES"/>
              </w:rPr>
              <w:t>Educare</w:t>
            </w:r>
            <w:r w:rsidRPr="00C62C7C">
              <w:rPr>
                <w:rFonts w:ascii="Arial Narrow" w:hAnsi="Arial Narrow"/>
                <w:iCs/>
                <w:sz w:val="20"/>
                <w:lang w:val="es-ES"/>
              </w:rPr>
              <w:t xml:space="preserve">, </w:t>
            </w:r>
            <w:r w:rsidRPr="00C62C7C">
              <w:rPr>
                <w:rFonts w:ascii="Arial Narrow" w:hAnsi="Arial Narrow"/>
                <w:i/>
                <w:iCs/>
                <w:sz w:val="20"/>
                <w:lang w:val="es-ES"/>
              </w:rPr>
              <w:t>XII (2)</w:t>
            </w:r>
            <w:r w:rsidRPr="00C62C7C">
              <w:rPr>
                <w:rFonts w:ascii="Arial Narrow" w:hAnsi="Arial Narrow"/>
                <w:iCs/>
                <w:sz w:val="20"/>
                <w:lang w:val="es-ES"/>
              </w:rPr>
              <w:t>, 95</w:t>
            </w:r>
            <w:r w:rsidRPr="00C62C7C">
              <w:rPr>
                <w:rFonts w:ascii="Cambria Math" w:hAnsi="Cambria Math" w:cs="Cambria Math"/>
                <w:iCs/>
                <w:sz w:val="20"/>
                <w:lang w:val="es-ES"/>
              </w:rPr>
              <w:t>‐</w:t>
            </w:r>
            <w:r w:rsidRPr="00C62C7C">
              <w:rPr>
                <w:rFonts w:ascii="Arial Narrow" w:hAnsi="Arial Narrow"/>
                <w:iCs/>
                <w:sz w:val="20"/>
                <w:lang w:val="es-ES"/>
              </w:rPr>
              <w:t>113. Recuperado de: http://www.revistas.una.ac.cr/index.php/EDUCARE/article/view/1437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 xml:space="preserve">Tema que aborda: </w:t>
            </w:r>
          </w:p>
          <w:p w:rsidR="00DC3097" w:rsidRDefault="00DC3097" w:rsidP="0049583C">
            <w:pPr>
              <w:rPr>
                <w:rFonts w:ascii="Arial Narrow" w:hAnsi="Arial Narrow"/>
                <w:sz w:val="20"/>
                <w:szCs w:val="18"/>
              </w:rPr>
            </w:pPr>
          </w:p>
          <w:p w:rsidR="00DA2CD9" w:rsidRPr="00DC3097" w:rsidRDefault="00E41A8B" w:rsidP="00C4178E">
            <w:pPr>
              <w:jc w:val="center"/>
              <w:rPr>
                <w:rFonts w:ascii="Arial Narrow" w:hAnsi="Arial Narrow"/>
                <w:sz w:val="20"/>
                <w:szCs w:val="18"/>
                <w:lang w:val="en-US"/>
              </w:rPr>
            </w:pPr>
            <w:r w:rsidRPr="00C62C7C">
              <w:rPr>
                <w:rFonts w:ascii="Arial Narrow" w:hAnsi="Arial Narrow"/>
                <w:i/>
                <w:iCs/>
                <w:sz w:val="20"/>
                <w:lang w:val="es-ES"/>
              </w:rPr>
              <w:t>F</w:t>
            </w:r>
            <w:r w:rsidRPr="00C62C7C">
              <w:rPr>
                <w:rFonts w:ascii="Arial Narrow" w:hAnsi="Arial Narrow"/>
                <w:bCs/>
                <w:i/>
                <w:iCs/>
                <w:sz w:val="20"/>
                <w:lang w:val="es-ES"/>
              </w:rPr>
              <w:t xml:space="preserve">undamentos teóricos del pensamiento complejo de Edgar </w:t>
            </w:r>
            <w:proofErr w:type="spellStart"/>
            <w:r w:rsidRPr="00C62C7C">
              <w:rPr>
                <w:rFonts w:ascii="Arial Narrow" w:hAnsi="Arial Narrow"/>
                <w:bCs/>
                <w:i/>
                <w:iCs/>
                <w:sz w:val="20"/>
                <w:lang w:val="es-ES"/>
              </w:rPr>
              <w:t>Morin</w:t>
            </w:r>
            <w:proofErr w:type="spellEnd"/>
            <w:r w:rsidRPr="00C62C7C">
              <w:rPr>
                <w:rFonts w:ascii="Arial Narrow" w:hAnsi="Arial Narrow"/>
                <w:b/>
                <w:bCs/>
                <w:iCs/>
                <w:sz w:val="20"/>
                <w:lang w:val="es-E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 xml:space="preserve">Idea principal: </w:t>
            </w:r>
          </w:p>
          <w:p w:rsidR="00DA2CD9" w:rsidRPr="00E41A8B" w:rsidRDefault="00E41A8B" w:rsidP="00E41A8B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>Frente al</w:t>
            </w:r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paradigma</w:t>
            </w:r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occidental</w:t>
            </w:r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de simplificaci</w:t>
            </w:r>
            <w:r w:rsidRPr="00E41A8B">
              <w:rPr>
                <w:rFonts w:ascii="Arial Narrow" w:hAnsi="Arial Narrow" w:cs="Arial Narrow"/>
                <w:sz w:val="16"/>
                <w:szCs w:val="16"/>
                <w:lang w:val="es-ES_tradnl"/>
              </w:rPr>
              <w:t>ó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>n</w:t>
            </w:r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y</w:t>
            </w:r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disyunción</w:t>
            </w:r>
            <w:r w:rsidR="00103A30" w:rsidRPr="00E41A8B">
              <w:rPr>
                <w:rFonts w:ascii="Arial Narrow" w:hAnsi="Arial Narrow"/>
                <w:sz w:val="16"/>
                <w:szCs w:val="16"/>
                <w:lang w:val="es-ES_tradnl"/>
              </w:rPr>
              <w:t>,</w:t>
            </w:r>
            <w:r w:rsidR="00103A30"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 xml:space="preserve"> </w:t>
            </w:r>
            <w:r w:rsidR="00103A30" w:rsidRPr="00E41A8B">
              <w:rPr>
                <w:rFonts w:ascii="MS Gothic" w:eastAsia="MS Gothic" w:hAnsi="MS Gothic" w:cs="MS Gothic"/>
                <w:sz w:val="16"/>
                <w:szCs w:val="16"/>
                <w:lang w:val="es-ES_tradnl"/>
              </w:rPr>
              <w:t> 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basado en</w:t>
            </w:r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la</w:t>
            </w:r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reducci</w:t>
            </w:r>
            <w:r w:rsidRPr="00E41A8B">
              <w:rPr>
                <w:rFonts w:ascii="Arial Narrow" w:hAnsi="Arial Narrow" w:cs="Arial Narrow"/>
                <w:sz w:val="16"/>
                <w:szCs w:val="16"/>
                <w:lang w:val="es-ES_tradnl"/>
              </w:rPr>
              <w:t>ó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>n</w:t>
            </w:r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y</w:t>
            </w:r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separaci</w:t>
            </w:r>
            <w:r w:rsidRPr="00E41A8B">
              <w:rPr>
                <w:rFonts w:ascii="Arial Narrow" w:hAnsi="Arial Narrow" w:cs="Arial Narrow"/>
                <w:sz w:val="16"/>
                <w:szCs w:val="16"/>
                <w:lang w:val="es-ES_tradnl"/>
              </w:rPr>
              <w:t>ó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>n</w:t>
            </w:r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de</w:t>
            </w:r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los</w:t>
            </w:r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saberes</w:t>
            </w:r>
            <w:proofErr w:type="gramStart"/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>,</w:t>
            </w:r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  <w:proofErr w:type="gramEnd"/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Edgar</w:t>
            </w:r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>Morin</w:t>
            </w:r>
            <w:proofErr w:type="spellEnd"/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plante</w:t>
            </w:r>
            <w:r w:rsidRPr="00E41A8B">
              <w:rPr>
                <w:rFonts w:ascii="Arial Narrow" w:hAnsi="Arial Narrow" w:cs="Arial Narrow"/>
                <w:sz w:val="16"/>
                <w:szCs w:val="16"/>
                <w:lang w:val="es-ES_tradnl"/>
              </w:rPr>
              <w:t>ó</w:t>
            </w:r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la</w:t>
            </w:r>
            <w:r>
              <w:rPr>
                <w:rFonts w:ascii="MS Gothic" w:eastAsia="MS Gothic" w:hAnsi="MS Gothic" w:cs="MS Gothic"/>
                <w:sz w:val="16"/>
                <w:szCs w:val="16"/>
                <w:lang w:val="es-ES_tradnl"/>
              </w:rPr>
              <w:t xml:space="preserve"> 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>emergencia</w:t>
            </w:r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de</w:t>
            </w:r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un</w:t>
            </w:r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nuevo</w:t>
            </w:r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paradigma</w:t>
            </w:r>
            <w:r w:rsidR="00A72242">
              <w:rPr>
                <w:rFonts w:ascii="MS Gothic" w:eastAsia="MS Gothic" w:hAnsi="MS Gothic" w:cs="MS Gothic"/>
                <w:sz w:val="16"/>
                <w:szCs w:val="16"/>
                <w:lang w:val="es-ES_tradnl"/>
              </w:rPr>
              <w:t xml:space="preserve"> 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>de</w:t>
            </w:r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  <w:r w:rsidRPr="00E41A8B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la</w:t>
            </w:r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  <w:r w:rsidR="00A72242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complejidad.</w:t>
            </w:r>
            <w:r w:rsidRPr="00E41A8B">
              <w:rPr>
                <w:rFonts w:ascii="MS Gothic" w:eastAsia="MS Gothic" w:hAnsi="MS Gothic" w:cs="MS Gothic" w:hint="eastAsia"/>
                <w:sz w:val="16"/>
                <w:szCs w:val="16"/>
                <w:lang w:val="es-ES_tradnl"/>
              </w:rPr>
              <w:t>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E9700A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Idea(s) secundaria(s):</w:t>
            </w:r>
          </w:p>
          <w:p w:rsidR="00DA2CD9" w:rsidRDefault="00DA2CD9" w:rsidP="0049583C">
            <w:pPr>
              <w:rPr>
                <w:rFonts w:ascii="Arial Narrow" w:hAnsi="Arial Narrow"/>
                <w:sz w:val="20"/>
              </w:rPr>
            </w:pPr>
          </w:p>
          <w:p w:rsidR="00C4178E" w:rsidRPr="000D40EA" w:rsidRDefault="00345A2D" w:rsidP="0049583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</w:t>
            </w:r>
            <w:r w:rsidR="00A72242" w:rsidRPr="00A72242">
              <w:rPr>
                <w:rFonts w:ascii="Arial Narrow" w:hAnsi="Arial Narrow"/>
                <w:sz w:val="20"/>
              </w:rPr>
              <w:t>a</w:t>
            </w:r>
            <w:r w:rsidR="00A72242" w:rsidRPr="00A72242">
              <w:rPr>
                <w:rFonts w:ascii="MS Gothic" w:eastAsia="MS Gothic" w:hAnsi="MS Gothic" w:cs="MS Gothic" w:hint="eastAsia"/>
                <w:sz w:val="20"/>
              </w:rPr>
              <w:t> </w:t>
            </w:r>
            <w:proofErr w:type="spellStart"/>
            <w:r w:rsidR="00A72242" w:rsidRPr="00A72242">
              <w:rPr>
                <w:rFonts w:ascii="Arial Narrow" w:hAnsi="Arial Narrow"/>
                <w:sz w:val="20"/>
              </w:rPr>
              <w:t>resignificaci</w:t>
            </w:r>
            <w:r w:rsidR="00A72242" w:rsidRPr="00A72242">
              <w:rPr>
                <w:rFonts w:ascii="Arial Narrow" w:hAnsi="Arial Narrow" w:cs="Arial Narrow"/>
                <w:sz w:val="20"/>
              </w:rPr>
              <w:t>ó</w:t>
            </w:r>
            <w:r w:rsidR="00A72242" w:rsidRPr="00A72242">
              <w:rPr>
                <w:rFonts w:ascii="Arial Narrow" w:hAnsi="Arial Narrow"/>
                <w:sz w:val="20"/>
              </w:rPr>
              <w:t>n</w:t>
            </w:r>
            <w:proofErr w:type="spellEnd"/>
            <w:r w:rsidR="00A72242" w:rsidRPr="00A72242">
              <w:rPr>
                <w:rFonts w:ascii="MS Gothic" w:eastAsia="MS Gothic" w:hAnsi="MS Gothic" w:cs="MS Gothic" w:hint="eastAsia"/>
                <w:sz w:val="20"/>
              </w:rPr>
              <w:t> </w:t>
            </w:r>
            <w:r w:rsidR="00A72242" w:rsidRPr="00A72242">
              <w:rPr>
                <w:rFonts w:ascii="Arial Narrow" w:hAnsi="Arial Narrow"/>
                <w:sz w:val="20"/>
              </w:rPr>
              <w:t>dial</w:t>
            </w:r>
            <w:r w:rsidR="00A72242" w:rsidRPr="00A72242">
              <w:rPr>
                <w:rFonts w:ascii="Arial Narrow" w:hAnsi="Arial Narrow" w:cs="Arial Narrow"/>
                <w:sz w:val="20"/>
              </w:rPr>
              <w:t>é</w:t>
            </w:r>
            <w:r w:rsidR="00A72242" w:rsidRPr="00A72242">
              <w:rPr>
                <w:rFonts w:ascii="Arial Narrow" w:hAnsi="Arial Narrow"/>
                <w:sz w:val="20"/>
              </w:rPr>
              <w:t>ctica</w:t>
            </w:r>
            <w:r w:rsidR="00A72242" w:rsidRPr="00A72242">
              <w:rPr>
                <w:rFonts w:ascii="MS Gothic" w:eastAsia="MS Gothic" w:hAnsi="MS Gothic" w:cs="MS Gothic" w:hint="eastAsia"/>
                <w:sz w:val="20"/>
              </w:rPr>
              <w:t> </w:t>
            </w:r>
            <w:r w:rsidR="00A72242" w:rsidRPr="00A72242">
              <w:rPr>
                <w:rFonts w:ascii="Arial Narrow" w:hAnsi="Arial Narrow"/>
                <w:sz w:val="20"/>
              </w:rPr>
              <w:t>y</w:t>
            </w:r>
            <w:r w:rsidR="00A72242" w:rsidRPr="00A72242">
              <w:rPr>
                <w:rFonts w:ascii="MS Gothic" w:eastAsia="MS Gothic" w:hAnsi="MS Gothic" w:cs="MS Gothic" w:hint="eastAsia"/>
                <w:sz w:val="20"/>
              </w:rPr>
              <w:t> </w:t>
            </w:r>
            <w:r w:rsidR="00A72242" w:rsidRPr="00A72242">
              <w:rPr>
                <w:rFonts w:ascii="Arial Narrow" w:hAnsi="Arial Narrow"/>
                <w:sz w:val="20"/>
              </w:rPr>
              <w:t>creativa</w:t>
            </w:r>
            <w:r w:rsidR="00A72242" w:rsidRPr="00A72242">
              <w:rPr>
                <w:rFonts w:ascii="MS Gothic" w:eastAsia="MS Gothic" w:hAnsi="MS Gothic" w:cs="MS Gothic" w:hint="eastAsia"/>
                <w:sz w:val="20"/>
              </w:rPr>
              <w:t> </w:t>
            </w:r>
            <w:r w:rsidR="00A72242" w:rsidRPr="00A72242">
              <w:rPr>
                <w:rFonts w:ascii="Arial Narrow" w:hAnsi="Arial Narrow"/>
                <w:sz w:val="20"/>
              </w:rPr>
              <w:t>del</w:t>
            </w:r>
            <w:r w:rsidR="00A72242" w:rsidRPr="00A72242">
              <w:rPr>
                <w:rFonts w:ascii="MS Gothic" w:eastAsia="MS Gothic" w:hAnsi="MS Gothic" w:cs="MS Gothic" w:hint="eastAsia"/>
                <w:sz w:val="20"/>
              </w:rPr>
              <w:t> </w:t>
            </w:r>
            <w:r w:rsidR="00A72242" w:rsidRPr="00A72242">
              <w:rPr>
                <w:rFonts w:ascii="Arial Narrow" w:hAnsi="Arial Narrow"/>
                <w:sz w:val="20"/>
              </w:rPr>
              <w:t>legado</w:t>
            </w:r>
            <w:r w:rsidR="00A72242" w:rsidRPr="00A72242">
              <w:rPr>
                <w:rFonts w:ascii="MS Gothic" w:eastAsia="MS Gothic" w:hAnsi="MS Gothic" w:cs="MS Gothic" w:hint="eastAsia"/>
                <w:sz w:val="20"/>
              </w:rPr>
              <w:t> </w:t>
            </w:r>
            <w:r w:rsidR="00A72242" w:rsidRPr="00A72242">
              <w:rPr>
                <w:rFonts w:ascii="Arial Narrow" w:hAnsi="Arial Narrow"/>
                <w:sz w:val="20"/>
              </w:rPr>
              <w:t xml:space="preserve"> de</w:t>
            </w:r>
            <w:r w:rsidR="00A72242" w:rsidRPr="00A72242">
              <w:rPr>
                <w:rFonts w:ascii="MS Gothic" w:eastAsia="MS Gothic" w:hAnsi="MS Gothic" w:cs="MS Gothic" w:hint="eastAsia"/>
                <w:sz w:val="20"/>
              </w:rPr>
              <w:t> </w:t>
            </w:r>
            <w:r w:rsidR="00A72242" w:rsidRPr="00A72242">
              <w:rPr>
                <w:rFonts w:ascii="Arial Narrow" w:hAnsi="Arial Narrow"/>
                <w:sz w:val="20"/>
              </w:rPr>
              <w:t>dichas</w:t>
            </w:r>
            <w:r w:rsidR="00A72242" w:rsidRPr="00A72242">
              <w:rPr>
                <w:rFonts w:ascii="MS Gothic" w:eastAsia="MS Gothic" w:hAnsi="MS Gothic" w:cs="MS Gothic" w:hint="eastAsia"/>
                <w:sz w:val="20"/>
              </w:rPr>
              <w:t> </w:t>
            </w:r>
            <w:r w:rsidR="00A72242" w:rsidRPr="00A72242">
              <w:rPr>
                <w:rFonts w:ascii="Arial Narrow" w:hAnsi="Arial Narrow"/>
                <w:sz w:val="20"/>
              </w:rPr>
              <w:t xml:space="preserve"> teor</w:t>
            </w:r>
            <w:r w:rsidR="00A72242" w:rsidRPr="00A72242">
              <w:rPr>
                <w:rFonts w:ascii="Arial Narrow" w:hAnsi="Arial Narrow" w:cs="Arial Narrow"/>
                <w:sz w:val="20"/>
              </w:rPr>
              <w:t>í</w:t>
            </w:r>
            <w:r w:rsidR="00A72242" w:rsidRPr="00A72242">
              <w:rPr>
                <w:rFonts w:ascii="Arial Narrow" w:hAnsi="Arial Narrow"/>
                <w:sz w:val="20"/>
              </w:rPr>
              <w:t>as</w:t>
            </w:r>
            <w:r w:rsidR="00A72242" w:rsidRPr="00A72242">
              <w:rPr>
                <w:rFonts w:ascii="MS Gothic" w:eastAsia="MS Gothic" w:hAnsi="MS Gothic" w:cs="MS Gothic" w:hint="eastAsia"/>
                <w:sz w:val="20"/>
              </w:rPr>
              <w:t> </w:t>
            </w:r>
            <w:r w:rsidR="00A72242" w:rsidRPr="00A72242">
              <w:rPr>
                <w:rFonts w:ascii="Arial Narrow" w:hAnsi="Arial Narrow"/>
                <w:sz w:val="20"/>
              </w:rPr>
              <w:t>en</w:t>
            </w:r>
            <w:r w:rsidR="00A72242" w:rsidRPr="00A72242">
              <w:rPr>
                <w:rFonts w:ascii="MS Gothic" w:eastAsia="MS Gothic" w:hAnsi="MS Gothic" w:cs="MS Gothic" w:hint="eastAsia"/>
                <w:sz w:val="20"/>
              </w:rPr>
              <w:t> </w:t>
            </w:r>
            <w:r w:rsidR="00A72242" w:rsidRPr="00A72242">
              <w:rPr>
                <w:rFonts w:ascii="Arial Narrow" w:hAnsi="Arial Narrow"/>
                <w:sz w:val="20"/>
              </w:rPr>
              <w:t>una</w:t>
            </w:r>
            <w:r w:rsidR="00A72242" w:rsidRPr="00A72242">
              <w:rPr>
                <w:rFonts w:ascii="MS Gothic" w:eastAsia="MS Gothic" w:hAnsi="MS Gothic" w:cs="MS Gothic" w:hint="eastAsia"/>
                <w:sz w:val="20"/>
              </w:rPr>
              <w:t> </w:t>
            </w:r>
            <w:r w:rsidR="00A72242" w:rsidRPr="00A72242">
              <w:rPr>
                <w:rFonts w:ascii="Arial Narrow" w:hAnsi="Arial Narrow"/>
                <w:sz w:val="20"/>
              </w:rPr>
              <w:t>nueva</w:t>
            </w:r>
            <w:r w:rsidR="00A72242" w:rsidRPr="00A72242">
              <w:rPr>
                <w:rFonts w:ascii="MS Gothic" w:eastAsia="MS Gothic" w:hAnsi="MS Gothic" w:cs="MS Gothic" w:hint="eastAsia"/>
                <w:sz w:val="20"/>
              </w:rPr>
              <w:t> </w:t>
            </w:r>
            <w:r w:rsidR="00A72242" w:rsidRPr="00A72242">
              <w:rPr>
                <w:rFonts w:ascii="Arial Narrow" w:hAnsi="Arial Narrow"/>
                <w:sz w:val="20"/>
              </w:rPr>
              <w:t>s</w:t>
            </w:r>
            <w:r w:rsidR="00A72242" w:rsidRPr="00A72242">
              <w:rPr>
                <w:rFonts w:ascii="Arial Narrow" w:hAnsi="Arial Narrow" w:cs="Arial Narrow"/>
                <w:sz w:val="20"/>
              </w:rPr>
              <w:t>í</w:t>
            </w:r>
            <w:r w:rsidR="00A72242" w:rsidRPr="00A72242">
              <w:rPr>
                <w:rFonts w:ascii="Arial Narrow" w:hAnsi="Arial Narrow"/>
                <w:sz w:val="20"/>
              </w:rPr>
              <w:t>ntesis</w:t>
            </w:r>
            <w:r w:rsidR="00A72242">
              <w:rPr>
                <w:rFonts w:ascii="Arial Narrow" w:hAnsi="Arial Narrow"/>
                <w:sz w:val="20"/>
              </w:rPr>
              <w:t>.</w:t>
            </w:r>
            <w:r w:rsidR="00A72242" w:rsidRPr="00A72242">
              <w:rPr>
                <w:rFonts w:ascii="MS Gothic" w:eastAsia="MS Gothic" w:hAnsi="MS Gothic" w:cs="MS Gothic" w:hint="eastAsia"/>
                <w:sz w:val="20"/>
              </w:rPr>
              <w:t> </w:t>
            </w:r>
          </w:p>
        </w:tc>
      </w:tr>
    </w:tbl>
    <w:p w:rsidR="00DA2CD9" w:rsidRPr="00A362DF" w:rsidRDefault="00DA2CD9" w:rsidP="00DA2CD9">
      <w:pPr>
        <w:rPr>
          <w:sz w:val="10"/>
          <w:lang w:val="es-ES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4"/>
        <w:gridCol w:w="5953"/>
        <w:gridCol w:w="3969"/>
      </w:tblGrid>
      <w:tr w:rsidR="00DA2CD9" w:rsidRPr="00E9700A" w:rsidTr="0049583C">
        <w:trPr>
          <w:cantSplit/>
          <w:trHeight w:val="23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E9700A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Propósitos de lectura:</w:t>
            </w:r>
          </w:p>
          <w:p w:rsidR="00DA2CD9" w:rsidRDefault="00DA2CD9" w:rsidP="0049583C">
            <w:pPr>
              <w:pStyle w:val="Default"/>
            </w:pPr>
          </w:p>
          <w:p w:rsidR="00DA2CD9" w:rsidRPr="00E9700A" w:rsidRDefault="002D76D9" w:rsidP="00345A2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Realizar </w:t>
            </w:r>
            <w:r w:rsidR="00A72242">
              <w:rPr>
                <w:sz w:val="20"/>
              </w:rPr>
              <w:t xml:space="preserve">una lectura comprensiva de la teoría de la complejidad  vista a través del análisis en el presente trabajo de </w:t>
            </w:r>
            <w:r w:rsidR="00345A2D">
              <w:rPr>
                <w:sz w:val="20"/>
              </w:rPr>
              <w:t>Investigación</w:t>
            </w:r>
            <w:r w:rsidR="00A72242">
              <w:rPr>
                <w:sz w:val="20"/>
              </w:rPr>
              <w:t xml:space="preserve"> de </w:t>
            </w:r>
            <w:r w:rsidR="00345A2D">
              <w:rPr>
                <w:sz w:val="20"/>
              </w:rPr>
              <w:t xml:space="preserve">la </w:t>
            </w:r>
            <w:r w:rsidR="00345A2D" w:rsidRPr="00345A2D">
              <w:rPr>
                <w:sz w:val="20"/>
              </w:rPr>
              <w:t>Profesora</w:t>
            </w:r>
            <w:r w:rsidR="00345A2D">
              <w:rPr>
                <w:rFonts w:ascii="MS Mincho" w:eastAsia="MS Mincho" w:hAnsi="MS Mincho" w:cs="MS Mincho"/>
                <w:sz w:val="20"/>
              </w:rPr>
              <w:t xml:space="preserve"> </w:t>
            </w:r>
            <w:r w:rsidR="00345A2D" w:rsidRPr="00345A2D">
              <w:rPr>
                <w:sz w:val="20"/>
              </w:rPr>
              <w:t>e</w:t>
            </w:r>
            <w:r w:rsidR="00345A2D" w:rsidRPr="00345A2D">
              <w:rPr>
                <w:rFonts w:ascii="MS Mincho" w:eastAsia="MS Mincho" w:hAnsi="MS Mincho" w:cs="MS Mincho" w:hint="eastAsia"/>
                <w:sz w:val="20"/>
              </w:rPr>
              <w:t> </w:t>
            </w:r>
            <w:r w:rsidR="00345A2D" w:rsidRPr="00345A2D">
              <w:rPr>
                <w:sz w:val="20"/>
              </w:rPr>
              <w:t>investigadora</w:t>
            </w:r>
            <w:r w:rsidR="00345A2D" w:rsidRPr="00345A2D">
              <w:t xml:space="preserve"> </w:t>
            </w:r>
            <w:r w:rsidR="00345A2D" w:rsidRPr="00345A2D">
              <w:rPr>
                <w:sz w:val="20"/>
              </w:rPr>
              <w:t>Paulette</w:t>
            </w:r>
            <w:r w:rsidR="00345A2D" w:rsidRPr="00345A2D">
              <w:rPr>
                <w:rFonts w:ascii="MS Mincho" w:eastAsia="MS Mincho" w:hAnsi="MS Mincho" w:cs="MS Mincho" w:hint="eastAsia"/>
                <w:sz w:val="20"/>
              </w:rPr>
              <w:t> </w:t>
            </w:r>
            <w:proofErr w:type="spellStart"/>
            <w:r w:rsidR="00345A2D" w:rsidRPr="00345A2D">
              <w:rPr>
                <w:sz w:val="20"/>
              </w:rPr>
              <w:t>Barberousse</w:t>
            </w:r>
            <w:proofErr w:type="spellEnd"/>
            <w:r w:rsidR="00345A2D">
              <w:rPr>
                <w:sz w:val="20"/>
              </w:rPr>
              <w:t>,</w:t>
            </w:r>
            <w:r w:rsidR="00345A2D" w:rsidRPr="00345A2D">
              <w:t xml:space="preserve"> </w:t>
            </w:r>
            <w:r w:rsidR="00345A2D" w:rsidRPr="00345A2D">
              <w:rPr>
                <w:sz w:val="20"/>
              </w:rPr>
              <w:t>del</w:t>
            </w:r>
            <w:r w:rsidR="00345A2D" w:rsidRPr="00345A2D">
              <w:rPr>
                <w:rFonts w:ascii="MS Mincho" w:eastAsia="MS Mincho" w:hAnsi="MS Mincho" w:cs="MS Mincho" w:hint="eastAsia"/>
                <w:sz w:val="20"/>
              </w:rPr>
              <w:t> </w:t>
            </w:r>
            <w:r w:rsidR="00345A2D" w:rsidRPr="00345A2D">
              <w:rPr>
                <w:sz w:val="20"/>
              </w:rPr>
              <w:t>CIDE</w:t>
            </w:r>
            <w:r w:rsidR="00345A2D" w:rsidRPr="00345A2D">
              <w:rPr>
                <w:rFonts w:ascii="Cambria Math" w:hAnsi="Cambria Math" w:cs="Cambria Math"/>
                <w:sz w:val="20"/>
              </w:rPr>
              <w:t>‐</w:t>
            </w:r>
            <w:r w:rsidR="00345A2D" w:rsidRPr="00345A2D">
              <w:rPr>
                <w:sz w:val="20"/>
              </w:rPr>
              <w:t>Universidad</w:t>
            </w:r>
            <w:r w:rsidR="00345A2D" w:rsidRPr="00345A2D">
              <w:rPr>
                <w:rFonts w:ascii="MS Mincho" w:eastAsia="MS Mincho" w:hAnsi="MS Mincho" w:cs="MS Mincho" w:hint="eastAsia"/>
                <w:sz w:val="20"/>
              </w:rPr>
              <w:t> </w:t>
            </w:r>
            <w:r w:rsidR="00345A2D" w:rsidRPr="00345A2D">
              <w:rPr>
                <w:sz w:val="20"/>
              </w:rPr>
              <w:t>Nacional Heredia,</w:t>
            </w:r>
            <w:r w:rsidR="00345A2D" w:rsidRPr="00345A2D">
              <w:rPr>
                <w:rFonts w:ascii="MS Mincho" w:eastAsia="MS Mincho" w:hAnsi="MS Mincho" w:cs="MS Mincho" w:hint="eastAsia"/>
                <w:sz w:val="20"/>
              </w:rPr>
              <w:t xml:space="preserve"> </w:t>
            </w:r>
            <w:r w:rsidR="00345A2D" w:rsidRPr="00345A2D">
              <w:rPr>
                <w:rFonts w:ascii="MS Mincho" w:eastAsia="MS Mincho" w:hAnsi="MS Mincho" w:cs="MS Mincho"/>
                <w:sz w:val="20"/>
              </w:rPr>
              <w:t> </w:t>
            </w:r>
            <w:r w:rsidR="00345A2D" w:rsidRPr="00345A2D">
              <w:rPr>
                <w:sz w:val="20"/>
              </w:rPr>
              <w:t>Costa</w:t>
            </w:r>
            <w:r w:rsidR="00345A2D" w:rsidRPr="00345A2D">
              <w:rPr>
                <w:rFonts w:ascii="MS Mincho" w:eastAsia="MS Mincho" w:hAnsi="MS Mincho" w:cs="MS Mincho" w:hint="eastAsia"/>
                <w:sz w:val="20"/>
              </w:rPr>
              <w:t> </w:t>
            </w:r>
            <w:r w:rsidR="00345A2D" w:rsidRPr="00345A2D">
              <w:rPr>
                <w:sz w:val="20"/>
              </w:rPr>
              <w:t>Rica</w:t>
            </w:r>
            <w:r w:rsidR="00345A2D">
              <w:rPr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6976CC" w:rsidRDefault="00DA2CD9" w:rsidP="0049583C">
            <w:pPr>
              <w:rPr>
                <w:rFonts w:ascii="Arial Narrow" w:hAnsi="Arial Narrow"/>
                <w:b/>
                <w:sz w:val="20"/>
              </w:rPr>
            </w:pPr>
            <w:r w:rsidRPr="00E9700A">
              <w:rPr>
                <w:rFonts w:ascii="Arial Narrow" w:hAnsi="Arial Narrow"/>
                <w:b/>
                <w:sz w:val="20"/>
              </w:rPr>
              <w:t>Propósitos u objetivos que se declaran o extraen del texto del documento:</w:t>
            </w:r>
          </w:p>
          <w:p w:rsidR="008E31BD" w:rsidRDefault="001B696D" w:rsidP="009E73DA">
            <w:pPr>
              <w:pStyle w:val="Default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R</w:t>
            </w:r>
            <w:r w:rsidRPr="001B696D">
              <w:rPr>
                <w:sz w:val="18"/>
                <w:szCs w:val="18"/>
                <w:lang w:val="es-ES_tradnl"/>
              </w:rPr>
              <w:t>eformar</w:t>
            </w:r>
            <w:r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 xml:space="preserve"> el</w:t>
            </w:r>
            <w:r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 xml:space="preserve"> </w:t>
            </w:r>
            <w:r w:rsidR="00777201" w:rsidRPr="001B696D">
              <w:rPr>
                <w:sz w:val="18"/>
                <w:szCs w:val="18"/>
                <w:lang w:val="es-ES_tradnl"/>
              </w:rPr>
              <w:t>pensamiento</w:t>
            </w:r>
            <w:r w:rsidR="00777201">
              <w:rPr>
                <w:sz w:val="18"/>
                <w:szCs w:val="18"/>
                <w:lang w:val="es-ES_tradnl"/>
              </w:rPr>
              <w:t xml:space="preserve">, </w:t>
            </w:r>
            <w:r w:rsid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 xml:space="preserve"> al</w:t>
            </w:r>
            <w:r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 xml:space="preserve"> mismo</w:t>
            </w:r>
            <w:r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 xml:space="preserve"> tiempo</w:t>
            </w:r>
            <w:r w:rsidR="00777201" w:rsidRPr="001B696D">
              <w:rPr>
                <w:sz w:val="18"/>
                <w:szCs w:val="18"/>
                <w:lang w:val="es-ES_tradnl"/>
              </w:rPr>
              <w:t>,</w:t>
            </w:r>
            <w:r w:rsidR="00777201"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 xml:space="preserve"> </w:t>
            </w:r>
            <w:r w:rsidR="00777201" w:rsidRPr="001B696D">
              <w:rPr>
                <w:rFonts w:ascii="MS Mincho" w:eastAsia="MS Mincho" w:hAnsi="MS Mincho" w:cs="MS Mincho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 xml:space="preserve"> reformar</w:t>
            </w:r>
            <w:r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 xml:space="preserve"> las</w:t>
            </w:r>
            <w:r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 xml:space="preserve"> instituciones</w:t>
            </w:r>
            <w:r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 xml:space="preserve"> educativas</w:t>
            </w:r>
            <w:r w:rsidR="00777201" w:rsidRPr="001B696D">
              <w:rPr>
                <w:sz w:val="18"/>
                <w:szCs w:val="18"/>
                <w:lang w:val="es-ES_tradnl"/>
              </w:rPr>
              <w:t>,</w:t>
            </w:r>
            <w:r w:rsidR="00777201"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 xml:space="preserve"> </w:t>
            </w:r>
            <w:r w:rsidR="00777201" w:rsidRPr="001B696D">
              <w:rPr>
                <w:rFonts w:ascii="MS Mincho" w:eastAsia="MS Mincho" w:hAnsi="MS Mincho" w:cs="MS Mincho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 xml:space="preserve"> con</w:t>
            </w:r>
            <w:r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>el</w:t>
            </w:r>
            <w:r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 xml:space="preserve"> fin</w:t>
            </w:r>
            <w:r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 xml:space="preserve"> de</w:t>
            </w:r>
            <w:r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 xml:space="preserve"> promover</w:t>
            </w:r>
            <w:r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 xml:space="preserve"> una</w:t>
            </w:r>
            <w:r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>educación</w:t>
            </w:r>
            <w:r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>acorde</w:t>
            </w:r>
            <w:r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 xml:space="preserve"> con</w:t>
            </w:r>
            <w:r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 xml:space="preserve"> las</w:t>
            </w:r>
            <w:r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 xml:space="preserve"> necesidades</w:t>
            </w:r>
            <w:r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 xml:space="preserve"> de</w:t>
            </w:r>
            <w:r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 xml:space="preserve"> la</w:t>
            </w:r>
            <w:r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 xml:space="preserve"> sociedad</w:t>
            </w:r>
            <w:r w:rsidRPr="001B696D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1B696D">
              <w:rPr>
                <w:sz w:val="18"/>
                <w:szCs w:val="18"/>
                <w:lang w:val="es-ES_tradnl"/>
              </w:rPr>
              <w:t xml:space="preserve"> contemporánea.</w:t>
            </w:r>
          </w:p>
          <w:p w:rsidR="009C5661" w:rsidRDefault="00777201" w:rsidP="009E73D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Cuestionar la naturaleza de la adquisición del conocimiento 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>afecta</w:t>
            </w:r>
            <w:r>
              <w:rPr>
                <w:sz w:val="18"/>
                <w:szCs w:val="18"/>
                <w:lang w:val="es-ES_tradnl"/>
              </w:rPr>
              <w:t>ndo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>los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>procesos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>de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 xml:space="preserve"> construcción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 xml:space="preserve"> de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 xml:space="preserve"> saberes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 xml:space="preserve"> y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 xml:space="preserve"> aprendizajes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 xml:space="preserve"> que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 xml:space="preserve"> ocurren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 xml:space="preserve"> en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 xml:space="preserve"> el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 xml:space="preserve"> marco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 xml:space="preserve"> de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 xml:space="preserve"> las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 xml:space="preserve"> mediaciones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 xml:space="preserve"> pedagógicas</w:t>
            </w:r>
            <w:r>
              <w:rPr>
                <w:sz w:val="18"/>
                <w:szCs w:val="18"/>
                <w:lang w:val="es-ES_tradnl"/>
              </w:rPr>
              <w:t>.</w:t>
            </w:r>
          </w:p>
          <w:p w:rsidR="009C5661" w:rsidRDefault="00777201" w:rsidP="009E73DA">
            <w:pPr>
              <w:pStyle w:val="Default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Entender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 xml:space="preserve"> el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 xml:space="preserve"> conocimiento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 xml:space="preserve"> como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 xml:space="preserve"> abierto</w:t>
            </w:r>
            <w:r w:rsidR="002C13A7" w:rsidRPr="00777201">
              <w:rPr>
                <w:sz w:val="18"/>
                <w:szCs w:val="18"/>
                <w:lang w:val="es-ES_tradnl"/>
              </w:rPr>
              <w:t>,</w:t>
            </w:r>
            <w:r w:rsidR="002C13A7"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 xml:space="preserve"> </w:t>
            </w:r>
            <w:r w:rsidR="002C13A7" w:rsidRPr="00777201">
              <w:rPr>
                <w:rFonts w:ascii="MS Mincho" w:eastAsia="MS Mincho" w:hAnsi="MS Mincho" w:cs="MS Mincho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 xml:space="preserve"> inconcluso</w:t>
            </w:r>
            <w:r w:rsidR="002C13A7" w:rsidRPr="00777201">
              <w:rPr>
                <w:sz w:val="18"/>
                <w:szCs w:val="18"/>
                <w:lang w:val="es-ES_tradnl"/>
              </w:rPr>
              <w:t>,</w:t>
            </w:r>
            <w:r w:rsidR="002C13A7"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 xml:space="preserve"> </w:t>
            </w:r>
            <w:r w:rsidR="002C13A7" w:rsidRPr="00777201">
              <w:rPr>
                <w:rFonts w:ascii="MS Mincho" w:eastAsia="MS Mincho" w:hAnsi="MS Mincho" w:cs="MS Mincho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>siempre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>relativo</w:t>
            </w:r>
            <w:r w:rsidR="002C13A7">
              <w:rPr>
                <w:rFonts w:ascii="MS Mincho" w:eastAsia="MS Mincho" w:hAnsi="MS Mincho" w:cs="MS Mincho"/>
                <w:sz w:val="18"/>
                <w:szCs w:val="18"/>
                <w:lang w:val="es-ES_tradnl"/>
              </w:rPr>
              <w:t xml:space="preserve"> </w:t>
            </w:r>
            <w:r w:rsidRPr="00777201">
              <w:rPr>
                <w:sz w:val="18"/>
                <w:szCs w:val="18"/>
                <w:lang w:val="es-ES_tradnl"/>
              </w:rPr>
              <w:t>y</w:t>
            </w:r>
            <w:r>
              <w:rPr>
                <w:rFonts w:ascii="MS Mincho" w:eastAsia="MS Mincho" w:hAnsi="MS Mincho" w:cs="MS Mincho"/>
                <w:sz w:val="18"/>
                <w:szCs w:val="18"/>
                <w:lang w:val="es-ES_tradnl"/>
              </w:rPr>
              <w:t xml:space="preserve"> </w:t>
            </w:r>
            <w:r w:rsidRPr="00777201">
              <w:rPr>
                <w:sz w:val="18"/>
                <w:szCs w:val="18"/>
                <w:lang w:val="es-ES_tradnl"/>
              </w:rPr>
              <w:t>en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>permanente</w:t>
            </w:r>
            <w:r w:rsidRPr="00777201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777201">
              <w:rPr>
                <w:sz w:val="18"/>
                <w:szCs w:val="18"/>
                <w:lang w:val="es-ES_tradnl"/>
              </w:rPr>
              <w:t>reconstrucción</w:t>
            </w:r>
            <w:r>
              <w:rPr>
                <w:sz w:val="18"/>
                <w:szCs w:val="18"/>
                <w:lang w:val="es-ES_tradnl"/>
              </w:rPr>
              <w:t>.</w:t>
            </w:r>
          </w:p>
          <w:p w:rsidR="002C13A7" w:rsidRPr="00137246" w:rsidRDefault="002C13A7" w:rsidP="009E73D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Realizar </w:t>
            </w:r>
            <w:r w:rsidRPr="002C13A7">
              <w:rPr>
                <w:sz w:val="18"/>
                <w:szCs w:val="18"/>
                <w:lang w:val="es-ES_tradnl"/>
              </w:rPr>
              <w:t>la</w:t>
            </w:r>
            <w:r w:rsidRPr="002C13A7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2C13A7">
              <w:rPr>
                <w:sz w:val="18"/>
                <w:szCs w:val="18"/>
                <w:lang w:val="es-ES_tradnl"/>
              </w:rPr>
              <w:t xml:space="preserve"> descripción</w:t>
            </w:r>
            <w:r w:rsidRPr="002C13A7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2C13A7">
              <w:rPr>
                <w:sz w:val="18"/>
                <w:szCs w:val="18"/>
                <w:lang w:val="es-ES_tradnl"/>
              </w:rPr>
              <w:t xml:space="preserve"> reflexiva</w:t>
            </w:r>
            <w:r w:rsidRPr="002C13A7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2C13A7">
              <w:rPr>
                <w:sz w:val="18"/>
                <w:szCs w:val="18"/>
                <w:lang w:val="es-ES_tradnl"/>
              </w:rPr>
              <w:t xml:space="preserve"> de</w:t>
            </w:r>
            <w:r w:rsidRPr="002C13A7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2C13A7">
              <w:rPr>
                <w:sz w:val="18"/>
                <w:szCs w:val="18"/>
                <w:lang w:val="es-ES_tradnl"/>
              </w:rPr>
              <w:t xml:space="preserve"> los</w:t>
            </w:r>
            <w:r w:rsidRPr="002C13A7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2C13A7">
              <w:rPr>
                <w:sz w:val="18"/>
                <w:szCs w:val="18"/>
                <w:lang w:val="es-ES_tradnl"/>
              </w:rPr>
              <w:t xml:space="preserve"> principales</w:t>
            </w:r>
            <w:r w:rsidRPr="002C13A7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2C13A7">
              <w:rPr>
                <w:sz w:val="18"/>
                <w:szCs w:val="18"/>
                <w:lang w:val="es-ES_tradnl"/>
              </w:rPr>
              <w:t xml:space="preserve"> fundamentos</w:t>
            </w:r>
            <w:r w:rsidRPr="002C13A7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2C13A7">
              <w:rPr>
                <w:sz w:val="18"/>
                <w:szCs w:val="18"/>
                <w:lang w:val="es-ES_tradnl"/>
              </w:rPr>
              <w:t>teóricos</w:t>
            </w:r>
            <w:r w:rsidRPr="002C13A7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2C13A7">
              <w:rPr>
                <w:sz w:val="18"/>
                <w:szCs w:val="18"/>
                <w:lang w:val="es-ES_tradnl"/>
              </w:rPr>
              <w:t>de</w:t>
            </w:r>
            <w:r w:rsidRPr="002C13A7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2C13A7">
              <w:rPr>
                <w:sz w:val="18"/>
                <w:szCs w:val="18"/>
                <w:lang w:val="es-ES_tradnl"/>
              </w:rPr>
              <w:t>la</w:t>
            </w:r>
            <w:r w:rsidRPr="002C13A7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2C13A7">
              <w:rPr>
                <w:sz w:val="18"/>
                <w:szCs w:val="18"/>
                <w:lang w:val="es-ES_tradnl"/>
              </w:rPr>
              <w:t>propuesta</w:t>
            </w:r>
            <w:r w:rsidRPr="002C13A7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2C13A7">
              <w:rPr>
                <w:sz w:val="18"/>
                <w:szCs w:val="18"/>
                <w:lang w:val="es-ES_tradnl"/>
              </w:rPr>
              <w:t>del</w:t>
            </w:r>
            <w:r w:rsidRPr="002C13A7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2C13A7">
              <w:rPr>
                <w:sz w:val="18"/>
                <w:szCs w:val="18"/>
                <w:lang w:val="es-ES_tradnl"/>
              </w:rPr>
              <w:t>pensamiento</w:t>
            </w:r>
            <w:r w:rsidRPr="002C13A7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2C13A7">
              <w:rPr>
                <w:sz w:val="18"/>
                <w:szCs w:val="18"/>
                <w:lang w:val="es-ES_tradnl"/>
              </w:rPr>
              <w:t>complejo</w:t>
            </w:r>
            <w:r w:rsidRPr="002C13A7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2C13A7">
              <w:rPr>
                <w:sz w:val="18"/>
                <w:szCs w:val="18"/>
                <w:lang w:val="es-ES_tradnl"/>
              </w:rPr>
              <w:t>de</w:t>
            </w:r>
            <w:r w:rsidRPr="002C13A7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2C13A7">
              <w:rPr>
                <w:sz w:val="18"/>
                <w:szCs w:val="18"/>
                <w:lang w:val="es-ES_tradnl"/>
              </w:rPr>
              <w:t>Edgar</w:t>
            </w:r>
            <w:r w:rsidRPr="002C13A7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  <w:r w:rsidRPr="002C13A7">
              <w:rPr>
                <w:sz w:val="18"/>
                <w:szCs w:val="18"/>
                <w:lang w:val="es-ES_tradnl"/>
              </w:rPr>
              <w:t>Morin</w:t>
            </w:r>
            <w:r>
              <w:rPr>
                <w:sz w:val="18"/>
                <w:szCs w:val="18"/>
                <w:lang w:val="es-ES_tradnl"/>
              </w:rPr>
              <w:t>.</w:t>
            </w:r>
            <w:r w:rsidRPr="002C13A7">
              <w:rPr>
                <w:rFonts w:ascii="MS Mincho" w:eastAsia="MS Mincho" w:hAnsi="MS Mincho" w:cs="MS Mincho" w:hint="eastAsia"/>
                <w:sz w:val="18"/>
                <w:szCs w:val="18"/>
                <w:lang w:val="es-ES_tradnl"/>
              </w:rPr>
              <w:t>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Conceptos pocos claros:</w:t>
            </w:r>
          </w:p>
          <w:p w:rsidR="00DA2CD9" w:rsidRDefault="00DA2CD9" w:rsidP="0049583C">
            <w:pPr>
              <w:rPr>
                <w:rFonts w:ascii="Arial Narrow" w:hAnsi="Arial Narrow"/>
                <w:sz w:val="20"/>
                <w:szCs w:val="18"/>
              </w:rPr>
            </w:pPr>
          </w:p>
          <w:p w:rsidR="00DA2CD9" w:rsidRPr="00463C46" w:rsidRDefault="00DA2CD9" w:rsidP="0049583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A2CD9" w:rsidRPr="000D40EA" w:rsidRDefault="00DA2CD9" w:rsidP="0049583C">
            <w:pPr>
              <w:rPr>
                <w:rFonts w:ascii="Arial Narrow" w:hAnsi="Arial Narrow"/>
                <w:sz w:val="20"/>
                <w:szCs w:val="18"/>
                <w:lang w:val="es-BO"/>
              </w:rPr>
            </w:pPr>
          </w:p>
        </w:tc>
      </w:tr>
    </w:tbl>
    <w:p w:rsidR="00DA2CD9" w:rsidRDefault="00DA2CD9" w:rsidP="00DA2CD9">
      <w:pPr>
        <w:rPr>
          <w:rFonts w:ascii="Arial Narrow" w:hAnsi="Arial Narrow"/>
          <w:sz w:val="10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  <w:gridCol w:w="5103"/>
      </w:tblGrid>
      <w:tr w:rsidR="00DA2CD9" w:rsidRPr="00E9700A" w:rsidTr="0049583C">
        <w:trPr>
          <w:cantSplit/>
          <w:trHeight w:val="301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8608B8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Síntesis del texto:</w:t>
            </w:r>
          </w:p>
          <w:p w:rsidR="00DA2CD9" w:rsidRDefault="00DA2CD9" w:rsidP="004D28A1">
            <w:pPr>
              <w:pStyle w:val="Default"/>
              <w:jc w:val="both"/>
              <w:rPr>
                <w:sz w:val="20"/>
                <w:szCs w:val="20"/>
                <w:lang w:val="es-ES_tradnl"/>
              </w:rPr>
            </w:pPr>
            <w:r>
              <w:t xml:space="preserve"> </w:t>
            </w:r>
            <w:r w:rsidR="002C13A7" w:rsidRPr="004D28A1">
              <w:rPr>
                <w:sz w:val="20"/>
                <w:szCs w:val="20"/>
                <w:lang w:val="es-ES_tradnl"/>
              </w:rPr>
              <w:t>La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>propuesta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>del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>pensamiento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>complejo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>de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  </w:t>
            </w:r>
            <w:r w:rsidR="002C13A7" w:rsidRPr="004D28A1">
              <w:rPr>
                <w:sz w:val="20"/>
                <w:szCs w:val="20"/>
                <w:lang w:val="es-ES_tradnl"/>
              </w:rPr>
              <w:t>Morin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>ha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>resignificado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 xml:space="preserve"> de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 xml:space="preserve"> una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>manera</w:t>
            </w:r>
            <w:r w:rsidR="002C13A7" w:rsidRPr="004D28A1">
              <w:rPr>
                <w:rFonts w:ascii="MS Mincho" w:eastAsia="MS Mincho" w:hAnsi="MS Mincho" w:cs="MS Mincho"/>
                <w:sz w:val="20"/>
                <w:szCs w:val="20"/>
                <w:lang w:val="es-ES_tradnl"/>
              </w:rPr>
              <w:t xml:space="preserve"> </w:t>
            </w:r>
            <w:r w:rsidR="002C13A7" w:rsidRPr="004D28A1">
              <w:rPr>
                <w:sz w:val="20"/>
                <w:szCs w:val="20"/>
                <w:lang w:val="es-ES_tradnl"/>
              </w:rPr>
              <w:t>dialéctica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 xml:space="preserve"> y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 xml:space="preserve"> creativa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>el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 xml:space="preserve"> legado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 xml:space="preserve"> de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 xml:space="preserve"> dichas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 xml:space="preserve"> teorías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>en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 xml:space="preserve"> una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 xml:space="preserve"> nueva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 xml:space="preserve"> síntesis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 xml:space="preserve"> que,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 xml:space="preserve"> </w:t>
            </w:r>
            <w:r w:rsidR="002C13A7" w:rsidRPr="004D28A1">
              <w:rPr>
                <w:sz w:val="20"/>
                <w:szCs w:val="20"/>
                <w:lang w:val="es-ES_tradnl"/>
              </w:rPr>
              <w:t>al</w:t>
            </w:r>
            <w:r w:rsidR="002C13A7" w:rsidRPr="004D28A1">
              <w:rPr>
                <w:rFonts w:ascii="MS Mincho" w:eastAsia="MS Mincho" w:hAnsi="MS Mincho" w:cs="MS Mincho"/>
                <w:sz w:val="20"/>
                <w:szCs w:val="20"/>
                <w:lang w:val="es-ES_tradnl"/>
              </w:rPr>
              <w:t xml:space="preserve"> </w:t>
            </w:r>
            <w:r w:rsidR="002C13A7" w:rsidRPr="004D28A1">
              <w:rPr>
                <w:sz w:val="20"/>
                <w:szCs w:val="20"/>
                <w:lang w:val="es-ES_tradnl"/>
              </w:rPr>
              <w:t>mismo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>tiempo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>que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>las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>integra</w:t>
            </w:r>
            <w:r w:rsidR="004D28A1" w:rsidRPr="004D28A1">
              <w:rPr>
                <w:sz w:val="20"/>
                <w:szCs w:val="20"/>
                <w:lang w:val="es-ES_tradnl"/>
              </w:rPr>
              <w:t>,</w:t>
            </w:r>
            <w:r w:rsidR="004D28A1" w:rsidRPr="004D28A1">
              <w:rPr>
                <w:rFonts w:ascii="MS Mincho" w:eastAsia="MS Mincho" w:hAnsi="MS Mincho" w:cs="MS Mincho"/>
                <w:sz w:val="20"/>
                <w:szCs w:val="20"/>
                <w:lang w:val="es-ES_tradnl"/>
              </w:rPr>
              <w:t xml:space="preserve">  </w:t>
            </w:r>
            <w:r w:rsidR="002C13A7" w:rsidRPr="004D28A1">
              <w:rPr>
                <w:sz w:val="20"/>
                <w:szCs w:val="20"/>
                <w:lang w:val="es-ES_tradnl"/>
              </w:rPr>
              <w:t>las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>eleva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>a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>un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>nivel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>cualitativamente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>distinto</w:t>
            </w:r>
            <w:r w:rsidR="002C13A7"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="002C13A7" w:rsidRPr="004D28A1">
              <w:rPr>
                <w:sz w:val="20"/>
                <w:szCs w:val="20"/>
                <w:lang w:val="es-ES_tradnl"/>
              </w:rPr>
              <w:t>y</w:t>
            </w:r>
            <w:r w:rsidR="00974131" w:rsidRPr="004D28A1">
              <w:rPr>
                <w:rFonts w:ascii="MS Mincho" w:eastAsia="MS Mincho" w:hAnsi="MS Mincho" w:cs="MS Mincho"/>
                <w:sz w:val="20"/>
                <w:szCs w:val="20"/>
                <w:lang w:val="es-ES_tradnl"/>
              </w:rPr>
              <w:t xml:space="preserve"> </w:t>
            </w:r>
            <w:r w:rsidR="002C13A7" w:rsidRPr="004D28A1">
              <w:rPr>
                <w:sz w:val="20"/>
                <w:szCs w:val="20"/>
                <w:lang w:val="es-ES_tradnl"/>
              </w:rPr>
              <w:t>original.</w:t>
            </w:r>
          </w:p>
          <w:p w:rsidR="00FF5237" w:rsidRDefault="004D28A1" w:rsidP="004D28A1">
            <w:pPr>
              <w:pStyle w:val="Default"/>
              <w:jc w:val="both"/>
              <w:rPr>
                <w:sz w:val="20"/>
                <w:szCs w:val="20"/>
                <w:lang w:val="es-ES_tradnl"/>
              </w:rPr>
            </w:pPr>
            <w:r w:rsidRPr="004D28A1">
              <w:rPr>
                <w:sz w:val="20"/>
                <w:szCs w:val="20"/>
                <w:lang w:val="es-ES_tradnl"/>
              </w:rPr>
              <w:t>La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>complejidad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>apareció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>justamente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>como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>resultado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>de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>la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>organización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>del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>“todo”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 xml:space="preserve"> bajo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 xml:space="preserve"> la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 xml:space="preserve"> presión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 xml:space="preserve"> de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 xml:space="preserve"> las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 xml:space="preserve"> infinitas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 xml:space="preserve"> combinaciones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 xml:space="preserve"> de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 xml:space="preserve"> interacciones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 xml:space="preserve"> simultáneas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 xml:space="preserve"> y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 xml:space="preserve"> que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 xml:space="preserve"> abundaron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 xml:space="preserve"> en</w:t>
            </w:r>
            <w:r w:rsidRPr="004D28A1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4D28A1">
              <w:rPr>
                <w:sz w:val="20"/>
                <w:szCs w:val="20"/>
                <w:lang w:val="es-ES_tradnl"/>
              </w:rPr>
              <w:t xml:space="preserve"> interrelaciones</w:t>
            </w:r>
            <w:r w:rsidR="00103A30">
              <w:rPr>
                <w:sz w:val="20"/>
                <w:szCs w:val="20"/>
                <w:lang w:val="es-ES_tradnl"/>
              </w:rPr>
              <w:t xml:space="preserve"> </w:t>
            </w:r>
            <w:r w:rsidRPr="004D28A1">
              <w:rPr>
                <w:sz w:val="20"/>
                <w:szCs w:val="20"/>
                <w:lang w:val="es-ES_tradnl"/>
              </w:rPr>
              <w:t>no</w:t>
            </w:r>
            <w:r w:rsidRPr="004D28A1">
              <w:rPr>
                <w:rFonts w:ascii="Cambria Math" w:hAnsi="Cambria Math" w:cs="Cambria Math"/>
                <w:sz w:val="20"/>
                <w:szCs w:val="20"/>
                <w:lang w:val="es-ES_tradnl"/>
              </w:rPr>
              <w:t>‐</w:t>
            </w:r>
            <w:r w:rsidRPr="004D28A1">
              <w:rPr>
                <w:sz w:val="20"/>
                <w:szCs w:val="20"/>
                <w:lang w:val="es-ES_tradnl"/>
              </w:rPr>
              <w:t>lineares.</w:t>
            </w:r>
          </w:p>
          <w:p w:rsidR="00FF5237" w:rsidRDefault="00FF5237" w:rsidP="004D28A1">
            <w:pPr>
              <w:pStyle w:val="Default"/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R</w:t>
            </w:r>
            <w:r w:rsidRPr="00FF5237">
              <w:rPr>
                <w:sz w:val="20"/>
                <w:szCs w:val="20"/>
                <w:lang w:val="es-ES_tradnl"/>
              </w:rPr>
              <w:t>especto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>a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>la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>sistémica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  </w:t>
            </w:r>
            <w:proofErr w:type="spellStart"/>
            <w:r w:rsidRPr="00FF5237">
              <w:rPr>
                <w:sz w:val="20"/>
                <w:szCs w:val="20"/>
                <w:lang w:val="es-ES_tradnl"/>
              </w:rPr>
              <w:t>Morin</w:t>
            </w:r>
            <w:proofErr w:type="spellEnd"/>
            <w:r>
              <w:rPr>
                <w:sz w:val="20"/>
                <w:szCs w:val="20"/>
                <w:lang w:val="es-ES_tradnl"/>
              </w:rPr>
              <w:t>, propone al ser humano como</w:t>
            </w:r>
            <w:r w:rsidRPr="00FF5237">
              <w:rPr>
                <w:color w:val="auto"/>
                <w:lang w:val="es-ES_tradnl"/>
              </w:rPr>
              <w:t xml:space="preserve"> </w:t>
            </w:r>
            <w:r w:rsidRPr="00FF5237">
              <w:rPr>
                <w:sz w:val="20"/>
                <w:szCs w:val="20"/>
                <w:lang w:val="es-ES_tradnl"/>
              </w:rPr>
              <w:t>como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un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sistema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FF5237">
              <w:rPr>
                <w:sz w:val="20"/>
                <w:szCs w:val="20"/>
                <w:lang w:val="es-ES_tradnl"/>
              </w:rPr>
              <w:t>autoorganizado</w:t>
            </w:r>
            <w:proofErr w:type="spellEnd"/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>en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la</w:t>
            </w:r>
            <w:r>
              <w:rPr>
                <w:rFonts w:ascii="MS Mincho" w:eastAsia="MS Mincho" w:hAnsi="MS Mincho" w:cs="MS Mincho"/>
                <w:sz w:val="20"/>
                <w:szCs w:val="20"/>
                <w:lang w:val="es-ES_tradnl"/>
              </w:rPr>
              <w:t xml:space="preserve"> </w:t>
            </w:r>
            <w:r w:rsidRPr="00FF5237">
              <w:rPr>
                <w:sz w:val="20"/>
                <w:szCs w:val="20"/>
                <w:lang w:val="es-ES_tradnl"/>
              </w:rPr>
              <w:t>medida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que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se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produce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>a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sí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>mismo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de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>manera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constante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y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posee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una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relativa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independencia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con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respecto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a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su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>medio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o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contexto</w:t>
            </w:r>
            <w:r>
              <w:rPr>
                <w:sz w:val="20"/>
                <w:szCs w:val="20"/>
                <w:lang w:val="es-ES_tradnl"/>
              </w:rPr>
              <w:t>,</w:t>
            </w:r>
            <w:r w:rsidRPr="00FF5237">
              <w:rPr>
                <w:color w:val="auto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>e</w:t>
            </w:r>
            <w:r w:rsidRPr="00FF5237">
              <w:rPr>
                <w:sz w:val="20"/>
                <w:szCs w:val="20"/>
                <w:lang w:val="es-ES_tradnl"/>
              </w:rPr>
              <w:t>l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ser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 xml:space="preserve"> humano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>resulta,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 xml:space="preserve"> </w:t>
            </w:r>
            <w:r w:rsidRPr="00FF5237">
              <w:rPr>
                <w:rFonts w:ascii="MS Mincho" w:eastAsia="MS Mincho" w:hAnsi="MS Mincho" w:cs="MS Mincho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>por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>lo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>tanto,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 xml:space="preserve"> </w:t>
            </w:r>
            <w:r w:rsidRPr="00FF5237">
              <w:rPr>
                <w:rFonts w:ascii="MS Mincho" w:eastAsia="MS Mincho" w:hAnsi="MS Mincho" w:cs="MS Mincho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>productor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>y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>producto</w:t>
            </w:r>
            <w:r>
              <w:rPr>
                <w:rFonts w:ascii="MS Mincho" w:eastAsia="MS Mincho" w:hAnsi="MS Mincho" w:cs="MS Mincho"/>
                <w:sz w:val="20"/>
                <w:szCs w:val="20"/>
                <w:lang w:val="es-ES_tradnl"/>
              </w:rPr>
              <w:t xml:space="preserve"> </w:t>
            </w:r>
            <w:r w:rsidRPr="00FF5237">
              <w:rPr>
                <w:sz w:val="20"/>
                <w:szCs w:val="20"/>
                <w:lang w:val="es-ES_tradnl"/>
              </w:rPr>
              <w:t>de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>sí</w:t>
            </w:r>
            <w:r w:rsidRPr="00FF5237">
              <w:rPr>
                <w:rFonts w:ascii="MS Mincho" w:eastAsia="MS Mincho" w:hAnsi="MS Mincho" w:cs="MS Mincho" w:hint="eastAsia"/>
                <w:sz w:val="20"/>
                <w:szCs w:val="20"/>
                <w:lang w:val="es-ES_tradnl"/>
              </w:rPr>
              <w:t> </w:t>
            </w:r>
            <w:r w:rsidRPr="00FF5237">
              <w:rPr>
                <w:sz w:val="20"/>
                <w:szCs w:val="20"/>
                <w:lang w:val="es-ES_tradnl"/>
              </w:rPr>
              <w:t>mismo.</w:t>
            </w:r>
          </w:p>
          <w:p w:rsidR="004D28A1" w:rsidRPr="004D28A1" w:rsidRDefault="004D28A1" w:rsidP="004D28A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Comentario personal:</w:t>
            </w:r>
          </w:p>
          <w:p w:rsidR="00DA2CD9" w:rsidRDefault="00DA2CD9" w:rsidP="0049583C">
            <w:pPr>
              <w:rPr>
                <w:rFonts w:ascii="Arial Narrow" w:hAnsi="Arial Narrow"/>
                <w:sz w:val="20"/>
                <w:szCs w:val="18"/>
              </w:rPr>
            </w:pPr>
          </w:p>
          <w:p w:rsidR="008E31BD" w:rsidRPr="00790DDC" w:rsidRDefault="008E31BD" w:rsidP="00FF5237">
            <w:pPr>
              <w:jc w:val="both"/>
              <w:rPr>
                <w:rFonts w:ascii="Arial Narrow" w:hAnsi="Arial Narrow"/>
              </w:rPr>
            </w:pPr>
            <w:r w:rsidRPr="00790DDC">
              <w:rPr>
                <w:rFonts w:ascii="Arial Narrow" w:hAnsi="Arial Narrow"/>
              </w:rPr>
              <w:t xml:space="preserve">El aporte de </w:t>
            </w:r>
            <w:r w:rsidR="00FF5237" w:rsidRPr="00790DDC">
              <w:rPr>
                <w:rFonts w:ascii="Arial Narrow" w:hAnsi="Arial Narrow"/>
              </w:rPr>
              <w:t>Morín con su teor</w:t>
            </w:r>
            <w:r w:rsidR="00103A30" w:rsidRPr="00790DDC">
              <w:rPr>
                <w:rFonts w:ascii="Arial Narrow" w:hAnsi="Arial Narrow"/>
              </w:rPr>
              <w:t>í</w:t>
            </w:r>
            <w:r w:rsidR="00FF5237" w:rsidRPr="00790DDC">
              <w:rPr>
                <w:rFonts w:ascii="Arial Narrow" w:hAnsi="Arial Narrow"/>
              </w:rPr>
              <w:t xml:space="preserve">a de la complejidad nos permite entender a la </w:t>
            </w:r>
            <w:r w:rsidR="00103A30" w:rsidRPr="00790DDC">
              <w:rPr>
                <w:rFonts w:ascii="Arial Narrow" w:hAnsi="Arial Narrow"/>
              </w:rPr>
              <w:t>realidad, explicar</w:t>
            </w:r>
            <w:r w:rsidR="00FF5237" w:rsidRPr="00790DDC">
              <w:rPr>
                <w:rFonts w:ascii="Arial Narrow" w:hAnsi="Arial Narrow"/>
              </w:rPr>
              <w:t xml:space="preserve"> a los procesos pedagógicos y </w:t>
            </w:r>
            <w:r w:rsidR="00790DDC" w:rsidRPr="00790DDC">
              <w:rPr>
                <w:rFonts w:ascii="Arial Narrow" w:hAnsi="Arial Narrow"/>
              </w:rPr>
              <w:t>la adquisición del conocimiento en el</w:t>
            </w:r>
            <w:r w:rsidR="00FF5237" w:rsidRPr="00790DDC">
              <w:rPr>
                <w:rFonts w:ascii="Arial Narrow" w:hAnsi="Arial Narrow"/>
              </w:rPr>
              <w:t xml:space="preserve"> aprendizaje como  un sistema </w:t>
            </w:r>
            <w:r w:rsidR="00790DDC" w:rsidRPr="00790DDC">
              <w:rPr>
                <w:rFonts w:ascii="Arial Narrow" w:hAnsi="Arial Narrow"/>
              </w:rPr>
              <w:t xml:space="preserve">global y complejo </w:t>
            </w:r>
            <w:r w:rsidR="00790DDC">
              <w:rPr>
                <w:rFonts w:ascii="Arial Narrow" w:hAnsi="Arial Narrow"/>
              </w:rPr>
              <w:t>donde</w:t>
            </w:r>
            <w:r w:rsidR="00790DDC" w:rsidRPr="00790DDC">
              <w:rPr>
                <w:rFonts w:ascii="Arial Narrow" w:hAnsi="Arial Narrow"/>
              </w:rPr>
              <w:t xml:space="preserve"> todos</w:t>
            </w:r>
            <w:r w:rsidR="00FF5237" w:rsidRPr="00790DDC">
              <w:rPr>
                <w:rFonts w:ascii="Arial Narrow" w:hAnsi="Arial Narrow"/>
              </w:rPr>
              <w:t xml:space="preserve"> </w:t>
            </w:r>
            <w:r w:rsidR="00790DDC">
              <w:rPr>
                <w:rFonts w:ascii="Arial Narrow" w:hAnsi="Arial Narrow"/>
              </w:rPr>
              <w:t xml:space="preserve">los </w:t>
            </w:r>
            <w:r w:rsidR="00FF5237" w:rsidRPr="00790DDC">
              <w:rPr>
                <w:rFonts w:ascii="Arial Narrow" w:hAnsi="Arial Narrow"/>
              </w:rPr>
              <w:t xml:space="preserve">elementos </w:t>
            </w:r>
            <w:r w:rsidR="00790DDC" w:rsidRPr="00790DDC">
              <w:rPr>
                <w:rFonts w:ascii="Arial Narrow" w:hAnsi="Arial Narrow"/>
              </w:rPr>
              <w:t>como una forma</w:t>
            </w:r>
            <w:r w:rsidR="00FF5237" w:rsidRPr="00790DDC">
              <w:rPr>
                <w:rFonts w:ascii="Arial Narrow" w:hAnsi="Arial Narrow"/>
              </w:rPr>
              <w:t xml:space="preserve"> </w:t>
            </w:r>
            <w:r w:rsidR="00103A30" w:rsidRPr="00790DDC">
              <w:rPr>
                <w:rFonts w:ascii="Arial Narrow" w:hAnsi="Arial Narrow"/>
              </w:rPr>
              <w:t>orgánic</w:t>
            </w:r>
            <w:r w:rsidR="00790DDC" w:rsidRPr="00790DDC">
              <w:rPr>
                <w:rFonts w:ascii="Arial Narrow" w:hAnsi="Arial Narrow"/>
              </w:rPr>
              <w:t>a</w:t>
            </w:r>
            <w:r w:rsidR="00FF5237" w:rsidRPr="00790DDC">
              <w:rPr>
                <w:rFonts w:ascii="Arial Narrow" w:hAnsi="Arial Narrow"/>
              </w:rPr>
              <w:t xml:space="preserve"> </w:t>
            </w:r>
            <w:r w:rsidR="00103A30" w:rsidRPr="00790DDC">
              <w:rPr>
                <w:rFonts w:ascii="Arial Narrow" w:hAnsi="Arial Narrow"/>
              </w:rPr>
              <w:t xml:space="preserve">se encuentran en interrelación dinámica. </w:t>
            </w:r>
          </w:p>
          <w:p w:rsidR="0021541A" w:rsidRPr="008E31BD" w:rsidRDefault="0021541A" w:rsidP="0021541A">
            <w:pPr>
              <w:rPr>
                <w:rFonts w:ascii="Arial Narrow" w:hAnsi="Arial Narrow"/>
                <w:sz w:val="20"/>
                <w:szCs w:val="18"/>
              </w:rPr>
            </w:pPr>
            <w:bookmarkStart w:id="0" w:name="_GoBack"/>
            <w:bookmarkEnd w:id="0"/>
          </w:p>
        </w:tc>
      </w:tr>
    </w:tbl>
    <w:p w:rsidR="00DA2CD9" w:rsidRDefault="00DA2CD9" w:rsidP="00DA2CD9">
      <w:pPr>
        <w:rPr>
          <w:rFonts w:ascii="Arial Narrow" w:hAnsi="Arial Narrow"/>
          <w:b/>
          <w:sz w:val="20"/>
        </w:rPr>
      </w:pPr>
    </w:p>
    <w:p w:rsidR="00DA2CD9" w:rsidRDefault="00DA2CD9" w:rsidP="00DA2CD9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Nombre del responsable del llenado de la ficha</w:t>
      </w:r>
      <w:r w:rsidR="00974131">
        <w:rPr>
          <w:rFonts w:ascii="Arial Narrow" w:hAnsi="Arial Narrow"/>
          <w:b/>
          <w:sz w:val="20"/>
        </w:rPr>
        <w:t>: Arq</w:t>
      </w:r>
      <w:r w:rsidR="00137246">
        <w:rPr>
          <w:rFonts w:ascii="Arial Narrow" w:hAnsi="Arial Narrow"/>
          <w:b/>
          <w:sz w:val="20"/>
        </w:rPr>
        <w:t>. Daniel Álvarez Mendizábal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  <w:t>Fecha: (</w:t>
      </w:r>
      <w:r w:rsidR="00137246">
        <w:rPr>
          <w:rFonts w:ascii="Arial Narrow" w:hAnsi="Arial Narrow"/>
          <w:b/>
          <w:sz w:val="20"/>
        </w:rPr>
        <w:t>10</w:t>
      </w:r>
      <w:r>
        <w:rPr>
          <w:rFonts w:ascii="Arial Narrow" w:hAnsi="Arial Narrow"/>
          <w:b/>
          <w:sz w:val="20"/>
        </w:rPr>
        <w:t>/</w:t>
      </w:r>
      <w:r w:rsidR="00103A30">
        <w:rPr>
          <w:rFonts w:ascii="Arial Narrow" w:hAnsi="Arial Narrow"/>
          <w:b/>
          <w:sz w:val="20"/>
        </w:rPr>
        <w:t>30</w:t>
      </w:r>
      <w:r>
        <w:rPr>
          <w:rFonts w:ascii="Arial Narrow" w:hAnsi="Arial Narrow"/>
          <w:b/>
          <w:sz w:val="20"/>
        </w:rPr>
        <w:t>/</w:t>
      </w:r>
      <w:r w:rsidR="00137246">
        <w:rPr>
          <w:rFonts w:ascii="Arial Narrow" w:hAnsi="Arial Narrow"/>
          <w:b/>
          <w:sz w:val="20"/>
        </w:rPr>
        <w:t>2018</w:t>
      </w:r>
      <w:r>
        <w:rPr>
          <w:rFonts w:ascii="Arial Narrow" w:hAnsi="Arial Narrow"/>
          <w:b/>
          <w:sz w:val="20"/>
        </w:rPr>
        <w:t xml:space="preserve">) </w:t>
      </w:r>
    </w:p>
    <w:p w:rsidR="00DA2CD9" w:rsidRDefault="00DA2CD9" w:rsidP="00DA2CD9">
      <w:pPr>
        <w:ind w:left="709"/>
      </w:pPr>
    </w:p>
    <w:sectPr w:rsidR="00DA2CD9" w:rsidSect="00DA2CD9">
      <w:pgSz w:w="15842" w:h="12242" w:orient="landscape"/>
      <w:pgMar w:top="1418" w:right="1418" w:bottom="567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DEF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A6289"/>
    <w:multiLevelType w:val="multilevel"/>
    <w:tmpl w:val="EAC0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6F6061B"/>
    <w:multiLevelType w:val="hybridMultilevel"/>
    <w:tmpl w:val="95A68CFA"/>
    <w:lvl w:ilvl="0" w:tplc="D94A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70BC"/>
    <w:multiLevelType w:val="multilevel"/>
    <w:tmpl w:val="C9B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90D40DF"/>
    <w:multiLevelType w:val="hybridMultilevel"/>
    <w:tmpl w:val="7220D644"/>
    <w:lvl w:ilvl="0" w:tplc="C540A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C998E">
      <w:start w:val="1"/>
      <w:numFmt w:val="bullet"/>
      <w:lvlText w:val=""/>
      <w:lvlJc w:val="left"/>
      <w:pPr>
        <w:ind w:left="851" w:hanging="454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E332B3"/>
    <w:multiLevelType w:val="hybridMultilevel"/>
    <w:tmpl w:val="EF4CCF4E"/>
    <w:lvl w:ilvl="0" w:tplc="85743F58">
      <w:start w:val="1"/>
      <w:numFmt w:val="decimal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D83F03"/>
    <w:multiLevelType w:val="hybridMultilevel"/>
    <w:tmpl w:val="E8F0023A"/>
    <w:lvl w:ilvl="0" w:tplc="B5A65996">
      <w:start w:val="1"/>
      <w:numFmt w:val="upperRoman"/>
      <w:pStyle w:val="Prrafodelista"/>
      <w:lvlText w:val="%1."/>
      <w:lvlJc w:val="left"/>
      <w:pPr>
        <w:ind w:left="762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22" w:hanging="360"/>
      </w:pPr>
    </w:lvl>
    <w:lvl w:ilvl="2" w:tplc="040A001B" w:tentative="1">
      <w:start w:val="1"/>
      <w:numFmt w:val="lowerRoman"/>
      <w:lvlText w:val="%3."/>
      <w:lvlJc w:val="right"/>
      <w:pPr>
        <w:ind w:left="1842" w:hanging="180"/>
      </w:pPr>
    </w:lvl>
    <w:lvl w:ilvl="3" w:tplc="040A000F" w:tentative="1">
      <w:start w:val="1"/>
      <w:numFmt w:val="decimal"/>
      <w:lvlText w:val="%4."/>
      <w:lvlJc w:val="left"/>
      <w:pPr>
        <w:ind w:left="2562" w:hanging="360"/>
      </w:pPr>
    </w:lvl>
    <w:lvl w:ilvl="4" w:tplc="040A0019" w:tentative="1">
      <w:start w:val="1"/>
      <w:numFmt w:val="lowerLetter"/>
      <w:lvlText w:val="%5."/>
      <w:lvlJc w:val="left"/>
      <w:pPr>
        <w:ind w:left="3282" w:hanging="360"/>
      </w:pPr>
    </w:lvl>
    <w:lvl w:ilvl="5" w:tplc="040A001B" w:tentative="1">
      <w:start w:val="1"/>
      <w:numFmt w:val="lowerRoman"/>
      <w:lvlText w:val="%6."/>
      <w:lvlJc w:val="right"/>
      <w:pPr>
        <w:ind w:left="4002" w:hanging="180"/>
      </w:pPr>
    </w:lvl>
    <w:lvl w:ilvl="6" w:tplc="040A000F" w:tentative="1">
      <w:start w:val="1"/>
      <w:numFmt w:val="decimal"/>
      <w:lvlText w:val="%7."/>
      <w:lvlJc w:val="left"/>
      <w:pPr>
        <w:ind w:left="4722" w:hanging="360"/>
      </w:pPr>
    </w:lvl>
    <w:lvl w:ilvl="7" w:tplc="040A0019" w:tentative="1">
      <w:start w:val="1"/>
      <w:numFmt w:val="lowerLetter"/>
      <w:lvlText w:val="%8."/>
      <w:lvlJc w:val="left"/>
      <w:pPr>
        <w:ind w:left="5442" w:hanging="360"/>
      </w:pPr>
    </w:lvl>
    <w:lvl w:ilvl="8" w:tplc="040A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7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6473F6"/>
    <w:multiLevelType w:val="hybridMultilevel"/>
    <w:tmpl w:val="92B0F57E"/>
    <w:lvl w:ilvl="0" w:tplc="ACB4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636E5"/>
    <w:multiLevelType w:val="hybridMultilevel"/>
    <w:tmpl w:val="89308D6A"/>
    <w:lvl w:ilvl="0" w:tplc="367C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75C47"/>
    <w:multiLevelType w:val="hybridMultilevel"/>
    <w:tmpl w:val="D908C2C8"/>
    <w:lvl w:ilvl="0" w:tplc="AEF22F7E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3127C8"/>
    <w:multiLevelType w:val="hybridMultilevel"/>
    <w:tmpl w:val="DB7823D2"/>
    <w:lvl w:ilvl="0" w:tplc="A6B4E054">
      <w:start w:val="1"/>
      <w:numFmt w:val="upperRoman"/>
      <w:lvlText w:val="%1."/>
      <w:lvlJc w:val="right"/>
      <w:pPr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E6F37"/>
    <w:multiLevelType w:val="hybridMultilevel"/>
    <w:tmpl w:val="C53E8E9A"/>
    <w:lvl w:ilvl="0" w:tplc="2130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D1794"/>
    <w:multiLevelType w:val="hybridMultilevel"/>
    <w:tmpl w:val="800A89D4"/>
    <w:lvl w:ilvl="0" w:tplc="82AA33B8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C7A12"/>
    <w:multiLevelType w:val="hybridMultilevel"/>
    <w:tmpl w:val="99AAB7E8"/>
    <w:lvl w:ilvl="0" w:tplc="E6C23744">
      <w:start w:val="1"/>
      <w:numFmt w:val="decimal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464508"/>
    <w:multiLevelType w:val="multilevel"/>
    <w:tmpl w:val="6C544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727948"/>
    <w:multiLevelType w:val="hybridMultilevel"/>
    <w:tmpl w:val="FACAA78E"/>
    <w:lvl w:ilvl="0" w:tplc="28127E68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B232179"/>
    <w:multiLevelType w:val="hybridMultilevel"/>
    <w:tmpl w:val="3C5AB4C4"/>
    <w:lvl w:ilvl="0" w:tplc="722A4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0D4E91"/>
    <w:multiLevelType w:val="hybridMultilevel"/>
    <w:tmpl w:val="A740E2C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4D87"/>
    <w:multiLevelType w:val="hybridMultilevel"/>
    <w:tmpl w:val="328A547E"/>
    <w:lvl w:ilvl="0" w:tplc="37EA9F3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45EF7"/>
    <w:multiLevelType w:val="hybridMultilevel"/>
    <w:tmpl w:val="1EAE7768"/>
    <w:lvl w:ilvl="0" w:tplc="DE98052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66E54"/>
    <w:multiLevelType w:val="hybridMultilevel"/>
    <w:tmpl w:val="1CAEB80A"/>
    <w:lvl w:ilvl="0" w:tplc="0AF4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19"/>
  </w:num>
  <w:num w:numId="5">
    <w:abstractNumId w:val="17"/>
  </w:num>
  <w:num w:numId="6">
    <w:abstractNumId w:val="14"/>
  </w:num>
  <w:num w:numId="7">
    <w:abstractNumId w:val="9"/>
  </w:num>
  <w:num w:numId="8">
    <w:abstractNumId w:val="9"/>
  </w:num>
  <w:num w:numId="9">
    <w:abstractNumId w:val="25"/>
  </w:num>
  <w:num w:numId="10">
    <w:abstractNumId w:val="25"/>
  </w:num>
  <w:num w:numId="11">
    <w:abstractNumId w:val="20"/>
  </w:num>
  <w:num w:numId="12">
    <w:abstractNumId w:val="20"/>
  </w:num>
  <w:num w:numId="13">
    <w:abstractNumId w:val="0"/>
  </w:num>
  <w:num w:numId="14">
    <w:abstractNumId w:val="16"/>
  </w:num>
  <w:num w:numId="15">
    <w:abstractNumId w:val="8"/>
  </w:num>
  <w:num w:numId="16">
    <w:abstractNumId w:val="24"/>
  </w:num>
  <w:num w:numId="17">
    <w:abstractNumId w:val="11"/>
  </w:num>
  <w:num w:numId="18">
    <w:abstractNumId w:val="11"/>
  </w:num>
  <w:num w:numId="19">
    <w:abstractNumId w:val="13"/>
  </w:num>
  <w:num w:numId="20">
    <w:abstractNumId w:val="10"/>
  </w:num>
  <w:num w:numId="21">
    <w:abstractNumId w:val="23"/>
  </w:num>
  <w:num w:numId="22">
    <w:abstractNumId w:val="23"/>
  </w:num>
  <w:num w:numId="23">
    <w:abstractNumId w:val="7"/>
  </w:num>
  <w:num w:numId="24">
    <w:abstractNumId w:val="7"/>
  </w:num>
  <w:num w:numId="25">
    <w:abstractNumId w:val="4"/>
  </w:num>
  <w:num w:numId="26">
    <w:abstractNumId w:val="3"/>
  </w:num>
  <w:num w:numId="27">
    <w:abstractNumId w:val="2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22"/>
  </w:num>
  <w:num w:numId="33">
    <w:abstractNumId w:val="18"/>
  </w:num>
  <w:num w:numId="34">
    <w:abstractNumId w:val="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D9"/>
    <w:rsid w:val="00002868"/>
    <w:rsid w:val="000032CF"/>
    <w:rsid w:val="0001135F"/>
    <w:rsid w:val="00011ACD"/>
    <w:rsid w:val="0001391B"/>
    <w:rsid w:val="0002453D"/>
    <w:rsid w:val="00030A9F"/>
    <w:rsid w:val="00045A5B"/>
    <w:rsid w:val="00062C4D"/>
    <w:rsid w:val="00066646"/>
    <w:rsid w:val="000738E0"/>
    <w:rsid w:val="000751A6"/>
    <w:rsid w:val="0008510E"/>
    <w:rsid w:val="00086A27"/>
    <w:rsid w:val="0008777E"/>
    <w:rsid w:val="000A46B3"/>
    <w:rsid w:val="000A60B5"/>
    <w:rsid w:val="000B4F39"/>
    <w:rsid w:val="000B526D"/>
    <w:rsid w:val="000D41C6"/>
    <w:rsid w:val="000D501E"/>
    <w:rsid w:val="000D5DB0"/>
    <w:rsid w:val="000E0864"/>
    <w:rsid w:val="000E32A4"/>
    <w:rsid w:val="000E5A70"/>
    <w:rsid w:val="000E7C82"/>
    <w:rsid w:val="000F0607"/>
    <w:rsid w:val="000F7EBC"/>
    <w:rsid w:val="00103A30"/>
    <w:rsid w:val="00116B73"/>
    <w:rsid w:val="00120714"/>
    <w:rsid w:val="00124652"/>
    <w:rsid w:val="00126352"/>
    <w:rsid w:val="0013063F"/>
    <w:rsid w:val="00131FF2"/>
    <w:rsid w:val="00137246"/>
    <w:rsid w:val="00137D1C"/>
    <w:rsid w:val="0014028F"/>
    <w:rsid w:val="00140ACB"/>
    <w:rsid w:val="00146746"/>
    <w:rsid w:val="00151440"/>
    <w:rsid w:val="00153BFD"/>
    <w:rsid w:val="00163B85"/>
    <w:rsid w:val="0016547A"/>
    <w:rsid w:val="0017156B"/>
    <w:rsid w:val="00172B7E"/>
    <w:rsid w:val="00180442"/>
    <w:rsid w:val="00180E71"/>
    <w:rsid w:val="00192696"/>
    <w:rsid w:val="00192853"/>
    <w:rsid w:val="00192A46"/>
    <w:rsid w:val="00192D60"/>
    <w:rsid w:val="0019429F"/>
    <w:rsid w:val="001947A7"/>
    <w:rsid w:val="0019577C"/>
    <w:rsid w:val="001A1C06"/>
    <w:rsid w:val="001A3714"/>
    <w:rsid w:val="001A4171"/>
    <w:rsid w:val="001B32C1"/>
    <w:rsid w:val="001B4EBE"/>
    <w:rsid w:val="001B696D"/>
    <w:rsid w:val="001C183B"/>
    <w:rsid w:val="001C25CF"/>
    <w:rsid w:val="001C30FC"/>
    <w:rsid w:val="001C483D"/>
    <w:rsid w:val="001C6724"/>
    <w:rsid w:val="001C681F"/>
    <w:rsid w:val="001D07DB"/>
    <w:rsid w:val="001D0FC4"/>
    <w:rsid w:val="001D2B20"/>
    <w:rsid w:val="001D4537"/>
    <w:rsid w:val="001D664A"/>
    <w:rsid w:val="001E230A"/>
    <w:rsid w:val="001F0AE5"/>
    <w:rsid w:val="001F25B8"/>
    <w:rsid w:val="00202B4F"/>
    <w:rsid w:val="00206645"/>
    <w:rsid w:val="00207D23"/>
    <w:rsid w:val="0021541A"/>
    <w:rsid w:val="00217257"/>
    <w:rsid w:val="00224C09"/>
    <w:rsid w:val="00224F3D"/>
    <w:rsid w:val="00225AEA"/>
    <w:rsid w:val="00234080"/>
    <w:rsid w:val="00244537"/>
    <w:rsid w:val="002503F3"/>
    <w:rsid w:val="00252F14"/>
    <w:rsid w:val="0026126F"/>
    <w:rsid w:val="00264D9A"/>
    <w:rsid w:val="00265FEC"/>
    <w:rsid w:val="00280049"/>
    <w:rsid w:val="00282EA5"/>
    <w:rsid w:val="00283D65"/>
    <w:rsid w:val="00284865"/>
    <w:rsid w:val="00291C0C"/>
    <w:rsid w:val="0029302C"/>
    <w:rsid w:val="00295E3B"/>
    <w:rsid w:val="00296953"/>
    <w:rsid w:val="002B2E70"/>
    <w:rsid w:val="002B5E43"/>
    <w:rsid w:val="002B67DB"/>
    <w:rsid w:val="002C13A7"/>
    <w:rsid w:val="002C34F7"/>
    <w:rsid w:val="002C5AB4"/>
    <w:rsid w:val="002C6786"/>
    <w:rsid w:val="002D66D3"/>
    <w:rsid w:val="002D76D9"/>
    <w:rsid w:val="002E12AF"/>
    <w:rsid w:val="002E14A9"/>
    <w:rsid w:val="002E2E90"/>
    <w:rsid w:val="002E4327"/>
    <w:rsid w:val="002F0B73"/>
    <w:rsid w:val="002F26D0"/>
    <w:rsid w:val="00310296"/>
    <w:rsid w:val="00311A4C"/>
    <w:rsid w:val="0031206B"/>
    <w:rsid w:val="00320B8E"/>
    <w:rsid w:val="0032218D"/>
    <w:rsid w:val="0032288C"/>
    <w:rsid w:val="003260BC"/>
    <w:rsid w:val="00334F23"/>
    <w:rsid w:val="003377E7"/>
    <w:rsid w:val="0034374A"/>
    <w:rsid w:val="00345A2D"/>
    <w:rsid w:val="00347243"/>
    <w:rsid w:val="00353ADF"/>
    <w:rsid w:val="00354BC2"/>
    <w:rsid w:val="003648FF"/>
    <w:rsid w:val="00365282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5A04"/>
    <w:rsid w:val="003A6EB2"/>
    <w:rsid w:val="003A6FF2"/>
    <w:rsid w:val="003B1902"/>
    <w:rsid w:val="003B3024"/>
    <w:rsid w:val="003B4F14"/>
    <w:rsid w:val="003B7944"/>
    <w:rsid w:val="003C09FA"/>
    <w:rsid w:val="003D0CA7"/>
    <w:rsid w:val="003D455E"/>
    <w:rsid w:val="003D611F"/>
    <w:rsid w:val="003E6AA0"/>
    <w:rsid w:val="003F7020"/>
    <w:rsid w:val="00415BD8"/>
    <w:rsid w:val="00415D51"/>
    <w:rsid w:val="00430DC1"/>
    <w:rsid w:val="0043310B"/>
    <w:rsid w:val="00435B40"/>
    <w:rsid w:val="004407C2"/>
    <w:rsid w:val="00457D65"/>
    <w:rsid w:val="00461D5A"/>
    <w:rsid w:val="004727FB"/>
    <w:rsid w:val="00482B30"/>
    <w:rsid w:val="004844C6"/>
    <w:rsid w:val="0048630D"/>
    <w:rsid w:val="00486F52"/>
    <w:rsid w:val="00495050"/>
    <w:rsid w:val="00496806"/>
    <w:rsid w:val="00497DB0"/>
    <w:rsid w:val="004A0CF9"/>
    <w:rsid w:val="004A0EC7"/>
    <w:rsid w:val="004A3A0A"/>
    <w:rsid w:val="004A4331"/>
    <w:rsid w:val="004B1C9D"/>
    <w:rsid w:val="004B2A9A"/>
    <w:rsid w:val="004C152A"/>
    <w:rsid w:val="004C3A9E"/>
    <w:rsid w:val="004C7733"/>
    <w:rsid w:val="004D28A1"/>
    <w:rsid w:val="004D346D"/>
    <w:rsid w:val="004D4603"/>
    <w:rsid w:val="004D4BB6"/>
    <w:rsid w:val="004D5503"/>
    <w:rsid w:val="004E2F1C"/>
    <w:rsid w:val="004E3D1B"/>
    <w:rsid w:val="004E7DAD"/>
    <w:rsid w:val="004F416E"/>
    <w:rsid w:val="00501AEB"/>
    <w:rsid w:val="005104EE"/>
    <w:rsid w:val="00520354"/>
    <w:rsid w:val="00525C28"/>
    <w:rsid w:val="00527D44"/>
    <w:rsid w:val="005306DD"/>
    <w:rsid w:val="0053699D"/>
    <w:rsid w:val="00544A68"/>
    <w:rsid w:val="005567D7"/>
    <w:rsid w:val="0055748E"/>
    <w:rsid w:val="00557648"/>
    <w:rsid w:val="005614E2"/>
    <w:rsid w:val="005615B0"/>
    <w:rsid w:val="005621E4"/>
    <w:rsid w:val="00572AD6"/>
    <w:rsid w:val="005772A8"/>
    <w:rsid w:val="00581C45"/>
    <w:rsid w:val="00582342"/>
    <w:rsid w:val="00583437"/>
    <w:rsid w:val="005856AA"/>
    <w:rsid w:val="00586ADB"/>
    <w:rsid w:val="005909B1"/>
    <w:rsid w:val="005951B7"/>
    <w:rsid w:val="005A1394"/>
    <w:rsid w:val="005A3A75"/>
    <w:rsid w:val="005A6DD0"/>
    <w:rsid w:val="005B18DD"/>
    <w:rsid w:val="005B4D86"/>
    <w:rsid w:val="005C1EE4"/>
    <w:rsid w:val="005E0D73"/>
    <w:rsid w:val="005E1A5F"/>
    <w:rsid w:val="005E5099"/>
    <w:rsid w:val="005F2763"/>
    <w:rsid w:val="005F5673"/>
    <w:rsid w:val="00605F84"/>
    <w:rsid w:val="0061214F"/>
    <w:rsid w:val="006132B1"/>
    <w:rsid w:val="00624216"/>
    <w:rsid w:val="00630879"/>
    <w:rsid w:val="006326D9"/>
    <w:rsid w:val="0064054C"/>
    <w:rsid w:val="0064072D"/>
    <w:rsid w:val="0064301E"/>
    <w:rsid w:val="00650AA9"/>
    <w:rsid w:val="0065329E"/>
    <w:rsid w:val="00657128"/>
    <w:rsid w:val="00663597"/>
    <w:rsid w:val="00666412"/>
    <w:rsid w:val="0066739C"/>
    <w:rsid w:val="0067024D"/>
    <w:rsid w:val="00680795"/>
    <w:rsid w:val="00681868"/>
    <w:rsid w:val="00683C29"/>
    <w:rsid w:val="00690E46"/>
    <w:rsid w:val="00693A29"/>
    <w:rsid w:val="006A20FC"/>
    <w:rsid w:val="006B011D"/>
    <w:rsid w:val="006C07C2"/>
    <w:rsid w:val="006C4833"/>
    <w:rsid w:val="006C656E"/>
    <w:rsid w:val="006D1DE2"/>
    <w:rsid w:val="006E0215"/>
    <w:rsid w:val="006E0747"/>
    <w:rsid w:val="006E2222"/>
    <w:rsid w:val="006E5928"/>
    <w:rsid w:val="006E66E0"/>
    <w:rsid w:val="006F2131"/>
    <w:rsid w:val="00703091"/>
    <w:rsid w:val="00715E82"/>
    <w:rsid w:val="007227EA"/>
    <w:rsid w:val="007228D9"/>
    <w:rsid w:val="00726B17"/>
    <w:rsid w:val="00730755"/>
    <w:rsid w:val="00731D2E"/>
    <w:rsid w:val="00732CD3"/>
    <w:rsid w:val="00735C61"/>
    <w:rsid w:val="00735F1D"/>
    <w:rsid w:val="00736ECE"/>
    <w:rsid w:val="00742D8B"/>
    <w:rsid w:val="007434D8"/>
    <w:rsid w:val="0074633B"/>
    <w:rsid w:val="00746A91"/>
    <w:rsid w:val="00746B88"/>
    <w:rsid w:val="00747C27"/>
    <w:rsid w:val="007541C7"/>
    <w:rsid w:val="007624AF"/>
    <w:rsid w:val="007639BE"/>
    <w:rsid w:val="00771725"/>
    <w:rsid w:val="00777201"/>
    <w:rsid w:val="007807FE"/>
    <w:rsid w:val="00787E01"/>
    <w:rsid w:val="00790DDC"/>
    <w:rsid w:val="00795D94"/>
    <w:rsid w:val="007A6AEC"/>
    <w:rsid w:val="007B4C5B"/>
    <w:rsid w:val="007B63B8"/>
    <w:rsid w:val="007B655E"/>
    <w:rsid w:val="007B6697"/>
    <w:rsid w:val="007C361D"/>
    <w:rsid w:val="007C3B1B"/>
    <w:rsid w:val="007C7485"/>
    <w:rsid w:val="007D06AC"/>
    <w:rsid w:val="007D0D38"/>
    <w:rsid w:val="007E4AA0"/>
    <w:rsid w:val="007F2CBA"/>
    <w:rsid w:val="007F5938"/>
    <w:rsid w:val="007F7B74"/>
    <w:rsid w:val="007F7E7A"/>
    <w:rsid w:val="008041FD"/>
    <w:rsid w:val="00806663"/>
    <w:rsid w:val="008154C4"/>
    <w:rsid w:val="00826969"/>
    <w:rsid w:val="008300F0"/>
    <w:rsid w:val="0083213D"/>
    <w:rsid w:val="008329A1"/>
    <w:rsid w:val="00841B65"/>
    <w:rsid w:val="00852B5D"/>
    <w:rsid w:val="00854120"/>
    <w:rsid w:val="00854AA2"/>
    <w:rsid w:val="00860C8E"/>
    <w:rsid w:val="00860CA1"/>
    <w:rsid w:val="0086151F"/>
    <w:rsid w:val="00862737"/>
    <w:rsid w:val="008628B1"/>
    <w:rsid w:val="00864B7C"/>
    <w:rsid w:val="00866765"/>
    <w:rsid w:val="0086708E"/>
    <w:rsid w:val="0087186E"/>
    <w:rsid w:val="00876244"/>
    <w:rsid w:val="00876347"/>
    <w:rsid w:val="008847D9"/>
    <w:rsid w:val="00896E7B"/>
    <w:rsid w:val="008A128A"/>
    <w:rsid w:val="008A6F45"/>
    <w:rsid w:val="008B136E"/>
    <w:rsid w:val="008C55CC"/>
    <w:rsid w:val="008C6B3C"/>
    <w:rsid w:val="008C79E1"/>
    <w:rsid w:val="008D0166"/>
    <w:rsid w:val="008D19DA"/>
    <w:rsid w:val="008E31BD"/>
    <w:rsid w:val="008E6810"/>
    <w:rsid w:val="008F3AF4"/>
    <w:rsid w:val="008F7D78"/>
    <w:rsid w:val="009008C7"/>
    <w:rsid w:val="00902832"/>
    <w:rsid w:val="009055F7"/>
    <w:rsid w:val="00907D15"/>
    <w:rsid w:val="00913CF6"/>
    <w:rsid w:val="00913EFF"/>
    <w:rsid w:val="00916BA9"/>
    <w:rsid w:val="00920613"/>
    <w:rsid w:val="009242CE"/>
    <w:rsid w:val="00947205"/>
    <w:rsid w:val="00947E22"/>
    <w:rsid w:val="009620D7"/>
    <w:rsid w:val="00962575"/>
    <w:rsid w:val="00964DA8"/>
    <w:rsid w:val="00967988"/>
    <w:rsid w:val="00971DCE"/>
    <w:rsid w:val="00974131"/>
    <w:rsid w:val="0097688C"/>
    <w:rsid w:val="00976D1C"/>
    <w:rsid w:val="009815B0"/>
    <w:rsid w:val="009836E6"/>
    <w:rsid w:val="0098529D"/>
    <w:rsid w:val="00990346"/>
    <w:rsid w:val="009A131F"/>
    <w:rsid w:val="009A13BC"/>
    <w:rsid w:val="009A3F41"/>
    <w:rsid w:val="009A4626"/>
    <w:rsid w:val="009B02F2"/>
    <w:rsid w:val="009B0EA0"/>
    <w:rsid w:val="009B2DAC"/>
    <w:rsid w:val="009B73E7"/>
    <w:rsid w:val="009C1848"/>
    <w:rsid w:val="009C50F1"/>
    <w:rsid w:val="009C5661"/>
    <w:rsid w:val="009D6546"/>
    <w:rsid w:val="009E3E5C"/>
    <w:rsid w:val="009E51CD"/>
    <w:rsid w:val="009E73DA"/>
    <w:rsid w:val="009F1DB0"/>
    <w:rsid w:val="009F4599"/>
    <w:rsid w:val="00A0036A"/>
    <w:rsid w:val="00A0148A"/>
    <w:rsid w:val="00A05360"/>
    <w:rsid w:val="00A13880"/>
    <w:rsid w:val="00A25BE0"/>
    <w:rsid w:val="00A26A63"/>
    <w:rsid w:val="00A27976"/>
    <w:rsid w:val="00A32E19"/>
    <w:rsid w:val="00A359B8"/>
    <w:rsid w:val="00A37A81"/>
    <w:rsid w:val="00A4227B"/>
    <w:rsid w:val="00A44D7E"/>
    <w:rsid w:val="00A47663"/>
    <w:rsid w:val="00A52CB8"/>
    <w:rsid w:val="00A60F48"/>
    <w:rsid w:val="00A670BA"/>
    <w:rsid w:val="00A67E91"/>
    <w:rsid w:val="00A72242"/>
    <w:rsid w:val="00A85082"/>
    <w:rsid w:val="00AA104D"/>
    <w:rsid w:val="00AA1468"/>
    <w:rsid w:val="00AA7582"/>
    <w:rsid w:val="00AB190D"/>
    <w:rsid w:val="00AB1DDC"/>
    <w:rsid w:val="00AB1ED3"/>
    <w:rsid w:val="00AB2FDA"/>
    <w:rsid w:val="00AB525B"/>
    <w:rsid w:val="00AB5314"/>
    <w:rsid w:val="00AC0544"/>
    <w:rsid w:val="00AC1FB4"/>
    <w:rsid w:val="00AE3387"/>
    <w:rsid w:val="00AE5A1A"/>
    <w:rsid w:val="00AE5CF9"/>
    <w:rsid w:val="00AF0731"/>
    <w:rsid w:val="00AF2377"/>
    <w:rsid w:val="00AF3779"/>
    <w:rsid w:val="00AF4D54"/>
    <w:rsid w:val="00B00D29"/>
    <w:rsid w:val="00B04053"/>
    <w:rsid w:val="00B20E33"/>
    <w:rsid w:val="00B24EC5"/>
    <w:rsid w:val="00B2750D"/>
    <w:rsid w:val="00B27EA5"/>
    <w:rsid w:val="00B31281"/>
    <w:rsid w:val="00B35BDE"/>
    <w:rsid w:val="00B36B7C"/>
    <w:rsid w:val="00B36C96"/>
    <w:rsid w:val="00B4126F"/>
    <w:rsid w:val="00B44026"/>
    <w:rsid w:val="00B44710"/>
    <w:rsid w:val="00B4471B"/>
    <w:rsid w:val="00B46341"/>
    <w:rsid w:val="00B52144"/>
    <w:rsid w:val="00B57754"/>
    <w:rsid w:val="00B70BE9"/>
    <w:rsid w:val="00B749B3"/>
    <w:rsid w:val="00B77EFB"/>
    <w:rsid w:val="00B83418"/>
    <w:rsid w:val="00B83898"/>
    <w:rsid w:val="00B845C2"/>
    <w:rsid w:val="00B9564D"/>
    <w:rsid w:val="00BA4265"/>
    <w:rsid w:val="00BA54DB"/>
    <w:rsid w:val="00BA758F"/>
    <w:rsid w:val="00BB0764"/>
    <w:rsid w:val="00BC158A"/>
    <w:rsid w:val="00BC5998"/>
    <w:rsid w:val="00BC7E0F"/>
    <w:rsid w:val="00BD7469"/>
    <w:rsid w:val="00BE1ECA"/>
    <w:rsid w:val="00BE25B6"/>
    <w:rsid w:val="00BE28C3"/>
    <w:rsid w:val="00C014B5"/>
    <w:rsid w:val="00C161B3"/>
    <w:rsid w:val="00C232F5"/>
    <w:rsid w:val="00C23F7A"/>
    <w:rsid w:val="00C25841"/>
    <w:rsid w:val="00C25E4D"/>
    <w:rsid w:val="00C32055"/>
    <w:rsid w:val="00C33A9E"/>
    <w:rsid w:val="00C4178E"/>
    <w:rsid w:val="00C4402C"/>
    <w:rsid w:val="00C445EB"/>
    <w:rsid w:val="00C46074"/>
    <w:rsid w:val="00C55E4E"/>
    <w:rsid w:val="00C61871"/>
    <w:rsid w:val="00C6295A"/>
    <w:rsid w:val="00C62C7C"/>
    <w:rsid w:val="00C64088"/>
    <w:rsid w:val="00C70092"/>
    <w:rsid w:val="00C70AE5"/>
    <w:rsid w:val="00C72579"/>
    <w:rsid w:val="00C72A13"/>
    <w:rsid w:val="00C76D90"/>
    <w:rsid w:val="00C76F01"/>
    <w:rsid w:val="00C77CB2"/>
    <w:rsid w:val="00C854A3"/>
    <w:rsid w:val="00C9402F"/>
    <w:rsid w:val="00CA7071"/>
    <w:rsid w:val="00CB1BAA"/>
    <w:rsid w:val="00CB2AF5"/>
    <w:rsid w:val="00CB3B4A"/>
    <w:rsid w:val="00CB4818"/>
    <w:rsid w:val="00CB56D0"/>
    <w:rsid w:val="00CB5F99"/>
    <w:rsid w:val="00CB6D30"/>
    <w:rsid w:val="00CD2C71"/>
    <w:rsid w:val="00CD5E85"/>
    <w:rsid w:val="00CD5F2D"/>
    <w:rsid w:val="00CE254E"/>
    <w:rsid w:val="00CE345A"/>
    <w:rsid w:val="00CE4D9D"/>
    <w:rsid w:val="00CE78C3"/>
    <w:rsid w:val="00CF42A1"/>
    <w:rsid w:val="00CF513C"/>
    <w:rsid w:val="00D005E9"/>
    <w:rsid w:val="00D054CB"/>
    <w:rsid w:val="00D13DBF"/>
    <w:rsid w:val="00D13F6E"/>
    <w:rsid w:val="00D159B3"/>
    <w:rsid w:val="00D2542A"/>
    <w:rsid w:val="00D31054"/>
    <w:rsid w:val="00D32824"/>
    <w:rsid w:val="00D42DF6"/>
    <w:rsid w:val="00D43385"/>
    <w:rsid w:val="00D53D90"/>
    <w:rsid w:val="00D6641F"/>
    <w:rsid w:val="00D66988"/>
    <w:rsid w:val="00D71111"/>
    <w:rsid w:val="00D72547"/>
    <w:rsid w:val="00D73345"/>
    <w:rsid w:val="00D737A0"/>
    <w:rsid w:val="00D85B6E"/>
    <w:rsid w:val="00D941D8"/>
    <w:rsid w:val="00DA2CD9"/>
    <w:rsid w:val="00DB01D5"/>
    <w:rsid w:val="00DB084A"/>
    <w:rsid w:val="00DB0F33"/>
    <w:rsid w:val="00DB3BF3"/>
    <w:rsid w:val="00DB7C75"/>
    <w:rsid w:val="00DC0C71"/>
    <w:rsid w:val="00DC287C"/>
    <w:rsid w:val="00DC3097"/>
    <w:rsid w:val="00DC4AA9"/>
    <w:rsid w:val="00DC6FEA"/>
    <w:rsid w:val="00DD301D"/>
    <w:rsid w:val="00DE08D7"/>
    <w:rsid w:val="00DE4584"/>
    <w:rsid w:val="00DE486E"/>
    <w:rsid w:val="00DE6095"/>
    <w:rsid w:val="00DE6F60"/>
    <w:rsid w:val="00E00CA1"/>
    <w:rsid w:val="00E05504"/>
    <w:rsid w:val="00E10886"/>
    <w:rsid w:val="00E1173E"/>
    <w:rsid w:val="00E162E6"/>
    <w:rsid w:val="00E2159C"/>
    <w:rsid w:val="00E260C5"/>
    <w:rsid w:val="00E268DE"/>
    <w:rsid w:val="00E26D5B"/>
    <w:rsid w:val="00E31926"/>
    <w:rsid w:val="00E328B9"/>
    <w:rsid w:val="00E332AE"/>
    <w:rsid w:val="00E34B1C"/>
    <w:rsid w:val="00E40AD8"/>
    <w:rsid w:val="00E41A8B"/>
    <w:rsid w:val="00E4482E"/>
    <w:rsid w:val="00E44B40"/>
    <w:rsid w:val="00E525D9"/>
    <w:rsid w:val="00E61488"/>
    <w:rsid w:val="00E61E63"/>
    <w:rsid w:val="00E6289B"/>
    <w:rsid w:val="00E66281"/>
    <w:rsid w:val="00E71414"/>
    <w:rsid w:val="00E745D1"/>
    <w:rsid w:val="00E8170F"/>
    <w:rsid w:val="00E83345"/>
    <w:rsid w:val="00E835CB"/>
    <w:rsid w:val="00E87DC9"/>
    <w:rsid w:val="00EA03E6"/>
    <w:rsid w:val="00EA3F67"/>
    <w:rsid w:val="00EA42EB"/>
    <w:rsid w:val="00EB3821"/>
    <w:rsid w:val="00EB6CCD"/>
    <w:rsid w:val="00ED07AA"/>
    <w:rsid w:val="00ED07E0"/>
    <w:rsid w:val="00ED0828"/>
    <w:rsid w:val="00ED4920"/>
    <w:rsid w:val="00ED78C4"/>
    <w:rsid w:val="00EE0D3C"/>
    <w:rsid w:val="00EE5AC7"/>
    <w:rsid w:val="00EE62FE"/>
    <w:rsid w:val="00EE6742"/>
    <w:rsid w:val="00EF0D0D"/>
    <w:rsid w:val="00F01F28"/>
    <w:rsid w:val="00F03455"/>
    <w:rsid w:val="00F0439C"/>
    <w:rsid w:val="00F11850"/>
    <w:rsid w:val="00F15D5B"/>
    <w:rsid w:val="00F20ADD"/>
    <w:rsid w:val="00F239F2"/>
    <w:rsid w:val="00F270D8"/>
    <w:rsid w:val="00F338EF"/>
    <w:rsid w:val="00F4777D"/>
    <w:rsid w:val="00F505FB"/>
    <w:rsid w:val="00F52F2F"/>
    <w:rsid w:val="00F72DA9"/>
    <w:rsid w:val="00F768CE"/>
    <w:rsid w:val="00F92895"/>
    <w:rsid w:val="00FB0446"/>
    <w:rsid w:val="00FB7917"/>
    <w:rsid w:val="00FD2417"/>
    <w:rsid w:val="00FE2020"/>
    <w:rsid w:val="00FE6FC3"/>
    <w:rsid w:val="00FF3EA7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D9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4B1C9D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B1C9D"/>
    <w:pPr>
      <w:keepNext/>
      <w:keepLines/>
      <w:spacing w:before="40" w:line="36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B1C9D"/>
    <w:pPr>
      <w:keepNext/>
      <w:keepLines/>
      <w:spacing w:line="360" w:lineRule="auto"/>
      <w:outlineLvl w:val="2"/>
    </w:pPr>
    <w:rPr>
      <w:rFonts w:eastAsiaTheme="majorEastAsia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Epgrafe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after="12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DB3BF3"/>
    <w:pPr>
      <w:numPr>
        <w:numId w:val="36"/>
      </w:numPr>
      <w:spacing w:before="120" w:after="120"/>
    </w:pPr>
    <w:rPr>
      <w:rFonts w:eastAsiaTheme="minorHAnsi"/>
      <w:lang w:val="es-BO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4B1C9D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4B1C9D"/>
    <w:rPr>
      <w:rFonts w:ascii="Times New Roman" w:eastAsia="SimSun" w:hAnsi="Times New Roman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4B1C9D"/>
    <w:rPr>
      <w:rFonts w:ascii="Arial" w:eastAsiaTheme="majorEastAsia" w:hAnsi="Arial" w:cstheme="majorBidi"/>
      <w:color w:val="1F3763" w:themeColor="accent1" w:themeShade="7F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</w:pPr>
    <w:rPr>
      <w:rFonts w:cstheme="minorBidi"/>
      <w:color w:val="000000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color w:val="000000"/>
      <w:szCs w:val="118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color w:val="000000"/>
      <w:szCs w:val="110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CD5F2D"/>
    <w:pPr>
      <w:spacing w:line="36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5F2D"/>
    <w:rPr>
      <w:rFonts w:ascii="Arial" w:eastAsiaTheme="majorEastAsia" w:hAnsi="Arial" w:cstheme="majorBidi"/>
      <w:b/>
      <w:spacing w:val="-10"/>
      <w:kern w:val="28"/>
      <w:sz w:val="28"/>
      <w:szCs w:val="56"/>
      <w:lang w:val="es-ES" w:eastAsia="es-ES"/>
    </w:rPr>
  </w:style>
  <w:style w:type="paragraph" w:customStyle="1" w:styleId="Default">
    <w:name w:val="Default"/>
    <w:rsid w:val="00DA2CD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BO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D9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4B1C9D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B1C9D"/>
    <w:pPr>
      <w:keepNext/>
      <w:keepLines/>
      <w:spacing w:before="40" w:line="36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B1C9D"/>
    <w:pPr>
      <w:keepNext/>
      <w:keepLines/>
      <w:spacing w:line="360" w:lineRule="auto"/>
      <w:outlineLvl w:val="2"/>
    </w:pPr>
    <w:rPr>
      <w:rFonts w:eastAsiaTheme="majorEastAsia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Epgrafe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after="12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DB3BF3"/>
    <w:pPr>
      <w:numPr>
        <w:numId w:val="36"/>
      </w:numPr>
      <w:spacing w:before="120" w:after="120"/>
    </w:pPr>
    <w:rPr>
      <w:rFonts w:eastAsiaTheme="minorHAnsi"/>
      <w:lang w:val="es-BO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4B1C9D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4B1C9D"/>
    <w:rPr>
      <w:rFonts w:ascii="Times New Roman" w:eastAsia="SimSun" w:hAnsi="Times New Roman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4B1C9D"/>
    <w:rPr>
      <w:rFonts w:ascii="Arial" w:eastAsiaTheme="majorEastAsia" w:hAnsi="Arial" w:cstheme="majorBidi"/>
      <w:color w:val="1F3763" w:themeColor="accent1" w:themeShade="7F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</w:pPr>
    <w:rPr>
      <w:rFonts w:cstheme="minorBidi"/>
      <w:color w:val="000000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color w:val="000000"/>
      <w:szCs w:val="118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color w:val="000000"/>
      <w:szCs w:val="110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CD5F2D"/>
    <w:pPr>
      <w:spacing w:line="36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5F2D"/>
    <w:rPr>
      <w:rFonts w:ascii="Arial" w:eastAsiaTheme="majorEastAsia" w:hAnsi="Arial" w:cstheme="majorBidi"/>
      <w:b/>
      <w:spacing w:val="-10"/>
      <w:kern w:val="28"/>
      <w:sz w:val="28"/>
      <w:szCs w:val="56"/>
      <w:lang w:val="es-ES" w:eastAsia="es-ES"/>
    </w:rPr>
  </w:style>
  <w:style w:type="paragraph" w:customStyle="1" w:styleId="Default">
    <w:name w:val="Default"/>
    <w:rsid w:val="00DA2CD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B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Padilla Omiste</dc:creator>
  <cp:lastModifiedBy>Dan Alva</cp:lastModifiedBy>
  <cp:revision>4</cp:revision>
  <dcterms:created xsi:type="dcterms:W3CDTF">2018-10-31T22:11:00Z</dcterms:created>
  <dcterms:modified xsi:type="dcterms:W3CDTF">2018-11-02T23:17:00Z</dcterms:modified>
</cp:coreProperties>
</file>