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73F" w:rsidRDefault="0083473F" w:rsidP="00202BE1">
      <w:pPr>
        <w:jc w:val="center"/>
        <w:rPr>
          <w:b/>
          <w:color w:val="7030A0"/>
          <w:sz w:val="32"/>
          <w:szCs w:val="32"/>
          <w:u w:val="single"/>
        </w:rPr>
      </w:pPr>
      <w:r w:rsidRPr="00202BE1">
        <w:rPr>
          <w:b/>
          <w:color w:val="7030A0"/>
          <w:sz w:val="32"/>
          <w:szCs w:val="32"/>
          <w:u w:val="single"/>
        </w:rPr>
        <w:t>Pre-op</w:t>
      </w:r>
    </w:p>
    <w:p w:rsidR="0041772B" w:rsidRDefault="0041772B" w:rsidP="00202BE1">
      <w:pPr>
        <w:jc w:val="center"/>
        <w:rPr>
          <w:b/>
          <w:color w:val="7030A0"/>
          <w:sz w:val="32"/>
          <w:szCs w:val="32"/>
          <w:u w:val="single"/>
        </w:rPr>
      </w:pPr>
    </w:p>
    <w:p w:rsidR="0041772B" w:rsidRPr="00202BE1" w:rsidRDefault="0041772B" w:rsidP="00202BE1">
      <w:pPr>
        <w:jc w:val="center"/>
        <w:rPr>
          <w:b/>
          <w:color w:val="7030A0"/>
          <w:sz w:val="32"/>
          <w:szCs w:val="32"/>
          <w:u w:val="single"/>
        </w:rPr>
      </w:pPr>
    </w:p>
    <w:p w:rsidR="0083473F" w:rsidRDefault="0083473F">
      <w:r>
        <w:rPr>
          <w:noProof/>
          <w:lang w:eastAsia="en-CA"/>
        </w:rPr>
        <w:drawing>
          <wp:inline distT="0" distB="0" distL="0" distR="0">
            <wp:extent cx="3219450" cy="29432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72B" w:rsidRDefault="0041772B"/>
    <w:p w:rsidR="0041772B" w:rsidRDefault="0041772B"/>
    <w:p w:rsidR="0041772B" w:rsidRDefault="0041772B"/>
    <w:p w:rsidR="0083473F" w:rsidRDefault="0083473F"/>
    <w:p w:rsidR="008A5174" w:rsidRDefault="008A5174" w:rsidP="008A5174">
      <w:pPr>
        <w:pStyle w:val="ListParagraph"/>
        <w:numPr>
          <w:ilvl w:val="0"/>
          <w:numId w:val="1"/>
        </w:numPr>
      </w:pPr>
      <w:r>
        <w:t xml:space="preserve">Restraint using a stanchion and foot crush </w:t>
      </w:r>
    </w:p>
    <w:p w:rsidR="008A5174" w:rsidRDefault="008A5174" w:rsidP="008A5174">
      <w:pPr>
        <w:pStyle w:val="ListParagraph"/>
        <w:numPr>
          <w:ilvl w:val="0"/>
          <w:numId w:val="1"/>
        </w:numPr>
      </w:pPr>
      <w:r>
        <w:t xml:space="preserve">Sedation using </w:t>
      </w:r>
      <w:proofErr w:type="spellStart"/>
      <w:r>
        <w:t>xylazine</w:t>
      </w:r>
      <w:proofErr w:type="spellEnd"/>
    </w:p>
    <w:p w:rsidR="00202BE1" w:rsidRDefault="00202BE1" w:rsidP="00202BE1">
      <w:pPr>
        <w:pStyle w:val="ListParagraph"/>
        <w:numPr>
          <w:ilvl w:val="0"/>
          <w:numId w:val="1"/>
        </w:numPr>
      </w:pPr>
      <w:r>
        <w:t>A tourniquet can be applied to the metatarsus or metacarpus</w:t>
      </w:r>
    </w:p>
    <w:p w:rsidR="0083473F" w:rsidRDefault="0083473F" w:rsidP="00202BE1">
      <w:pPr>
        <w:pStyle w:val="ListParagraph"/>
        <w:numPr>
          <w:ilvl w:val="0"/>
          <w:numId w:val="1"/>
        </w:numPr>
      </w:pPr>
      <w:r>
        <w:t>Anaesthesia</w:t>
      </w:r>
      <w:r w:rsidR="00202BE1">
        <w:t xml:space="preserve">- Local IV of </w:t>
      </w:r>
      <w:proofErr w:type="spellStart"/>
      <w:r w:rsidR="00202BE1">
        <w:t>lidocaine</w:t>
      </w:r>
      <w:proofErr w:type="spellEnd"/>
      <w:r w:rsidR="00202BE1">
        <w:t xml:space="preserve"> </w:t>
      </w:r>
    </w:p>
    <w:p w:rsidR="00202BE1" w:rsidRDefault="00202BE1" w:rsidP="00202BE1">
      <w:pPr>
        <w:pStyle w:val="ListParagraph"/>
        <w:numPr>
          <w:ilvl w:val="0"/>
          <w:numId w:val="1"/>
        </w:numPr>
      </w:pPr>
      <w:r>
        <w:t>Ideally, the operation area should be washed, shaved and disinfected.</w:t>
      </w:r>
    </w:p>
    <w:p w:rsidR="00202BE1" w:rsidRDefault="00202BE1"/>
    <w:p w:rsidR="0041772B" w:rsidRDefault="0041772B">
      <w:r>
        <w:rPr>
          <w:noProof/>
          <w:lang w:eastAsia="en-CA"/>
        </w:rPr>
        <w:lastRenderedPageBreak/>
        <w:drawing>
          <wp:inline distT="0" distB="0" distL="0" distR="0">
            <wp:extent cx="5943600" cy="6157868"/>
            <wp:effectExtent l="19050" t="0" r="0" b="0"/>
            <wp:docPr id="7" name="Picture 7" descr="Image result for digit amputation cattle anaesthe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digit amputation cattle anaesthesi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57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772B" w:rsidSect="007763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C3844"/>
    <w:multiLevelType w:val="hybridMultilevel"/>
    <w:tmpl w:val="914CBAFE"/>
    <w:lvl w:ilvl="0" w:tplc="7C16D3C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473F"/>
    <w:rsid w:val="00197C95"/>
    <w:rsid w:val="00202BE1"/>
    <w:rsid w:val="0041772B"/>
    <w:rsid w:val="007763E0"/>
    <w:rsid w:val="0083473F"/>
    <w:rsid w:val="008A5174"/>
    <w:rsid w:val="009F26FA"/>
    <w:rsid w:val="00D93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C9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7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2B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</dc:creator>
  <cp:lastModifiedBy>Lorna</cp:lastModifiedBy>
  <cp:revision>2</cp:revision>
  <dcterms:created xsi:type="dcterms:W3CDTF">2018-11-17T00:56:00Z</dcterms:created>
  <dcterms:modified xsi:type="dcterms:W3CDTF">2018-11-17T01:17:00Z</dcterms:modified>
</cp:coreProperties>
</file>