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763E0" w:rsidRPr="003E4B76" w:rsidRDefault="005C6842" w:rsidP="003E4B76">
      <w:pPr>
        <w:jc w:val="center"/>
        <w:rPr>
          <w:b/>
          <w:color w:val="7030A0"/>
          <w:sz w:val="32"/>
          <w:szCs w:val="32"/>
          <w:u w:val="single"/>
        </w:rPr>
      </w:pPr>
      <w:r w:rsidRPr="003E4B76">
        <w:rPr>
          <w:b/>
          <w:color w:val="7030A0"/>
          <w:sz w:val="32"/>
          <w:szCs w:val="32"/>
          <w:u w:val="single"/>
        </w:rPr>
        <w:t>Intra-op</w:t>
      </w:r>
    </w:p>
    <w:p w:rsidR="00142774" w:rsidRDefault="00142774" w:rsidP="003E4B76">
      <w:pPr>
        <w:pStyle w:val="ListParagraph"/>
      </w:pPr>
    </w:p>
    <w:p w:rsidR="00142774" w:rsidRDefault="00142774" w:rsidP="00142774">
      <w:pPr>
        <w:pStyle w:val="ListParagraph"/>
        <w:numPr>
          <w:ilvl w:val="0"/>
          <w:numId w:val="2"/>
        </w:numPr>
      </w:pPr>
      <w:r>
        <w:t xml:space="preserve">An incision through the skin and </w:t>
      </w:r>
      <w:proofErr w:type="spellStart"/>
      <w:r>
        <w:t>subcutis</w:t>
      </w:r>
      <w:proofErr w:type="spellEnd"/>
      <w:r>
        <w:t xml:space="preserve"> along the </w:t>
      </w:r>
      <w:proofErr w:type="spellStart"/>
      <w:r>
        <w:t>abaxial</w:t>
      </w:r>
      <w:proofErr w:type="spellEnd"/>
      <w:r>
        <w:t xml:space="preserve"> and axial surface of the coronary band and vertical incisions are made cranially and caudally from the </w:t>
      </w:r>
      <w:proofErr w:type="spellStart"/>
      <w:r>
        <w:t>interdigital</w:t>
      </w:r>
      <w:proofErr w:type="spellEnd"/>
      <w:r>
        <w:t xml:space="preserve"> space </w:t>
      </w:r>
      <w:r w:rsidR="00D926CD">
        <w:t xml:space="preserve">to the proximal </w:t>
      </w:r>
      <w:proofErr w:type="spellStart"/>
      <w:r w:rsidR="00D926CD">
        <w:t>interphalangeal</w:t>
      </w:r>
      <w:proofErr w:type="spellEnd"/>
      <w:r w:rsidR="00D926CD">
        <w:t xml:space="preserve"> joint. The skin is dissected from the digit and preserved as much as possible to use for wound closure.</w:t>
      </w:r>
    </w:p>
    <w:p w:rsidR="00C653C2" w:rsidRDefault="00C653C2" w:rsidP="00C653C2">
      <w:pPr>
        <w:pStyle w:val="ListParagraph"/>
        <w:ind w:left="1080"/>
      </w:pPr>
    </w:p>
    <w:p w:rsidR="00D926CD" w:rsidRDefault="00D926CD" w:rsidP="00142774">
      <w:pPr>
        <w:pStyle w:val="ListParagraph"/>
        <w:numPr>
          <w:ilvl w:val="0"/>
          <w:numId w:val="2"/>
        </w:numPr>
      </w:pPr>
      <w:r>
        <w:t xml:space="preserve">Obstetric wire is placed in the </w:t>
      </w:r>
      <w:r w:rsidR="00C653C2">
        <w:t>incision in the</w:t>
      </w:r>
      <w:r>
        <w:t xml:space="preserve"> </w:t>
      </w:r>
      <w:proofErr w:type="spellStart"/>
      <w:r>
        <w:t>interdigital</w:t>
      </w:r>
      <w:proofErr w:type="spellEnd"/>
      <w:r>
        <w:t xml:space="preserve"> space. The wire is used to cut through the distal third of the proximal phalanx. </w:t>
      </w:r>
      <w:proofErr w:type="spellStart"/>
      <w:r>
        <w:t>Interdigital</w:t>
      </w:r>
      <w:proofErr w:type="spellEnd"/>
      <w:r>
        <w:t xml:space="preserve"> fat and necrotic tissue are removed and blood vessels are </w:t>
      </w:r>
      <w:proofErr w:type="spellStart"/>
      <w:r>
        <w:t>ligated</w:t>
      </w:r>
      <w:proofErr w:type="spellEnd"/>
      <w:r>
        <w:t xml:space="preserve"> using absorbable material.</w:t>
      </w:r>
    </w:p>
    <w:p w:rsidR="00C653C2" w:rsidRDefault="00C653C2" w:rsidP="00C653C2">
      <w:pPr>
        <w:pStyle w:val="ListParagraph"/>
        <w:ind w:left="1080"/>
      </w:pPr>
    </w:p>
    <w:p w:rsidR="00D926CD" w:rsidRDefault="00D926CD" w:rsidP="00142774">
      <w:pPr>
        <w:pStyle w:val="ListParagraph"/>
        <w:numPr>
          <w:ilvl w:val="0"/>
          <w:numId w:val="2"/>
        </w:numPr>
      </w:pPr>
      <w:r>
        <w:t xml:space="preserve">The skin flap can be sutured to cover as much of the wound as possible using interrupted horizontal sutures. </w:t>
      </w:r>
    </w:p>
    <w:p w:rsidR="00C653C2" w:rsidRDefault="00C653C2" w:rsidP="00C653C2">
      <w:pPr>
        <w:pStyle w:val="ListParagraph"/>
        <w:ind w:left="1080"/>
      </w:pPr>
    </w:p>
    <w:p w:rsidR="00D926CD" w:rsidRDefault="00D926CD" w:rsidP="00142774">
      <w:pPr>
        <w:pStyle w:val="ListParagraph"/>
        <w:numPr>
          <w:ilvl w:val="0"/>
          <w:numId w:val="2"/>
        </w:numPr>
      </w:pPr>
      <w:r>
        <w:t>Antibiotics can be given intravenously and then the tourniquet can slowly be released.</w:t>
      </w:r>
    </w:p>
    <w:p w:rsidR="00C653C2" w:rsidRDefault="00C653C2" w:rsidP="00C653C2">
      <w:pPr>
        <w:pStyle w:val="ListParagraph"/>
      </w:pPr>
    </w:p>
    <w:p w:rsidR="003E4B76" w:rsidRDefault="00D926CD" w:rsidP="003E4B76">
      <w:pPr>
        <w:pStyle w:val="ListParagraph"/>
        <w:numPr>
          <w:ilvl w:val="0"/>
          <w:numId w:val="2"/>
        </w:numPr>
      </w:pPr>
      <w:r>
        <w:t xml:space="preserve">The wound should be bandaged to protect against environmental contaminants </w:t>
      </w:r>
      <w:r w:rsidR="00C653C2">
        <w:t xml:space="preserve">and to apply pressure to reduce haemorrhage. </w:t>
      </w:r>
      <w:r w:rsidR="003E4B76">
        <w:rPr>
          <w:noProof/>
          <w:lang w:eastAsia="en-CA"/>
        </w:rPr>
        <w:drawing>
          <wp:inline distT="0" distB="0" distL="0" distR="0">
            <wp:extent cx="3867150" cy="4316665"/>
            <wp:effectExtent l="19050" t="0" r="0" b="0"/>
            <wp:docPr id="4" name="Picture 4" descr="Image result for digit amputation cattle anaesthes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Image result for digit amputation cattle anaesthesia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69823" cy="431964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3E4B76" w:rsidSect="007763E0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A3D70D8"/>
    <w:multiLevelType w:val="hybridMultilevel"/>
    <w:tmpl w:val="569C1818"/>
    <w:lvl w:ilvl="0" w:tplc="41ACB7C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800" w:hanging="360"/>
      </w:pPr>
    </w:lvl>
    <w:lvl w:ilvl="2" w:tplc="1009001B" w:tentative="1">
      <w:start w:val="1"/>
      <w:numFmt w:val="lowerRoman"/>
      <w:lvlText w:val="%3."/>
      <w:lvlJc w:val="right"/>
      <w:pPr>
        <w:ind w:left="2520" w:hanging="180"/>
      </w:pPr>
    </w:lvl>
    <w:lvl w:ilvl="3" w:tplc="1009000F" w:tentative="1">
      <w:start w:val="1"/>
      <w:numFmt w:val="decimal"/>
      <w:lvlText w:val="%4."/>
      <w:lvlJc w:val="left"/>
      <w:pPr>
        <w:ind w:left="3240" w:hanging="360"/>
      </w:pPr>
    </w:lvl>
    <w:lvl w:ilvl="4" w:tplc="10090019" w:tentative="1">
      <w:start w:val="1"/>
      <w:numFmt w:val="lowerLetter"/>
      <w:lvlText w:val="%5."/>
      <w:lvlJc w:val="left"/>
      <w:pPr>
        <w:ind w:left="3960" w:hanging="360"/>
      </w:pPr>
    </w:lvl>
    <w:lvl w:ilvl="5" w:tplc="1009001B" w:tentative="1">
      <w:start w:val="1"/>
      <w:numFmt w:val="lowerRoman"/>
      <w:lvlText w:val="%6."/>
      <w:lvlJc w:val="right"/>
      <w:pPr>
        <w:ind w:left="4680" w:hanging="180"/>
      </w:pPr>
    </w:lvl>
    <w:lvl w:ilvl="6" w:tplc="1009000F" w:tentative="1">
      <w:start w:val="1"/>
      <w:numFmt w:val="decimal"/>
      <w:lvlText w:val="%7."/>
      <w:lvlJc w:val="left"/>
      <w:pPr>
        <w:ind w:left="5400" w:hanging="360"/>
      </w:pPr>
    </w:lvl>
    <w:lvl w:ilvl="7" w:tplc="10090019" w:tentative="1">
      <w:start w:val="1"/>
      <w:numFmt w:val="lowerLetter"/>
      <w:lvlText w:val="%8."/>
      <w:lvlJc w:val="left"/>
      <w:pPr>
        <w:ind w:left="6120" w:hanging="360"/>
      </w:pPr>
    </w:lvl>
    <w:lvl w:ilvl="8" w:tplc="1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755633C4"/>
    <w:multiLevelType w:val="hybridMultilevel"/>
    <w:tmpl w:val="11485872"/>
    <w:lvl w:ilvl="0" w:tplc="4AE21266">
      <w:numFmt w:val="bullet"/>
      <w:lvlText w:val="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5C6842"/>
    <w:rsid w:val="00142774"/>
    <w:rsid w:val="00197C95"/>
    <w:rsid w:val="00263047"/>
    <w:rsid w:val="003E4B76"/>
    <w:rsid w:val="005C6842"/>
    <w:rsid w:val="007763E0"/>
    <w:rsid w:val="009F26FA"/>
    <w:rsid w:val="00C653C2"/>
    <w:rsid w:val="00CD1801"/>
    <w:rsid w:val="00D926CD"/>
    <w:rsid w:val="00D93B3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97C95"/>
    <w:rPr>
      <w:rFonts w:ascii="Times New Roman" w:hAnsi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C6842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E4B7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E4B7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134</Words>
  <Characters>765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Lorna</dc:creator>
  <cp:lastModifiedBy>Lorna</cp:lastModifiedBy>
  <cp:revision>2</cp:revision>
  <dcterms:created xsi:type="dcterms:W3CDTF">2018-11-17T01:20:00Z</dcterms:created>
  <dcterms:modified xsi:type="dcterms:W3CDTF">2018-11-18T00:45:00Z</dcterms:modified>
</cp:coreProperties>
</file>