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5"/>
        <w:tblpPr w:leftFromText="180" w:rightFromText="180" w:vertAnchor="text" w:horzAnchor="page" w:tblpX="115" w:tblpY="-1086"/>
        <w:tblW w:w="15660" w:type="dxa"/>
        <w:tblLook w:val="04A0" w:firstRow="1" w:lastRow="0" w:firstColumn="1" w:lastColumn="0" w:noHBand="0" w:noVBand="1"/>
      </w:tblPr>
      <w:tblGrid>
        <w:gridCol w:w="2621"/>
        <w:gridCol w:w="1404"/>
        <w:gridCol w:w="1741"/>
        <w:gridCol w:w="1300"/>
        <w:gridCol w:w="1725"/>
        <w:gridCol w:w="1630"/>
        <w:gridCol w:w="1761"/>
        <w:gridCol w:w="1376"/>
        <w:gridCol w:w="2102"/>
      </w:tblGrid>
      <w:tr w:rsidR="00EF1F6A" w:rsidRPr="00DB7C03" w14:paraId="6CE52115" w14:textId="77777777" w:rsidTr="00EF1F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04" w:type="dxa"/>
            <w:hideMark/>
          </w:tcPr>
          <w:p w14:paraId="5E282C9E" w14:textId="195C39F3" w:rsidR="00DB7C03" w:rsidRPr="00DB7C03" w:rsidRDefault="00DB7C03" w:rsidP="00EF1F6A">
            <w:pPr>
              <w:jc w:val="center"/>
              <w:rPr>
                <w:rFonts w:ascii="Times New Roman" w:eastAsia="Times New Roman" w:hAnsi="Times New Roman" w:cs="Times New Roman"/>
                <w:sz w:val="24"/>
                <w:szCs w:val="24"/>
              </w:rPr>
            </w:pPr>
            <w:r w:rsidRPr="00DB7C03">
              <w:rPr>
                <w:rFonts w:ascii="Times New Roman" w:eastAsia="Times New Roman" w:hAnsi="Times New Roman" w:cs="Times New Roman"/>
                <w:color w:val="000000"/>
                <w:sz w:val="24"/>
                <w:szCs w:val="24"/>
              </w:rPr>
              <w:t>Drug name</w:t>
            </w:r>
          </w:p>
        </w:tc>
        <w:tc>
          <w:tcPr>
            <w:tcW w:w="1488" w:type="dxa"/>
            <w:hideMark/>
          </w:tcPr>
          <w:p w14:paraId="4644948C" w14:textId="77777777" w:rsidR="00DB7C03" w:rsidRPr="00DB7C03" w:rsidRDefault="00DB7C03" w:rsidP="00EF1F6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B7C03">
              <w:rPr>
                <w:rFonts w:ascii="Times New Roman" w:eastAsia="Times New Roman" w:hAnsi="Times New Roman" w:cs="Times New Roman"/>
                <w:color w:val="000000"/>
                <w:sz w:val="24"/>
                <w:szCs w:val="24"/>
              </w:rPr>
              <w:t>Category</w:t>
            </w:r>
          </w:p>
        </w:tc>
        <w:tc>
          <w:tcPr>
            <w:tcW w:w="1744" w:type="dxa"/>
            <w:hideMark/>
          </w:tcPr>
          <w:p w14:paraId="50038EF5" w14:textId="77777777" w:rsidR="00DB7C03" w:rsidRPr="00DB7C03" w:rsidRDefault="00DB7C03" w:rsidP="00EF1F6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B7C03">
              <w:rPr>
                <w:rFonts w:ascii="Times New Roman" w:eastAsia="Times New Roman" w:hAnsi="Times New Roman" w:cs="Times New Roman"/>
                <w:color w:val="000000"/>
                <w:sz w:val="24"/>
                <w:szCs w:val="24"/>
              </w:rPr>
              <w:t>Use</w:t>
            </w:r>
          </w:p>
        </w:tc>
        <w:tc>
          <w:tcPr>
            <w:tcW w:w="1313" w:type="dxa"/>
            <w:hideMark/>
          </w:tcPr>
          <w:p w14:paraId="33902D83" w14:textId="77777777" w:rsidR="00DB7C03" w:rsidRPr="00DB7C03" w:rsidRDefault="00DB7C03" w:rsidP="00EF1F6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B7C03">
              <w:rPr>
                <w:rFonts w:ascii="Times New Roman" w:eastAsia="Times New Roman" w:hAnsi="Times New Roman" w:cs="Times New Roman"/>
                <w:color w:val="000000"/>
                <w:sz w:val="24"/>
                <w:szCs w:val="24"/>
              </w:rPr>
              <w:t>MOA</w:t>
            </w:r>
          </w:p>
        </w:tc>
        <w:tc>
          <w:tcPr>
            <w:tcW w:w="1764" w:type="dxa"/>
            <w:hideMark/>
          </w:tcPr>
          <w:p w14:paraId="3D2ED2A2" w14:textId="77777777" w:rsidR="00DB7C03" w:rsidRPr="00DB7C03" w:rsidRDefault="00DB7C03" w:rsidP="00EF1F6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B7C03">
              <w:rPr>
                <w:rFonts w:ascii="Times New Roman" w:eastAsia="Times New Roman" w:hAnsi="Times New Roman" w:cs="Times New Roman"/>
                <w:color w:val="000000"/>
                <w:sz w:val="24"/>
                <w:szCs w:val="24"/>
              </w:rPr>
              <w:t>Dose</w:t>
            </w:r>
          </w:p>
        </w:tc>
        <w:tc>
          <w:tcPr>
            <w:tcW w:w="1587" w:type="dxa"/>
            <w:hideMark/>
          </w:tcPr>
          <w:p w14:paraId="485354BD" w14:textId="77777777" w:rsidR="00DB7C03" w:rsidRPr="00DB7C03" w:rsidRDefault="00DB7C03" w:rsidP="00EF1F6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B7C03">
              <w:rPr>
                <w:rFonts w:ascii="Times New Roman" w:eastAsia="Times New Roman" w:hAnsi="Times New Roman" w:cs="Times New Roman"/>
                <w:color w:val="000000"/>
                <w:sz w:val="24"/>
                <w:szCs w:val="24"/>
              </w:rPr>
              <w:t>Method of administration</w:t>
            </w:r>
          </w:p>
        </w:tc>
        <w:tc>
          <w:tcPr>
            <w:tcW w:w="1813" w:type="dxa"/>
            <w:hideMark/>
          </w:tcPr>
          <w:p w14:paraId="3FE69FDE" w14:textId="77777777" w:rsidR="00DB7C03" w:rsidRPr="00DB7C03" w:rsidRDefault="00DB7C03" w:rsidP="00EF1F6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B7C03">
              <w:rPr>
                <w:rFonts w:ascii="Times New Roman" w:eastAsia="Times New Roman" w:hAnsi="Times New Roman" w:cs="Times New Roman"/>
                <w:color w:val="000000"/>
                <w:sz w:val="24"/>
                <w:szCs w:val="24"/>
              </w:rPr>
              <w:t>Side Effects</w:t>
            </w:r>
          </w:p>
        </w:tc>
        <w:tc>
          <w:tcPr>
            <w:tcW w:w="997" w:type="dxa"/>
            <w:hideMark/>
          </w:tcPr>
          <w:p w14:paraId="0D8FCCE3" w14:textId="77777777" w:rsidR="00DB7C03" w:rsidRPr="00DB7C03" w:rsidRDefault="00DB7C03" w:rsidP="00EF1F6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B7C03">
              <w:rPr>
                <w:rFonts w:ascii="Times New Roman" w:eastAsia="Times New Roman" w:hAnsi="Times New Roman" w:cs="Times New Roman"/>
                <w:color w:val="000000"/>
                <w:sz w:val="24"/>
                <w:szCs w:val="24"/>
              </w:rPr>
              <w:t>Withdrawal times</w:t>
            </w:r>
          </w:p>
        </w:tc>
        <w:tc>
          <w:tcPr>
            <w:tcW w:w="2350" w:type="dxa"/>
            <w:hideMark/>
          </w:tcPr>
          <w:p w14:paraId="60B3CDA5" w14:textId="77777777" w:rsidR="00DB7C03" w:rsidRPr="00DB7C03" w:rsidRDefault="00DB7C03" w:rsidP="00EF1F6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B7C03">
              <w:rPr>
                <w:rFonts w:ascii="Times New Roman" w:eastAsia="Times New Roman" w:hAnsi="Times New Roman" w:cs="Times New Roman"/>
                <w:color w:val="000000"/>
                <w:sz w:val="24"/>
                <w:szCs w:val="24"/>
              </w:rPr>
              <w:t>Precautions</w:t>
            </w:r>
          </w:p>
        </w:tc>
      </w:tr>
      <w:tr w:rsidR="00EF1F6A" w:rsidRPr="00DB7C03" w14:paraId="56A07BC3" w14:textId="77777777" w:rsidTr="00EF1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4" w:type="dxa"/>
            <w:hideMark/>
          </w:tcPr>
          <w:p w14:paraId="0FF8CDB1" w14:textId="6C7E151A" w:rsidR="00DB7C03" w:rsidRDefault="00DB7C03" w:rsidP="00EF1F6A">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Tylosin</w:t>
            </w:r>
            <w:proofErr w:type="spellEnd"/>
          </w:p>
          <w:p w14:paraId="794CFA0C" w14:textId="77777777" w:rsidR="0043177D" w:rsidRDefault="0043177D" w:rsidP="00EF1F6A">
            <w:pPr>
              <w:jc w:val="center"/>
              <w:rPr>
                <w:rFonts w:ascii="Times New Roman" w:eastAsia="Times New Roman" w:hAnsi="Times New Roman" w:cs="Times New Roman"/>
                <w:sz w:val="24"/>
                <w:szCs w:val="24"/>
              </w:rPr>
            </w:pPr>
          </w:p>
          <w:p w14:paraId="369C70CA" w14:textId="7B70E813" w:rsidR="0043177D" w:rsidRDefault="00EF1F6A" w:rsidP="00EF1F6A">
            <w:pPr>
              <w:jc w:val="center"/>
              <w:rPr>
                <w:rFonts w:ascii="Times New Roman" w:eastAsia="Times New Roman" w:hAnsi="Times New Roman" w:cs="Times New Roman"/>
                <w:sz w:val="24"/>
                <w:szCs w:val="24"/>
              </w:rPr>
            </w:pPr>
            <w:bookmarkStart w:id="0" w:name="_GoBack"/>
            <w:bookmarkEnd w:id="0"/>
            <w:r>
              <w:rPr>
                <w:noProof/>
              </w:rPr>
              <w:drawing>
                <wp:anchor distT="0" distB="0" distL="114300" distR="114300" simplePos="0" relativeHeight="251658240" behindDoc="1" locked="0" layoutInCell="1" allowOverlap="1" wp14:anchorId="0A60F47C" wp14:editId="2C136050">
                  <wp:simplePos x="0" y="0"/>
                  <wp:positionH relativeFrom="column">
                    <wp:posOffset>5715</wp:posOffset>
                  </wp:positionH>
                  <wp:positionV relativeFrom="paragraph">
                    <wp:posOffset>211455</wp:posOffset>
                  </wp:positionV>
                  <wp:extent cx="1526540" cy="2259965"/>
                  <wp:effectExtent l="0" t="0" r="0" b="6985"/>
                  <wp:wrapTight wrapText="bothSides">
                    <wp:wrapPolygon edited="0">
                      <wp:start x="0" y="0"/>
                      <wp:lineTo x="0" y="21485"/>
                      <wp:lineTo x="21295" y="21485"/>
                      <wp:lineTo x="212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23825" r="35633" b="19981"/>
                          <a:stretch/>
                        </pic:blipFill>
                        <pic:spPr bwMode="auto">
                          <a:xfrm>
                            <a:off x="0" y="0"/>
                            <a:ext cx="1526540" cy="2259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332348" w14:textId="37F2DF65" w:rsidR="0043177D" w:rsidRPr="00DB7C03" w:rsidRDefault="0043177D" w:rsidP="00EF1F6A">
            <w:pPr>
              <w:jc w:val="center"/>
              <w:rPr>
                <w:rFonts w:ascii="Times New Roman" w:eastAsia="Times New Roman" w:hAnsi="Times New Roman" w:cs="Times New Roman"/>
                <w:sz w:val="24"/>
                <w:szCs w:val="24"/>
              </w:rPr>
            </w:pPr>
          </w:p>
        </w:tc>
        <w:tc>
          <w:tcPr>
            <w:tcW w:w="1488" w:type="dxa"/>
            <w:hideMark/>
          </w:tcPr>
          <w:p w14:paraId="4D11B61A" w14:textId="77777777" w:rsidR="00DB7C03" w:rsidRDefault="00DB7C03" w:rsidP="00EF1F6A">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Anitibiotic</w:t>
            </w:r>
            <w:proofErr w:type="spellEnd"/>
          </w:p>
          <w:p w14:paraId="1DDD565A" w14:textId="54A7CDE6" w:rsidR="00DB7C03" w:rsidRPr="00DB7C03" w:rsidRDefault="00DB7C03" w:rsidP="00EF1F6A">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for BRD</w:t>
            </w:r>
            <w:r w:rsidRPr="00DB7C03">
              <w:rPr>
                <w:rFonts w:ascii="Times New Roman" w:eastAsia="Times New Roman" w:hAnsi="Times New Roman" w:cs="Times New Roman"/>
                <w:sz w:val="24"/>
                <w:szCs w:val="24"/>
              </w:rPr>
              <w:br/>
            </w:r>
            <w:r w:rsidRPr="00DB7C03">
              <w:rPr>
                <w:rFonts w:ascii="Times New Roman" w:eastAsia="Times New Roman" w:hAnsi="Times New Roman" w:cs="Times New Roman"/>
                <w:sz w:val="24"/>
                <w:szCs w:val="24"/>
              </w:rPr>
              <w:br/>
            </w:r>
            <w:r w:rsidRPr="00DB7C03">
              <w:rPr>
                <w:rFonts w:ascii="Times New Roman" w:eastAsia="Times New Roman" w:hAnsi="Times New Roman" w:cs="Times New Roman"/>
                <w:sz w:val="24"/>
                <w:szCs w:val="24"/>
              </w:rPr>
              <w:br/>
            </w:r>
            <w:r w:rsidRPr="00DB7C03">
              <w:rPr>
                <w:rFonts w:ascii="Times New Roman" w:eastAsia="Times New Roman" w:hAnsi="Times New Roman" w:cs="Times New Roman"/>
                <w:sz w:val="24"/>
                <w:szCs w:val="24"/>
              </w:rPr>
              <w:br/>
            </w:r>
            <w:r w:rsidRPr="00DB7C03">
              <w:rPr>
                <w:rFonts w:ascii="Times New Roman" w:eastAsia="Times New Roman" w:hAnsi="Times New Roman" w:cs="Times New Roman"/>
                <w:sz w:val="24"/>
                <w:szCs w:val="24"/>
              </w:rPr>
              <w:br/>
            </w:r>
            <w:r w:rsidRPr="00DB7C03">
              <w:rPr>
                <w:rFonts w:ascii="Times New Roman" w:eastAsia="Times New Roman" w:hAnsi="Times New Roman" w:cs="Times New Roman"/>
                <w:sz w:val="24"/>
                <w:szCs w:val="24"/>
              </w:rPr>
              <w:br/>
            </w:r>
            <w:r w:rsidRPr="00DB7C03">
              <w:rPr>
                <w:rFonts w:ascii="Times New Roman" w:eastAsia="Times New Roman" w:hAnsi="Times New Roman" w:cs="Times New Roman"/>
                <w:sz w:val="24"/>
                <w:szCs w:val="24"/>
              </w:rPr>
              <w:br/>
            </w:r>
            <w:r w:rsidRPr="00DB7C03">
              <w:rPr>
                <w:rFonts w:ascii="Times New Roman" w:eastAsia="Times New Roman" w:hAnsi="Times New Roman" w:cs="Times New Roman"/>
                <w:sz w:val="24"/>
                <w:szCs w:val="24"/>
              </w:rPr>
              <w:br/>
            </w:r>
            <w:r w:rsidRPr="00DB7C03">
              <w:rPr>
                <w:rFonts w:ascii="Times New Roman" w:eastAsia="Times New Roman" w:hAnsi="Times New Roman" w:cs="Times New Roman"/>
                <w:sz w:val="24"/>
                <w:szCs w:val="24"/>
              </w:rPr>
              <w:br/>
            </w:r>
            <w:r w:rsidRPr="00DB7C03">
              <w:rPr>
                <w:rFonts w:ascii="Times New Roman" w:eastAsia="Times New Roman" w:hAnsi="Times New Roman" w:cs="Times New Roman"/>
                <w:sz w:val="24"/>
                <w:szCs w:val="24"/>
              </w:rPr>
              <w:br/>
            </w:r>
            <w:r w:rsidRPr="00DB7C03">
              <w:rPr>
                <w:rFonts w:ascii="Times New Roman" w:eastAsia="Times New Roman" w:hAnsi="Times New Roman" w:cs="Times New Roman"/>
                <w:sz w:val="24"/>
                <w:szCs w:val="24"/>
              </w:rPr>
              <w:br/>
            </w:r>
            <w:r w:rsidRPr="00DB7C03">
              <w:rPr>
                <w:rFonts w:ascii="Times New Roman" w:eastAsia="Times New Roman" w:hAnsi="Times New Roman" w:cs="Times New Roman"/>
                <w:sz w:val="24"/>
                <w:szCs w:val="24"/>
              </w:rPr>
              <w:br/>
            </w:r>
            <w:r w:rsidRPr="00DB7C03">
              <w:rPr>
                <w:rFonts w:ascii="Times New Roman" w:eastAsia="Times New Roman" w:hAnsi="Times New Roman" w:cs="Times New Roman"/>
                <w:sz w:val="24"/>
                <w:szCs w:val="24"/>
              </w:rPr>
              <w:br/>
            </w:r>
            <w:r w:rsidRPr="00DB7C03">
              <w:rPr>
                <w:rFonts w:ascii="Times New Roman" w:eastAsia="Times New Roman" w:hAnsi="Times New Roman" w:cs="Times New Roman"/>
                <w:sz w:val="24"/>
                <w:szCs w:val="24"/>
              </w:rPr>
              <w:br/>
            </w:r>
            <w:r w:rsidRPr="00DB7C03">
              <w:rPr>
                <w:rFonts w:ascii="Times New Roman" w:eastAsia="Times New Roman" w:hAnsi="Times New Roman" w:cs="Times New Roman"/>
                <w:sz w:val="24"/>
                <w:szCs w:val="24"/>
              </w:rPr>
              <w:br/>
            </w:r>
            <w:r w:rsidRPr="00DB7C03">
              <w:rPr>
                <w:rFonts w:ascii="Times New Roman" w:eastAsia="Times New Roman" w:hAnsi="Times New Roman" w:cs="Times New Roman"/>
                <w:sz w:val="24"/>
                <w:szCs w:val="24"/>
              </w:rPr>
              <w:br/>
            </w:r>
            <w:r w:rsidRPr="00DB7C03">
              <w:rPr>
                <w:rFonts w:ascii="Times New Roman" w:eastAsia="Times New Roman" w:hAnsi="Times New Roman" w:cs="Times New Roman"/>
                <w:sz w:val="24"/>
                <w:szCs w:val="24"/>
              </w:rPr>
              <w:br/>
            </w:r>
            <w:r w:rsidRPr="00DB7C03">
              <w:rPr>
                <w:rFonts w:ascii="Times New Roman" w:eastAsia="Times New Roman" w:hAnsi="Times New Roman" w:cs="Times New Roman"/>
                <w:sz w:val="24"/>
                <w:szCs w:val="24"/>
              </w:rPr>
              <w:br/>
            </w:r>
            <w:r w:rsidRPr="00DB7C03">
              <w:rPr>
                <w:rFonts w:ascii="Times New Roman" w:eastAsia="Times New Roman" w:hAnsi="Times New Roman" w:cs="Times New Roman"/>
                <w:sz w:val="24"/>
                <w:szCs w:val="24"/>
              </w:rPr>
              <w:br/>
            </w:r>
            <w:r w:rsidRPr="00DB7C03">
              <w:rPr>
                <w:rFonts w:ascii="Times New Roman" w:eastAsia="Times New Roman" w:hAnsi="Times New Roman" w:cs="Times New Roman"/>
                <w:sz w:val="24"/>
                <w:szCs w:val="24"/>
              </w:rPr>
              <w:br/>
            </w:r>
            <w:r w:rsidRPr="00DB7C03">
              <w:rPr>
                <w:rFonts w:ascii="Times New Roman" w:eastAsia="Times New Roman" w:hAnsi="Times New Roman" w:cs="Times New Roman"/>
                <w:sz w:val="24"/>
                <w:szCs w:val="24"/>
              </w:rPr>
              <w:br/>
            </w:r>
            <w:r w:rsidRPr="00DB7C03">
              <w:rPr>
                <w:rFonts w:ascii="Times New Roman" w:eastAsia="Times New Roman" w:hAnsi="Times New Roman" w:cs="Times New Roman"/>
                <w:sz w:val="24"/>
                <w:szCs w:val="24"/>
              </w:rPr>
              <w:br/>
            </w:r>
          </w:p>
        </w:tc>
        <w:tc>
          <w:tcPr>
            <w:tcW w:w="1744" w:type="dxa"/>
            <w:hideMark/>
          </w:tcPr>
          <w:p w14:paraId="3C214E62" w14:textId="77777777" w:rsidR="0043177D" w:rsidRPr="0043177D" w:rsidRDefault="0043177D" w:rsidP="00EF1F6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sidRPr="0043177D">
              <w:rPr>
                <w:rFonts w:ascii="Times New Roman" w:eastAsia="Times New Roman" w:hAnsi="Times New Roman" w:cs="Times New Roman"/>
                <w:sz w:val="24"/>
                <w:szCs w:val="24"/>
              </w:rPr>
              <w:t>Tylosin</w:t>
            </w:r>
            <w:proofErr w:type="spellEnd"/>
            <w:r w:rsidRPr="0043177D">
              <w:rPr>
                <w:rFonts w:ascii="Times New Roman" w:eastAsia="Times New Roman" w:hAnsi="Times New Roman" w:cs="Times New Roman"/>
                <w:sz w:val="24"/>
                <w:szCs w:val="24"/>
              </w:rPr>
              <w:t xml:space="preserve"> Injection is indicated for use in the treatment of bovine respiratory complex (shipping fever, pneumonia) usually associated with Pasteurella </w:t>
            </w:r>
            <w:proofErr w:type="spellStart"/>
            <w:r w:rsidRPr="0043177D">
              <w:rPr>
                <w:rFonts w:ascii="Times New Roman" w:eastAsia="Times New Roman" w:hAnsi="Times New Roman" w:cs="Times New Roman"/>
                <w:sz w:val="24"/>
                <w:szCs w:val="24"/>
              </w:rPr>
              <w:t>multocida</w:t>
            </w:r>
            <w:proofErr w:type="spellEnd"/>
            <w:r w:rsidRPr="0043177D">
              <w:rPr>
                <w:rFonts w:ascii="Times New Roman" w:eastAsia="Times New Roman" w:hAnsi="Times New Roman" w:cs="Times New Roman"/>
                <w:sz w:val="24"/>
                <w:szCs w:val="24"/>
              </w:rPr>
              <w:t xml:space="preserve"> and Actinomyces pyogenes; foot-rot (necrotic pododermatitis) and calf diphtheria caused by Fusobacterium </w:t>
            </w:r>
            <w:proofErr w:type="spellStart"/>
            <w:r w:rsidRPr="0043177D">
              <w:rPr>
                <w:rFonts w:ascii="Times New Roman" w:eastAsia="Times New Roman" w:hAnsi="Times New Roman" w:cs="Times New Roman"/>
                <w:sz w:val="24"/>
                <w:szCs w:val="24"/>
              </w:rPr>
              <w:t>necrophorum</w:t>
            </w:r>
            <w:proofErr w:type="spellEnd"/>
            <w:r w:rsidRPr="0043177D">
              <w:rPr>
                <w:rFonts w:ascii="Times New Roman" w:eastAsia="Times New Roman" w:hAnsi="Times New Roman" w:cs="Times New Roman"/>
                <w:sz w:val="24"/>
                <w:szCs w:val="24"/>
              </w:rPr>
              <w:t xml:space="preserve"> and metritis caused by Actinomyces pyogenes in beef cattle and nonlactating dairy cattle.</w:t>
            </w:r>
          </w:p>
          <w:p w14:paraId="64C8D420" w14:textId="77777777" w:rsidR="0043177D" w:rsidRPr="0043177D" w:rsidRDefault="0043177D" w:rsidP="00EF1F6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4F468253" w14:textId="077EB741" w:rsidR="00DB7C03" w:rsidRPr="00DB7C03" w:rsidRDefault="0043177D" w:rsidP="00EF1F6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3177D">
              <w:rPr>
                <w:rFonts w:ascii="Times New Roman" w:eastAsia="Times New Roman" w:hAnsi="Times New Roman" w:cs="Times New Roman"/>
                <w:sz w:val="24"/>
                <w:szCs w:val="24"/>
              </w:rPr>
              <w:t xml:space="preserve">In swine, </w:t>
            </w:r>
            <w:proofErr w:type="spellStart"/>
            <w:r w:rsidRPr="0043177D">
              <w:rPr>
                <w:rFonts w:ascii="Times New Roman" w:eastAsia="Times New Roman" w:hAnsi="Times New Roman" w:cs="Times New Roman"/>
                <w:sz w:val="24"/>
                <w:szCs w:val="24"/>
              </w:rPr>
              <w:t>Tylosin</w:t>
            </w:r>
            <w:proofErr w:type="spellEnd"/>
            <w:r w:rsidRPr="0043177D">
              <w:rPr>
                <w:rFonts w:ascii="Times New Roman" w:eastAsia="Times New Roman" w:hAnsi="Times New Roman" w:cs="Times New Roman"/>
                <w:sz w:val="24"/>
                <w:szCs w:val="24"/>
              </w:rPr>
              <w:t xml:space="preserve"> Injection is indicated for </w:t>
            </w:r>
            <w:r w:rsidRPr="0043177D">
              <w:rPr>
                <w:rFonts w:ascii="Times New Roman" w:eastAsia="Times New Roman" w:hAnsi="Times New Roman" w:cs="Times New Roman"/>
                <w:sz w:val="24"/>
                <w:szCs w:val="24"/>
              </w:rPr>
              <w:lastRenderedPageBreak/>
              <w:t xml:space="preserve">use in the treatment of swine arthritis caused by Mycoplasma </w:t>
            </w:r>
            <w:proofErr w:type="spellStart"/>
            <w:r w:rsidRPr="0043177D">
              <w:rPr>
                <w:rFonts w:ascii="Times New Roman" w:eastAsia="Times New Roman" w:hAnsi="Times New Roman" w:cs="Times New Roman"/>
                <w:sz w:val="24"/>
                <w:szCs w:val="24"/>
              </w:rPr>
              <w:t>hyosynoviae</w:t>
            </w:r>
            <w:proofErr w:type="spellEnd"/>
            <w:r w:rsidRPr="0043177D">
              <w:rPr>
                <w:rFonts w:ascii="Times New Roman" w:eastAsia="Times New Roman" w:hAnsi="Times New Roman" w:cs="Times New Roman"/>
                <w:sz w:val="24"/>
                <w:szCs w:val="24"/>
              </w:rPr>
              <w:t xml:space="preserve">; swine pneumonia caused by Pasteurella spp.; swine erysipelas caused by </w:t>
            </w:r>
            <w:proofErr w:type="spellStart"/>
            <w:r w:rsidRPr="0043177D">
              <w:rPr>
                <w:rFonts w:ascii="Times New Roman" w:eastAsia="Times New Roman" w:hAnsi="Times New Roman" w:cs="Times New Roman"/>
                <w:sz w:val="24"/>
                <w:szCs w:val="24"/>
              </w:rPr>
              <w:t>Erysipelothrix</w:t>
            </w:r>
            <w:proofErr w:type="spellEnd"/>
            <w:r w:rsidRPr="0043177D">
              <w:rPr>
                <w:rFonts w:ascii="Times New Roman" w:eastAsia="Times New Roman" w:hAnsi="Times New Roman" w:cs="Times New Roman"/>
                <w:sz w:val="24"/>
                <w:szCs w:val="24"/>
              </w:rPr>
              <w:t xml:space="preserve"> </w:t>
            </w:r>
            <w:proofErr w:type="spellStart"/>
            <w:r w:rsidRPr="0043177D">
              <w:rPr>
                <w:rFonts w:ascii="Times New Roman" w:eastAsia="Times New Roman" w:hAnsi="Times New Roman" w:cs="Times New Roman"/>
                <w:sz w:val="24"/>
                <w:szCs w:val="24"/>
              </w:rPr>
              <w:t>rhusiopathiae</w:t>
            </w:r>
            <w:proofErr w:type="spellEnd"/>
            <w:r w:rsidRPr="0043177D">
              <w:rPr>
                <w:rFonts w:ascii="Times New Roman" w:eastAsia="Times New Roman" w:hAnsi="Times New Roman" w:cs="Times New Roman"/>
                <w:sz w:val="24"/>
                <w:szCs w:val="24"/>
              </w:rPr>
              <w:t xml:space="preserve">; and acute swine dysentery associated with </w:t>
            </w:r>
            <w:proofErr w:type="spellStart"/>
            <w:r w:rsidRPr="0043177D">
              <w:rPr>
                <w:rFonts w:ascii="Times New Roman" w:eastAsia="Times New Roman" w:hAnsi="Times New Roman" w:cs="Times New Roman"/>
                <w:sz w:val="24"/>
                <w:szCs w:val="24"/>
              </w:rPr>
              <w:t>with</w:t>
            </w:r>
            <w:proofErr w:type="spellEnd"/>
            <w:r w:rsidRPr="0043177D">
              <w:rPr>
                <w:rFonts w:ascii="Times New Roman" w:eastAsia="Times New Roman" w:hAnsi="Times New Roman" w:cs="Times New Roman"/>
                <w:sz w:val="24"/>
                <w:szCs w:val="24"/>
              </w:rPr>
              <w:t xml:space="preserve"> </w:t>
            </w:r>
            <w:proofErr w:type="spellStart"/>
            <w:r w:rsidRPr="0043177D">
              <w:rPr>
                <w:rFonts w:ascii="Times New Roman" w:eastAsia="Times New Roman" w:hAnsi="Times New Roman" w:cs="Times New Roman"/>
                <w:sz w:val="24"/>
                <w:szCs w:val="24"/>
              </w:rPr>
              <w:t>Brachyspira</w:t>
            </w:r>
            <w:proofErr w:type="spellEnd"/>
            <w:r w:rsidRPr="0043177D">
              <w:rPr>
                <w:rFonts w:ascii="Times New Roman" w:eastAsia="Times New Roman" w:hAnsi="Times New Roman" w:cs="Times New Roman"/>
                <w:sz w:val="24"/>
                <w:szCs w:val="24"/>
              </w:rPr>
              <w:t xml:space="preserve"> (formerly </w:t>
            </w:r>
            <w:proofErr w:type="spellStart"/>
            <w:r w:rsidRPr="0043177D">
              <w:rPr>
                <w:rFonts w:ascii="Times New Roman" w:eastAsia="Times New Roman" w:hAnsi="Times New Roman" w:cs="Times New Roman"/>
                <w:sz w:val="24"/>
                <w:szCs w:val="24"/>
              </w:rPr>
              <w:t>Serpulina</w:t>
            </w:r>
            <w:proofErr w:type="spellEnd"/>
            <w:r w:rsidRPr="0043177D">
              <w:rPr>
                <w:rFonts w:ascii="Times New Roman" w:eastAsia="Times New Roman" w:hAnsi="Times New Roman" w:cs="Times New Roman"/>
                <w:sz w:val="24"/>
                <w:szCs w:val="24"/>
              </w:rPr>
              <w:t xml:space="preserve"> or Treponema) </w:t>
            </w:r>
            <w:proofErr w:type="spellStart"/>
            <w:r w:rsidRPr="0043177D">
              <w:rPr>
                <w:rFonts w:ascii="Times New Roman" w:eastAsia="Times New Roman" w:hAnsi="Times New Roman" w:cs="Times New Roman"/>
                <w:sz w:val="24"/>
                <w:szCs w:val="24"/>
              </w:rPr>
              <w:t>hyodysenteriae</w:t>
            </w:r>
            <w:proofErr w:type="spellEnd"/>
            <w:r w:rsidRPr="0043177D">
              <w:rPr>
                <w:rFonts w:ascii="Times New Roman" w:eastAsia="Times New Roman" w:hAnsi="Times New Roman" w:cs="Times New Roman"/>
                <w:sz w:val="24"/>
                <w:szCs w:val="24"/>
              </w:rPr>
              <w:t xml:space="preserve"> when followed by appropriate medication in the drinking water and/or feed.</w:t>
            </w:r>
          </w:p>
        </w:tc>
        <w:tc>
          <w:tcPr>
            <w:tcW w:w="1313" w:type="dxa"/>
            <w:hideMark/>
          </w:tcPr>
          <w:p w14:paraId="5F029CDE" w14:textId="7B42DAF5" w:rsidR="00DB7C03" w:rsidRPr="00DB7C03" w:rsidRDefault="00EC59C1" w:rsidP="00EF1F6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Macrolide antibiotic formulated as </w:t>
            </w:r>
            <w:proofErr w:type="spellStart"/>
            <w:r>
              <w:rPr>
                <w:rFonts w:ascii="Times New Roman" w:eastAsia="Times New Roman" w:hAnsi="Times New Roman" w:cs="Times New Roman"/>
                <w:sz w:val="24"/>
                <w:szCs w:val="24"/>
              </w:rPr>
              <w:t>tylosin</w:t>
            </w:r>
            <w:proofErr w:type="spellEnd"/>
            <w:r>
              <w:rPr>
                <w:rFonts w:ascii="Times New Roman" w:eastAsia="Times New Roman" w:hAnsi="Times New Roman" w:cs="Times New Roman"/>
                <w:sz w:val="24"/>
                <w:szCs w:val="24"/>
              </w:rPr>
              <w:t xml:space="preserve"> tartrate or </w:t>
            </w:r>
            <w:proofErr w:type="spellStart"/>
            <w:r>
              <w:rPr>
                <w:rFonts w:ascii="Times New Roman" w:eastAsia="Times New Roman" w:hAnsi="Times New Roman" w:cs="Times New Roman"/>
                <w:sz w:val="24"/>
                <w:szCs w:val="24"/>
              </w:rPr>
              <w:t>tylosin</w:t>
            </w:r>
            <w:proofErr w:type="spellEnd"/>
            <w:r>
              <w:rPr>
                <w:rFonts w:ascii="Times New Roman" w:eastAsia="Times New Roman" w:hAnsi="Times New Roman" w:cs="Times New Roman"/>
                <w:sz w:val="24"/>
                <w:szCs w:val="24"/>
              </w:rPr>
              <w:t xml:space="preserve"> phosphate. Like other macrolide antibiotics, </w:t>
            </w:r>
            <w:proofErr w:type="spellStart"/>
            <w:r>
              <w:rPr>
                <w:rFonts w:ascii="Times New Roman" w:eastAsia="Times New Roman" w:hAnsi="Times New Roman" w:cs="Times New Roman"/>
                <w:sz w:val="24"/>
                <w:szCs w:val="24"/>
              </w:rPr>
              <w:t>tylosin</w:t>
            </w:r>
            <w:proofErr w:type="spellEnd"/>
            <w:r>
              <w:rPr>
                <w:rFonts w:ascii="Times New Roman" w:eastAsia="Times New Roman" w:hAnsi="Times New Roman" w:cs="Times New Roman"/>
                <w:sz w:val="24"/>
                <w:szCs w:val="24"/>
              </w:rPr>
              <w:t xml:space="preserve"> inhibits bacteria by binding to 50S ribosome and inhibiting protein synthesis. </w:t>
            </w:r>
          </w:p>
        </w:tc>
        <w:tc>
          <w:tcPr>
            <w:tcW w:w="1764" w:type="dxa"/>
            <w:hideMark/>
          </w:tcPr>
          <w:p w14:paraId="293ED797" w14:textId="6D4C9D7E" w:rsidR="00DB7C03" w:rsidRDefault="00EC59C1" w:rsidP="00EF1F6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C59C1">
              <w:rPr>
                <w:rFonts w:ascii="Times New Roman" w:eastAsia="Times New Roman" w:hAnsi="Times New Roman" w:cs="Times New Roman"/>
                <w:b/>
                <w:bCs/>
                <w:sz w:val="24"/>
                <w:szCs w:val="24"/>
              </w:rPr>
              <w:t>Ruminants</w:t>
            </w:r>
            <w:r w:rsidR="00DB7C03" w:rsidRPr="00EC59C1">
              <w:rPr>
                <w:rFonts w:ascii="Times New Roman" w:eastAsia="Times New Roman" w:hAnsi="Times New Roman" w:cs="Times New Roman"/>
                <w:b/>
                <w:bCs/>
                <w:sz w:val="24"/>
                <w:szCs w:val="24"/>
              </w:rPr>
              <w:t>:</w:t>
            </w:r>
            <w:r w:rsidR="00DB7C03">
              <w:rPr>
                <w:rFonts w:ascii="Times New Roman" w:eastAsia="Times New Roman" w:hAnsi="Times New Roman" w:cs="Times New Roman"/>
                <w:sz w:val="24"/>
                <w:szCs w:val="24"/>
              </w:rPr>
              <w:t xml:space="preserve"> pododermatitis and pneumonia:  17.6mg/kg q24 IM.</w:t>
            </w:r>
          </w:p>
          <w:p w14:paraId="7D467280" w14:textId="2F42D985" w:rsidR="00DB7C03" w:rsidRDefault="00DB7C03" w:rsidP="00EF1F6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C59C1">
              <w:rPr>
                <w:rFonts w:ascii="Times New Roman" w:eastAsia="Times New Roman" w:hAnsi="Times New Roman" w:cs="Times New Roman"/>
                <w:b/>
                <w:bCs/>
                <w:sz w:val="24"/>
                <w:szCs w:val="24"/>
              </w:rPr>
              <w:t>Pig:</w:t>
            </w:r>
            <w:r>
              <w:rPr>
                <w:rFonts w:ascii="Times New Roman" w:eastAsia="Times New Roman" w:hAnsi="Times New Roman" w:cs="Times New Roman"/>
                <w:sz w:val="24"/>
                <w:szCs w:val="24"/>
              </w:rPr>
              <w:t xml:space="preserve"> treatment of arthritis, erysipelas, and swine dysentery: 8:8 mg/kg q 12h IM.</w:t>
            </w:r>
          </w:p>
          <w:p w14:paraId="04EA6870" w14:textId="329F88C7" w:rsidR="00DB7C03" w:rsidRDefault="00DB7C03" w:rsidP="00EF1F6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C59C1">
              <w:rPr>
                <w:rFonts w:ascii="Times New Roman" w:eastAsia="Times New Roman" w:hAnsi="Times New Roman" w:cs="Times New Roman"/>
                <w:b/>
                <w:bCs/>
                <w:sz w:val="24"/>
                <w:szCs w:val="24"/>
              </w:rPr>
              <w:t>Cats:</w:t>
            </w:r>
            <w:r>
              <w:rPr>
                <w:rFonts w:ascii="Times New Roman" w:eastAsia="Times New Roman" w:hAnsi="Times New Roman" w:cs="Times New Roman"/>
                <w:sz w:val="24"/>
                <w:szCs w:val="24"/>
              </w:rPr>
              <w:t xml:space="preserve"> 7-15mg/kg q12-24 PO. 8-11mg/kg q 12h IM</w:t>
            </w:r>
          </w:p>
          <w:p w14:paraId="5735DA3D" w14:textId="1AF9DFFD" w:rsidR="00DB7C03" w:rsidRDefault="00DB7C03" w:rsidP="00EF1F6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C59C1">
              <w:rPr>
                <w:rFonts w:ascii="Times New Roman" w:eastAsia="Times New Roman" w:hAnsi="Times New Roman" w:cs="Times New Roman"/>
                <w:b/>
                <w:bCs/>
                <w:sz w:val="24"/>
                <w:szCs w:val="24"/>
              </w:rPr>
              <w:t>Dog:</w:t>
            </w:r>
            <w:r>
              <w:rPr>
                <w:rFonts w:ascii="Times New Roman" w:eastAsia="Times New Roman" w:hAnsi="Times New Roman" w:cs="Times New Roman"/>
                <w:sz w:val="24"/>
                <w:szCs w:val="24"/>
              </w:rPr>
              <w:t xml:space="preserve"> 7-15mg/kg q12-24h </w:t>
            </w:r>
            <w:proofErr w:type="gramStart"/>
            <w:r>
              <w:rPr>
                <w:rFonts w:ascii="Times New Roman" w:eastAsia="Times New Roman" w:hAnsi="Times New Roman" w:cs="Times New Roman"/>
                <w:sz w:val="24"/>
                <w:szCs w:val="24"/>
              </w:rPr>
              <w:t>PO..</w:t>
            </w:r>
            <w:proofErr w:type="gramEnd"/>
            <w:r>
              <w:rPr>
                <w:rFonts w:ascii="Times New Roman" w:eastAsia="Times New Roman" w:hAnsi="Times New Roman" w:cs="Times New Roman"/>
                <w:sz w:val="24"/>
                <w:szCs w:val="24"/>
              </w:rPr>
              <w:t xml:space="preserve"> colitis 12-20mg/kg q8h with food, then if there is </w:t>
            </w:r>
            <w:r w:rsidR="00EC59C1">
              <w:rPr>
                <w:rFonts w:ascii="Times New Roman" w:eastAsia="Times New Roman" w:hAnsi="Times New Roman" w:cs="Times New Roman"/>
                <w:sz w:val="24"/>
                <w:szCs w:val="24"/>
              </w:rPr>
              <w:t>a response</w:t>
            </w:r>
            <w:r>
              <w:rPr>
                <w:rFonts w:ascii="Times New Roman" w:eastAsia="Times New Roman" w:hAnsi="Times New Roman" w:cs="Times New Roman"/>
                <w:sz w:val="24"/>
                <w:szCs w:val="24"/>
              </w:rPr>
              <w:t>, increase the interval to q12h and eventually</w:t>
            </w:r>
            <w:r w:rsidR="00EC59C1">
              <w:rPr>
                <w:rFonts w:ascii="Times New Roman" w:eastAsia="Times New Roman" w:hAnsi="Times New Roman" w:cs="Times New Roman"/>
                <w:sz w:val="24"/>
                <w:szCs w:val="24"/>
              </w:rPr>
              <w:t xml:space="preserve"> to q 24h. </w:t>
            </w:r>
            <w:proofErr w:type="gramStart"/>
            <w:r w:rsidR="00EC59C1">
              <w:rPr>
                <w:rFonts w:ascii="Times New Roman" w:eastAsia="Times New Roman" w:hAnsi="Times New Roman" w:cs="Times New Roman"/>
                <w:sz w:val="24"/>
                <w:szCs w:val="24"/>
              </w:rPr>
              <w:t>( 20</w:t>
            </w:r>
            <w:proofErr w:type="gramEnd"/>
            <w:r w:rsidR="00EC59C1">
              <w:rPr>
                <w:rFonts w:ascii="Times New Roman" w:eastAsia="Times New Roman" w:hAnsi="Times New Roman" w:cs="Times New Roman"/>
                <w:sz w:val="24"/>
                <w:szCs w:val="24"/>
              </w:rPr>
              <w:t xml:space="preserve">mg/kg is approximately 1/8 teaspoon of </w:t>
            </w:r>
            <w:proofErr w:type="spellStart"/>
            <w:r w:rsidR="00EC59C1">
              <w:rPr>
                <w:rFonts w:ascii="Times New Roman" w:eastAsia="Times New Roman" w:hAnsi="Times New Roman" w:cs="Times New Roman"/>
                <w:sz w:val="24"/>
                <w:szCs w:val="24"/>
              </w:rPr>
              <w:t>tylosin</w:t>
            </w:r>
            <w:proofErr w:type="spellEnd"/>
            <w:r w:rsidR="00EC59C1">
              <w:rPr>
                <w:rFonts w:ascii="Times New Roman" w:eastAsia="Times New Roman" w:hAnsi="Times New Roman" w:cs="Times New Roman"/>
                <w:sz w:val="24"/>
                <w:szCs w:val="24"/>
              </w:rPr>
              <w:t xml:space="preserve"> phosphate , or </w:t>
            </w:r>
            <w:proofErr w:type="spellStart"/>
            <w:r w:rsidR="00EC59C1">
              <w:rPr>
                <w:rFonts w:ascii="Times New Roman" w:eastAsia="Times New Roman" w:hAnsi="Times New Roman" w:cs="Times New Roman"/>
                <w:sz w:val="24"/>
                <w:szCs w:val="24"/>
              </w:rPr>
              <w:lastRenderedPageBreak/>
              <w:t>tylan</w:t>
            </w:r>
            <w:proofErr w:type="spellEnd"/>
            <w:r w:rsidR="00EC59C1">
              <w:rPr>
                <w:rFonts w:ascii="Times New Roman" w:eastAsia="Times New Roman" w:hAnsi="Times New Roman" w:cs="Times New Roman"/>
                <w:sz w:val="24"/>
                <w:szCs w:val="24"/>
              </w:rPr>
              <w:t xml:space="preserve"> for a 20-kg dog)</w:t>
            </w:r>
          </w:p>
          <w:p w14:paraId="17AF5258" w14:textId="77777777" w:rsidR="00DB7C03" w:rsidRDefault="00DB7C03" w:rsidP="00EF1F6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0248CE03" w14:textId="1DE12189" w:rsidR="00DB7C03" w:rsidRPr="00DB7C03" w:rsidRDefault="00DB7C03" w:rsidP="00EF1F6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587" w:type="dxa"/>
            <w:hideMark/>
          </w:tcPr>
          <w:p w14:paraId="3E140901" w14:textId="57A129CC" w:rsidR="00DB7C03" w:rsidRPr="00DB7C03" w:rsidRDefault="0043177D" w:rsidP="00EF1F6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DB7C03">
              <w:rPr>
                <w:rFonts w:ascii="Times New Roman" w:eastAsia="Times New Roman" w:hAnsi="Times New Roman" w:cs="Times New Roman"/>
                <w:sz w:val="24"/>
                <w:szCs w:val="24"/>
              </w:rPr>
              <w:t>IM</w:t>
            </w:r>
          </w:p>
        </w:tc>
        <w:tc>
          <w:tcPr>
            <w:tcW w:w="1813" w:type="dxa"/>
            <w:hideMark/>
          </w:tcPr>
          <w:p w14:paraId="21AA42E2" w14:textId="76FA631E" w:rsidR="00DB7C03" w:rsidRPr="00DB7C03" w:rsidRDefault="00EC59C1" w:rsidP="00EF1F6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May cause diarrhea in some animals. However, oral treatment for colitis in dogs has been administered for several months with safety. Skin reactions have been observed in pigs. Administration to horse has been fatal.</w:t>
            </w:r>
          </w:p>
        </w:tc>
        <w:tc>
          <w:tcPr>
            <w:tcW w:w="997" w:type="dxa"/>
            <w:hideMark/>
          </w:tcPr>
          <w:p w14:paraId="1BD4A894" w14:textId="3D1A7F52" w:rsidR="00DB7C03" w:rsidRPr="00DB7C03" w:rsidRDefault="0043177D" w:rsidP="00EF1F6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3177D">
              <w:rPr>
                <w:rFonts w:ascii="Times New Roman" w:eastAsia="Times New Roman" w:hAnsi="Times New Roman" w:cs="Times New Roman"/>
                <w:sz w:val="24"/>
                <w:szCs w:val="24"/>
              </w:rPr>
              <w:t>Discontinue use in cattle 21 days before slaughter. Discontinue use in swine 14 days before slaughter. Do not use in lactating dairy cattle. A withdrawal period</w:t>
            </w:r>
            <w:r>
              <w:rPr>
                <w:rFonts w:ascii="Times New Roman" w:eastAsia="Times New Roman" w:hAnsi="Times New Roman" w:cs="Times New Roman"/>
                <w:sz w:val="24"/>
                <w:szCs w:val="24"/>
              </w:rPr>
              <w:t xml:space="preserve"> for meat and milk 5 days </w:t>
            </w:r>
            <w:r w:rsidRPr="0043177D">
              <w:rPr>
                <w:rFonts w:ascii="Times New Roman" w:eastAsia="Times New Roman" w:hAnsi="Times New Roman" w:cs="Times New Roman"/>
                <w:sz w:val="24"/>
                <w:szCs w:val="24"/>
              </w:rPr>
              <w:t xml:space="preserve"> </w:t>
            </w:r>
          </w:p>
        </w:tc>
        <w:tc>
          <w:tcPr>
            <w:tcW w:w="2350" w:type="dxa"/>
            <w:hideMark/>
          </w:tcPr>
          <w:p w14:paraId="6B502305" w14:textId="77777777" w:rsidR="00DB7C03" w:rsidRDefault="00EC59C1" w:rsidP="00EF1F6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not administer orally to rodents or rabbits. </w:t>
            </w:r>
          </w:p>
          <w:p w14:paraId="0BABCA8B" w14:textId="77777777" w:rsidR="00EC59C1" w:rsidRDefault="00EC59C1" w:rsidP="00EF1F6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Do not administer to horse</w:t>
            </w:r>
            <w:r w:rsidR="0043177D">
              <w:rPr>
                <w:rFonts w:ascii="Times New Roman" w:eastAsia="Times New Roman" w:hAnsi="Times New Roman" w:cs="Times New Roman"/>
                <w:sz w:val="24"/>
                <w:szCs w:val="24"/>
              </w:rPr>
              <w:t>s.</w:t>
            </w:r>
          </w:p>
          <w:p w14:paraId="0D21EDEC" w14:textId="77777777" w:rsidR="0043177D" w:rsidRDefault="0043177D" w:rsidP="00EF1F6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Avoid intravenous administration.</w:t>
            </w:r>
          </w:p>
          <w:p w14:paraId="40C99231" w14:textId="77777777" w:rsidR="0043177D" w:rsidRDefault="0043177D" w:rsidP="00EF1F6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not inject more then 10ml in one intramuscular site. </w:t>
            </w:r>
          </w:p>
          <w:p w14:paraId="4853EC63" w14:textId="0702BAC7" w:rsidR="0043177D" w:rsidRPr="00DB7C03" w:rsidRDefault="0043177D" w:rsidP="00EF1F6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3177D">
              <w:rPr>
                <w:rFonts w:ascii="Times New Roman" w:eastAsia="Times New Roman" w:hAnsi="Times New Roman" w:cs="Times New Roman"/>
                <w:sz w:val="24"/>
                <w:szCs w:val="24"/>
              </w:rPr>
              <w:t xml:space="preserve">Do not mix </w:t>
            </w:r>
            <w:proofErr w:type="spellStart"/>
            <w:r w:rsidRPr="0043177D">
              <w:rPr>
                <w:rFonts w:ascii="Times New Roman" w:eastAsia="Times New Roman" w:hAnsi="Times New Roman" w:cs="Times New Roman"/>
                <w:sz w:val="24"/>
                <w:szCs w:val="24"/>
              </w:rPr>
              <w:t>Tylosin</w:t>
            </w:r>
            <w:proofErr w:type="spellEnd"/>
            <w:r w:rsidRPr="0043177D">
              <w:rPr>
                <w:rFonts w:ascii="Times New Roman" w:eastAsia="Times New Roman" w:hAnsi="Times New Roman" w:cs="Times New Roman"/>
                <w:sz w:val="24"/>
                <w:szCs w:val="24"/>
              </w:rPr>
              <w:t xml:space="preserve"> Injection with other injectable solutions as this may cause precipitation of the active ingredients.</w:t>
            </w:r>
          </w:p>
        </w:tc>
      </w:tr>
    </w:tbl>
    <w:p w14:paraId="5AAF615F" w14:textId="77777777" w:rsidR="00DB7C03" w:rsidRPr="00DB7C03" w:rsidRDefault="00DB7C03" w:rsidP="00DB7C03">
      <w:pPr>
        <w:spacing w:after="0" w:line="240" w:lineRule="auto"/>
        <w:rPr>
          <w:rFonts w:ascii="Times New Roman" w:eastAsia="Times New Roman" w:hAnsi="Times New Roman" w:cs="Times New Roman"/>
          <w:sz w:val="24"/>
          <w:szCs w:val="24"/>
        </w:rPr>
      </w:pPr>
    </w:p>
    <w:p w14:paraId="4BCC4CF5" w14:textId="77777777" w:rsidR="00DB7C03" w:rsidRDefault="00DB7C03"/>
    <w:sectPr w:rsidR="00DB7C03" w:rsidSect="00DB7C0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03"/>
    <w:rsid w:val="0043177D"/>
    <w:rsid w:val="00DB7C03"/>
    <w:rsid w:val="00EC59C1"/>
    <w:rsid w:val="00EF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8EA7"/>
  <w15:chartTrackingRefBased/>
  <w15:docId w15:val="{62541FA0-2A42-4456-96DD-97DFB880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5">
    <w:name w:val="Plain Table 5"/>
    <w:basedOn w:val="TableNormal"/>
    <w:uiPriority w:val="45"/>
    <w:rsid w:val="00EF1F6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640227">
      <w:bodyDiv w:val="1"/>
      <w:marLeft w:val="0"/>
      <w:marRight w:val="0"/>
      <w:marTop w:val="0"/>
      <w:marBottom w:val="0"/>
      <w:divBdr>
        <w:top w:val="none" w:sz="0" w:space="0" w:color="auto"/>
        <w:left w:val="none" w:sz="0" w:space="0" w:color="auto"/>
        <w:bottom w:val="none" w:sz="0" w:space="0" w:color="auto"/>
        <w:right w:val="none" w:sz="0" w:space="0" w:color="auto"/>
      </w:divBdr>
      <w:divsChild>
        <w:div w:id="1383141190">
          <w:marLeft w:val="-3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chanique blair</dc:creator>
  <cp:keywords/>
  <dc:description/>
  <cp:lastModifiedBy>chanique blair</cp:lastModifiedBy>
  <cp:revision>1</cp:revision>
  <dcterms:created xsi:type="dcterms:W3CDTF">2019-09-07T21:21:00Z</dcterms:created>
  <dcterms:modified xsi:type="dcterms:W3CDTF">2019-09-07T21:58:00Z</dcterms:modified>
</cp:coreProperties>
</file>