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C02" w:rsidRDefault="00B66AC1">
      <w:pPr>
        <w:rPr>
          <w:rFonts w:ascii="Times New Roman" w:hAnsi="Times New Roman" w:cs="Times New Roman"/>
          <w:sz w:val="24"/>
          <w:szCs w:val="24"/>
          <w:lang w:val="en-US"/>
        </w:rPr>
      </w:pPr>
      <w:r>
        <w:rPr>
          <w:rFonts w:ascii="Times New Roman" w:hAnsi="Times New Roman" w:cs="Times New Roman"/>
          <w:sz w:val="24"/>
          <w:szCs w:val="24"/>
          <w:lang w:val="en-US"/>
        </w:rPr>
        <w:t>Male Anatomy</w:t>
      </w:r>
      <w:r w:rsidR="00D0796D">
        <w:rPr>
          <w:rFonts w:ascii="Times New Roman" w:hAnsi="Times New Roman" w:cs="Times New Roman"/>
          <w:sz w:val="24"/>
          <w:szCs w:val="24"/>
          <w:lang w:val="en-US"/>
        </w:rPr>
        <w:t xml:space="preserve"> of the Reproductive System.</w:t>
      </w:r>
    </w:p>
    <w:p w:rsidR="00B66AC1" w:rsidRPr="00D0796D" w:rsidRDefault="00B66AC1" w:rsidP="00D0796D">
      <w:pPr>
        <w:pStyle w:val="ListParagraph"/>
        <w:numPr>
          <w:ilvl w:val="0"/>
          <w:numId w:val="1"/>
        </w:numPr>
        <w:rPr>
          <w:rFonts w:ascii="Times New Roman" w:hAnsi="Times New Roman" w:cs="Times New Roman"/>
          <w:sz w:val="24"/>
          <w:szCs w:val="24"/>
          <w:lang w:val="en-US"/>
        </w:rPr>
      </w:pPr>
      <w:r w:rsidRPr="00D0796D">
        <w:rPr>
          <w:rFonts w:ascii="Times New Roman" w:hAnsi="Times New Roman" w:cs="Times New Roman"/>
          <w:sz w:val="24"/>
          <w:szCs w:val="24"/>
          <w:lang w:val="en-US"/>
        </w:rPr>
        <w:t>Bucks possess a structure called a filiform appendage which is an extension of the urethra beyond the end of the penis.</w:t>
      </w:r>
    </w:p>
    <w:p w:rsidR="00B66AC1" w:rsidRPr="00D0796D" w:rsidRDefault="00B66AC1" w:rsidP="00D0796D">
      <w:pPr>
        <w:pStyle w:val="ListParagraph"/>
        <w:numPr>
          <w:ilvl w:val="0"/>
          <w:numId w:val="1"/>
        </w:numPr>
        <w:rPr>
          <w:rFonts w:ascii="Times New Roman" w:hAnsi="Times New Roman" w:cs="Times New Roman"/>
          <w:sz w:val="24"/>
          <w:szCs w:val="24"/>
          <w:lang w:val="en-US"/>
        </w:rPr>
      </w:pPr>
      <w:r w:rsidRPr="00D0796D">
        <w:rPr>
          <w:rFonts w:ascii="Times New Roman" w:hAnsi="Times New Roman" w:cs="Times New Roman"/>
          <w:sz w:val="24"/>
          <w:szCs w:val="24"/>
          <w:lang w:val="en-US"/>
        </w:rPr>
        <w:t>The urethra is the duct which carries urine or sperm out of the buck’s body.</w:t>
      </w:r>
    </w:p>
    <w:p w:rsidR="00B66AC1" w:rsidRPr="00D0796D" w:rsidRDefault="00B66AC1" w:rsidP="00D0796D">
      <w:pPr>
        <w:pStyle w:val="ListParagraph"/>
        <w:numPr>
          <w:ilvl w:val="0"/>
          <w:numId w:val="1"/>
        </w:numPr>
        <w:rPr>
          <w:rFonts w:ascii="Times New Roman" w:hAnsi="Times New Roman" w:cs="Times New Roman"/>
          <w:sz w:val="24"/>
          <w:szCs w:val="24"/>
          <w:lang w:val="en-US"/>
        </w:rPr>
      </w:pPr>
      <w:r w:rsidRPr="00D0796D">
        <w:rPr>
          <w:rFonts w:ascii="Times New Roman" w:hAnsi="Times New Roman" w:cs="Times New Roman"/>
          <w:sz w:val="24"/>
          <w:szCs w:val="24"/>
          <w:lang w:val="en-US"/>
        </w:rPr>
        <w:t>The penis is the organ of copulation which allows the buck to deposit seems into the vagina of the doe.</w:t>
      </w:r>
    </w:p>
    <w:p w:rsidR="00B66AC1" w:rsidRPr="00D0796D" w:rsidRDefault="00B66AC1" w:rsidP="00D0796D">
      <w:pPr>
        <w:pStyle w:val="ListParagraph"/>
        <w:numPr>
          <w:ilvl w:val="0"/>
          <w:numId w:val="1"/>
        </w:numPr>
        <w:rPr>
          <w:rFonts w:ascii="Times New Roman" w:hAnsi="Times New Roman" w:cs="Times New Roman"/>
          <w:sz w:val="24"/>
          <w:szCs w:val="24"/>
          <w:lang w:val="en-US"/>
        </w:rPr>
      </w:pPr>
      <w:r w:rsidRPr="00D0796D">
        <w:rPr>
          <w:rFonts w:ascii="Times New Roman" w:hAnsi="Times New Roman" w:cs="Times New Roman"/>
          <w:sz w:val="24"/>
          <w:szCs w:val="24"/>
          <w:lang w:val="en-US"/>
        </w:rPr>
        <w:t>It is covered by the prepuce, a fold of skin that protects the penis.</w:t>
      </w:r>
    </w:p>
    <w:p w:rsidR="00B66AC1" w:rsidRPr="00D0796D" w:rsidRDefault="00B66AC1" w:rsidP="00D0796D">
      <w:pPr>
        <w:pStyle w:val="ListParagraph"/>
        <w:numPr>
          <w:ilvl w:val="0"/>
          <w:numId w:val="1"/>
        </w:numPr>
        <w:rPr>
          <w:rFonts w:ascii="Times New Roman" w:hAnsi="Times New Roman" w:cs="Times New Roman"/>
          <w:sz w:val="24"/>
          <w:szCs w:val="24"/>
          <w:lang w:val="en-US"/>
        </w:rPr>
      </w:pPr>
      <w:r w:rsidRPr="00D0796D">
        <w:rPr>
          <w:rFonts w:ascii="Times New Roman" w:hAnsi="Times New Roman" w:cs="Times New Roman"/>
          <w:sz w:val="24"/>
          <w:szCs w:val="24"/>
          <w:lang w:val="en-US"/>
        </w:rPr>
        <w:t xml:space="preserve">The accessory sex glands, including the ampullae, seminal vesicles, prostrate and </w:t>
      </w:r>
      <w:proofErr w:type="spellStart"/>
      <w:r w:rsidRPr="00D0796D">
        <w:rPr>
          <w:rFonts w:ascii="Times New Roman" w:hAnsi="Times New Roman" w:cs="Times New Roman"/>
          <w:sz w:val="24"/>
          <w:szCs w:val="24"/>
          <w:lang w:val="en-US"/>
        </w:rPr>
        <w:t>bulbo</w:t>
      </w:r>
      <w:proofErr w:type="spellEnd"/>
      <w:r w:rsidRPr="00D0796D">
        <w:rPr>
          <w:rFonts w:ascii="Times New Roman" w:hAnsi="Times New Roman" w:cs="Times New Roman"/>
          <w:sz w:val="24"/>
          <w:szCs w:val="24"/>
          <w:lang w:val="en-US"/>
        </w:rPr>
        <w:t xml:space="preserve"> urethral glands, secrete fluids into the urethra during ejaculation.</w:t>
      </w:r>
    </w:p>
    <w:p w:rsidR="00B66AC1" w:rsidRPr="00D0796D" w:rsidRDefault="00B66AC1" w:rsidP="00D0796D">
      <w:pPr>
        <w:pStyle w:val="ListParagraph"/>
        <w:numPr>
          <w:ilvl w:val="0"/>
          <w:numId w:val="1"/>
        </w:numPr>
        <w:rPr>
          <w:rFonts w:ascii="Times New Roman" w:hAnsi="Times New Roman" w:cs="Times New Roman"/>
          <w:sz w:val="24"/>
          <w:szCs w:val="24"/>
          <w:lang w:val="en-US"/>
        </w:rPr>
      </w:pPr>
      <w:r w:rsidRPr="00D0796D">
        <w:rPr>
          <w:rFonts w:ascii="Times New Roman" w:hAnsi="Times New Roman" w:cs="Times New Roman"/>
          <w:sz w:val="24"/>
          <w:szCs w:val="24"/>
          <w:lang w:val="en-US"/>
        </w:rPr>
        <w:t>These fluids contain sugars to nourish the sperm, buffers to prevent rapid changes in pH and other chemicals that serve to protect and propel the sperm out of the urethra and into the vagina.</w:t>
      </w:r>
    </w:p>
    <w:p w:rsidR="00B66AC1" w:rsidRPr="00D0796D" w:rsidRDefault="00B66AC1" w:rsidP="00D0796D">
      <w:pPr>
        <w:pStyle w:val="ListParagraph"/>
        <w:numPr>
          <w:ilvl w:val="0"/>
          <w:numId w:val="1"/>
        </w:numPr>
        <w:rPr>
          <w:rFonts w:ascii="Times New Roman" w:hAnsi="Times New Roman" w:cs="Times New Roman"/>
          <w:sz w:val="24"/>
          <w:szCs w:val="24"/>
          <w:lang w:val="en-US"/>
        </w:rPr>
      </w:pPr>
      <w:r w:rsidRPr="00D0796D">
        <w:rPr>
          <w:rFonts w:ascii="Times New Roman" w:hAnsi="Times New Roman" w:cs="Times New Roman"/>
          <w:sz w:val="24"/>
          <w:szCs w:val="24"/>
          <w:lang w:val="en-US"/>
        </w:rPr>
        <w:t>The ampullae are found at the terminus of the vas deferens. The vas deferens is the duct that leads from the testis to the urethra.</w:t>
      </w:r>
    </w:p>
    <w:p w:rsidR="00B66AC1" w:rsidRPr="00D0796D" w:rsidRDefault="00D0796D" w:rsidP="00D0796D">
      <w:pPr>
        <w:pStyle w:val="ListParagraph"/>
        <w:numPr>
          <w:ilvl w:val="0"/>
          <w:numId w:val="1"/>
        </w:numPr>
        <w:rPr>
          <w:rFonts w:ascii="Times New Roman" w:hAnsi="Times New Roman" w:cs="Times New Roman"/>
          <w:sz w:val="24"/>
          <w:szCs w:val="24"/>
          <w:lang w:val="en-US"/>
        </w:rPr>
      </w:pPr>
      <w:r w:rsidRPr="00D0796D">
        <w:rPr>
          <w:rFonts w:ascii="Times New Roman" w:hAnsi="Times New Roman" w:cs="Times New Roman"/>
          <w:sz w:val="24"/>
          <w:szCs w:val="24"/>
          <w:lang w:val="en-US"/>
        </w:rPr>
        <w:t xml:space="preserve">The vas deferens is connected to the tail of the epididymis. </w:t>
      </w:r>
    </w:p>
    <w:p w:rsidR="00D0796D" w:rsidRPr="00D0796D" w:rsidRDefault="00D0796D" w:rsidP="00D0796D">
      <w:pPr>
        <w:pStyle w:val="ListParagraph"/>
        <w:numPr>
          <w:ilvl w:val="0"/>
          <w:numId w:val="1"/>
        </w:numPr>
        <w:rPr>
          <w:rFonts w:ascii="Times New Roman" w:hAnsi="Times New Roman" w:cs="Times New Roman"/>
          <w:sz w:val="24"/>
          <w:szCs w:val="24"/>
          <w:lang w:val="en-US"/>
        </w:rPr>
      </w:pPr>
      <w:r w:rsidRPr="00D0796D">
        <w:rPr>
          <w:rFonts w:ascii="Times New Roman" w:hAnsi="Times New Roman" w:cs="Times New Roman"/>
          <w:sz w:val="24"/>
          <w:szCs w:val="24"/>
          <w:lang w:val="en-US"/>
        </w:rPr>
        <w:t xml:space="preserve">The epididymis is a large, winding tubule that can be felt on the side of the testis. </w:t>
      </w:r>
    </w:p>
    <w:p w:rsidR="00D0796D" w:rsidRPr="00D0796D" w:rsidRDefault="00D0796D" w:rsidP="00D0796D">
      <w:pPr>
        <w:pStyle w:val="ListParagraph"/>
        <w:numPr>
          <w:ilvl w:val="0"/>
          <w:numId w:val="1"/>
        </w:numPr>
        <w:rPr>
          <w:rFonts w:ascii="Times New Roman" w:hAnsi="Times New Roman" w:cs="Times New Roman"/>
          <w:sz w:val="24"/>
          <w:szCs w:val="24"/>
          <w:lang w:val="en-US"/>
        </w:rPr>
      </w:pPr>
      <w:r w:rsidRPr="00D0796D">
        <w:rPr>
          <w:rFonts w:ascii="Times New Roman" w:hAnsi="Times New Roman" w:cs="Times New Roman"/>
          <w:sz w:val="24"/>
          <w:szCs w:val="24"/>
          <w:lang w:val="en-US"/>
        </w:rPr>
        <w:t xml:space="preserve">Sperm cells that have been produced in the testis undergo a series of maturational steps as they pass from the head of the epididymis and through the body of the epididymis to the tail of the epididymis where they are stored. </w:t>
      </w:r>
    </w:p>
    <w:p w:rsidR="00D0796D" w:rsidRPr="00D0796D" w:rsidRDefault="00D0796D" w:rsidP="00D0796D">
      <w:pPr>
        <w:pStyle w:val="ListParagraph"/>
        <w:numPr>
          <w:ilvl w:val="0"/>
          <w:numId w:val="1"/>
        </w:numPr>
        <w:rPr>
          <w:rFonts w:ascii="Times New Roman" w:hAnsi="Times New Roman" w:cs="Times New Roman"/>
          <w:sz w:val="24"/>
          <w:szCs w:val="24"/>
          <w:lang w:val="en-US"/>
        </w:rPr>
      </w:pPr>
      <w:r w:rsidRPr="00D0796D">
        <w:rPr>
          <w:rFonts w:ascii="Times New Roman" w:hAnsi="Times New Roman" w:cs="Times New Roman"/>
          <w:sz w:val="24"/>
          <w:szCs w:val="24"/>
          <w:lang w:val="en-US"/>
        </w:rPr>
        <w:t xml:space="preserve">The testis is the site where sperm are manufactured and male steroids, especially testosterone are produced. </w:t>
      </w:r>
    </w:p>
    <w:p w:rsidR="00D0796D" w:rsidRPr="00D0796D" w:rsidRDefault="00D0796D" w:rsidP="00D0796D">
      <w:pPr>
        <w:pStyle w:val="ListParagraph"/>
        <w:numPr>
          <w:ilvl w:val="0"/>
          <w:numId w:val="1"/>
        </w:numPr>
        <w:rPr>
          <w:rFonts w:ascii="Times New Roman" w:hAnsi="Times New Roman" w:cs="Times New Roman"/>
          <w:sz w:val="24"/>
          <w:szCs w:val="24"/>
          <w:lang w:val="en-US"/>
        </w:rPr>
      </w:pPr>
      <w:r w:rsidRPr="00D0796D">
        <w:rPr>
          <w:rFonts w:ascii="Times New Roman" w:hAnsi="Times New Roman" w:cs="Times New Roman"/>
          <w:sz w:val="24"/>
          <w:szCs w:val="24"/>
          <w:lang w:val="en-US"/>
        </w:rPr>
        <w:t>The scrotum is the pouch of skin that houses and protects the testes. The scrotum helps regulate the temperature of the testes by raising them closer to the body or lowering them away from the body.</w:t>
      </w:r>
    </w:p>
    <w:p w:rsidR="00D0796D" w:rsidRDefault="00D0796D" w:rsidP="00D0796D">
      <w:pPr>
        <w:pStyle w:val="ListParagraph"/>
        <w:numPr>
          <w:ilvl w:val="0"/>
          <w:numId w:val="1"/>
        </w:numPr>
        <w:rPr>
          <w:rFonts w:ascii="Times New Roman" w:hAnsi="Times New Roman" w:cs="Times New Roman"/>
          <w:sz w:val="24"/>
          <w:szCs w:val="24"/>
          <w:lang w:val="en-US"/>
        </w:rPr>
      </w:pPr>
      <w:r w:rsidRPr="00D0796D">
        <w:rPr>
          <w:rFonts w:ascii="Times New Roman" w:hAnsi="Times New Roman" w:cs="Times New Roman"/>
          <w:sz w:val="24"/>
          <w:szCs w:val="24"/>
          <w:lang w:val="en-US"/>
        </w:rPr>
        <w:t xml:space="preserve">Sperm production cannot occur in the goat at or above normal internal body temperature. </w:t>
      </w:r>
    </w:p>
    <w:p w:rsidR="00D0796D" w:rsidRDefault="00D0796D" w:rsidP="00D0796D">
      <w:pPr>
        <w:pStyle w:val="ListParagraph"/>
        <w:rPr>
          <w:rFonts w:ascii="Times New Roman" w:hAnsi="Times New Roman" w:cs="Times New Roman"/>
          <w:sz w:val="24"/>
          <w:szCs w:val="24"/>
          <w:lang w:val="en-US"/>
        </w:rPr>
      </w:pPr>
      <w:bookmarkStart w:id="0" w:name="_GoBack"/>
      <w:r w:rsidRPr="00D0796D">
        <w:drawing>
          <wp:inline distT="0" distB="0" distL="0" distR="0" wp14:anchorId="203C968A" wp14:editId="4F67E05B">
            <wp:extent cx="4791075" cy="38059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02404" cy="3814994"/>
                    </a:xfrm>
                    <a:prstGeom prst="rect">
                      <a:avLst/>
                    </a:prstGeom>
                  </pic:spPr>
                </pic:pic>
              </a:graphicData>
            </a:graphic>
          </wp:inline>
        </w:drawing>
      </w:r>
      <w:bookmarkEnd w:id="0"/>
    </w:p>
    <w:p w:rsidR="00D0796D" w:rsidRPr="00D0796D" w:rsidRDefault="00D0796D" w:rsidP="00D0796D">
      <w:pPr>
        <w:pStyle w:val="ListParagraph"/>
        <w:rPr>
          <w:rFonts w:ascii="Times New Roman" w:hAnsi="Times New Roman" w:cs="Times New Roman"/>
          <w:sz w:val="24"/>
          <w:szCs w:val="24"/>
          <w:lang w:val="en-US"/>
        </w:rPr>
      </w:pPr>
    </w:p>
    <w:sectPr w:rsidR="00D0796D" w:rsidRPr="00D079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6F1A"/>
    <w:multiLevelType w:val="hybridMultilevel"/>
    <w:tmpl w:val="2B3AD152"/>
    <w:lvl w:ilvl="0" w:tplc="2C090009">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AC1"/>
    <w:rsid w:val="00827C02"/>
    <w:rsid w:val="00B66AC1"/>
    <w:rsid w:val="00D0796D"/>
    <w:rsid w:val="00E613E4"/>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533CE"/>
  <w15:chartTrackingRefBased/>
  <w15:docId w15:val="{194BF220-61EC-4CAF-926E-7E096B93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raina.nowbutt</dc:creator>
  <cp:keywords/>
  <dc:description/>
  <cp:lastModifiedBy>raina.nowbutt</cp:lastModifiedBy>
  <cp:revision>1</cp:revision>
  <dcterms:created xsi:type="dcterms:W3CDTF">2020-10-08T15:20:00Z</dcterms:created>
  <dcterms:modified xsi:type="dcterms:W3CDTF">2020-10-08T15:51:00Z</dcterms:modified>
</cp:coreProperties>
</file>