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D82" w:rsidRPr="00B14CD6" w:rsidRDefault="00FC31D6" w:rsidP="00DB0C57">
      <w:pPr>
        <w:jc w:val="center"/>
        <w:rPr>
          <w:rFonts w:ascii="Times New Roman" w:eastAsia="Calibri" w:hAnsi="Times New Roman" w:cs="Times New Roman"/>
          <w:b/>
          <w:bCs/>
          <w:color w:val="000000" w:themeColor="text1"/>
          <w:sz w:val="24"/>
          <w:szCs w:val="24"/>
          <w:u w:val="double"/>
          <w:lang w:val="en-TT"/>
        </w:rPr>
      </w:pPr>
      <w:r w:rsidRPr="008E7E05">
        <w:rPr>
          <w:rFonts w:ascii="Times New Roman" w:eastAsia="Calibri" w:hAnsi="Times New Roman" w:cs="Times New Roman"/>
          <w:b/>
          <w:bCs/>
          <w:sz w:val="40"/>
          <w:szCs w:val="24"/>
          <w:u w:val="double"/>
          <w:lang w:val="en-TT"/>
        </w:rPr>
        <w:t>The Fiv</w:t>
      </w:r>
      <w:r w:rsidRPr="00B14CD6">
        <w:rPr>
          <w:rFonts w:ascii="Times New Roman" w:eastAsia="Calibri" w:hAnsi="Times New Roman" w:cs="Times New Roman"/>
          <w:b/>
          <w:bCs/>
          <w:color w:val="000000" w:themeColor="text1"/>
          <w:sz w:val="40"/>
          <w:szCs w:val="24"/>
          <w:u w:val="double"/>
          <w:lang w:val="en-TT"/>
        </w:rPr>
        <w:t>e-Step Dutch Hoof Trimming Method</w:t>
      </w:r>
    </w:p>
    <w:p w:rsidR="00FC31D6" w:rsidRPr="00B14CD6" w:rsidRDefault="00FC31D6" w:rsidP="008C4FDE">
      <w:pPr>
        <w:jc w:val="both"/>
        <w:rPr>
          <w:rFonts w:ascii="Times New Roman" w:eastAsia="Calibri" w:hAnsi="Times New Roman" w:cs="Times New Roman"/>
          <w:bCs/>
          <w:color w:val="000000" w:themeColor="text1"/>
          <w:sz w:val="24"/>
          <w:szCs w:val="24"/>
          <w:lang w:val="en-TT"/>
        </w:rPr>
      </w:pPr>
    </w:p>
    <w:p w:rsidR="00FC31D6" w:rsidRPr="00B14CD6" w:rsidRDefault="00DD464F" w:rsidP="008C4FDE">
      <w:p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u w:val="thick"/>
          <w:lang w:val="en-TT"/>
        </w:rPr>
        <w:t>General Indications</w:t>
      </w:r>
      <w:r w:rsidR="007255D7" w:rsidRPr="00B14CD6">
        <w:rPr>
          <w:rFonts w:ascii="Times New Roman" w:eastAsia="Calibri" w:hAnsi="Times New Roman" w:cs="Times New Roman"/>
          <w:bCs/>
          <w:color w:val="000000" w:themeColor="text1"/>
          <w:sz w:val="24"/>
          <w:szCs w:val="24"/>
          <w:lang w:val="en-TT"/>
        </w:rPr>
        <w:t>-</w:t>
      </w:r>
    </w:p>
    <w:p w:rsidR="00FC31D6" w:rsidRPr="00B14CD6" w:rsidRDefault="00FC31D6" w:rsidP="00FC31D6">
      <w:pPr>
        <w:pStyle w:val="ListParagraph"/>
        <w:numPr>
          <w:ilvl w:val="0"/>
          <w:numId w:val="10"/>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Steps 1 to 3 are indicated for functional trimming and lameness prevention.</w:t>
      </w:r>
      <w:r w:rsidR="007255D7" w:rsidRPr="00B14CD6">
        <w:rPr>
          <w:rFonts w:ascii="Times New Roman" w:eastAsia="Calibri" w:hAnsi="Times New Roman" w:cs="Times New Roman"/>
          <w:bCs/>
          <w:color w:val="000000" w:themeColor="text1"/>
          <w:sz w:val="24"/>
          <w:szCs w:val="24"/>
          <w:lang w:val="en-TT"/>
        </w:rPr>
        <w:t xml:space="preserve"> Here, excess horn is removed and the hoof is prepped for inspection prior to therapeutic trimming.</w:t>
      </w:r>
    </w:p>
    <w:p w:rsidR="00FC31D6" w:rsidRPr="00B14CD6" w:rsidRDefault="00FC31D6" w:rsidP="00FC31D6">
      <w:pPr>
        <w:pStyle w:val="ListParagraph"/>
        <w:numPr>
          <w:ilvl w:val="0"/>
          <w:numId w:val="10"/>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Steps 4 &amp; 5 are indicated for therapeutic trimming and is used when there is an issue in the hoof, including abscesses.</w:t>
      </w:r>
      <w:r w:rsidR="007255D7" w:rsidRPr="00B14CD6">
        <w:rPr>
          <w:rFonts w:ascii="Times New Roman" w:eastAsia="Calibri" w:hAnsi="Times New Roman" w:cs="Times New Roman"/>
          <w:bCs/>
          <w:color w:val="000000" w:themeColor="text1"/>
          <w:sz w:val="24"/>
          <w:szCs w:val="24"/>
          <w:lang w:val="en-TT"/>
        </w:rPr>
        <w:t xml:space="preserve"> Here, the functional shape of the hoof must be conserved.</w:t>
      </w:r>
    </w:p>
    <w:p w:rsidR="00FC31D6" w:rsidRPr="00B14CD6" w:rsidRDefault="00E85D97" w:rsidP="00FC31D6">
      <w:pPr>
        <w:pStyle w:val="ListParagraph"/>
        <w:numPr>
          <w:ilvl w:val="0"/>
          <w:numId w:val="10"/>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 xml:space="preserve">The measurements indicated may vary depending on age and breed of cattle, as well as </w:t>
      </w:r>
      <w:r w:rsidR="003F2F58" w:rsidRPr="00B14CD6">
        <w:rPr>
          <w:rFonts w:ascii="Times New Roman" w:eastAsia="Calibri" w:hAnsi="Times New Roman" w:cs="Times New Roman"/>
          <w:bCs/>
          <w:color w:val="000000" w:themeColor="text1"/>
          <w:sz w:val="24"/>
          <w:szCs w:val="24"/>
          <w:lang w:val="en-TT"/>
        </w:rPr>
        <w:t xml:space="preserve">specific animal features, </w:t>
      </w:r>
      <w:r w:rsidRPr="00B14CD6">
        <w:rPr>
          <w:rFonts w:ascii="Times New Roman" w:eastAsia="Calibri" w:hAnsi="Times New Roman" w:cs="Times New Roman"/>
          <w:bCs/>
          <w:color w:val="000000" w:themeColor="text1"/>
          <w:sz w:val="24"/>
          <w:szCs w:val="24"/>
          <w:lang w:val="en-TT"/>
        </w:rPr>
        <w:t>environmental conditions and disease present.</w:t>
      </w:r>
      <w:r w:rsidR="00FC31D6" w:rsidRPr="00B14CD6">
        <w:rPr>
          <w:rFonts w:ascii="Times New Roman" w:eastAsia="Calibri" w:hAnsi="Times New Roman" w:cs="Times New Roman"/>
          <w:bCs/>
          <w:color w:val="000000" w:themeColor="text1"/>
          <w:sz w:val="24"/>
          <w:szCs w:val="24"/>
          <w:lang w:val="en-TT"/>
        </w:rPr>
        <w:t xml:space="preserve"> </w:t>
      </w:r>
    </w:p>
    <w:p w:rsidR="009E3587" w:rsidRDefault="009E3587" w:rsidP="00FC31D6">
      <w:pPr>
        <w:pStyle w:val="ListParagraph"/>
        <w:numPr>
          <w:ilvl w:val="0"/>
          <w:numId w:val="10"/>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If lameness is suspected, begin with the normal hoof.</w:t>
      </w:r>
    </w:p>
    <w:p w:rsidR="002F4CD7" w:rsidRPr="00B14CD6" w:rsidRDefault="002F4CD7" w:rsidP="002F4CD7">
      <w:pPr>
        <w:pStyle w:val="ListParagraph"/>
        <w:jc w:val="both"/>
        <w:rPr>
          <w:rFonts w:ascii="Times New Roman" w:eastAsia="Calibri" w:hAnsi="Times New Roman" w:cs="Times New Roman"/>
          <w:bCs/>
          <w:color w:val="000000" w:themeColor="text1"/>
          <w:sz w:val="24"/>
          <w:szCs w:val="24"/>
          <w:lang w:val="en-TT"/>
        </w:rPr>
      </w:pPr>
    </w:p>
    <w:p w:rsidR="00291640" w:rsidRDefault="002F4CD7" w:rsidP="00291640">
      <w:pPr>
        <w:jc w:val="both"/>
        <w:rPr>
          <w:rFonts w:ascii="Times New Roman" w:eastAsia="Calibri" w:hAnsi="Times New Roman" w:cs="Times New Roman"/>
          <w:bCs/>
          <w:color w:val="000000" w:themeColor="text1"/>
          <w:sz w:val="24"/>
          <w:szCs w:val="24"/>
          <w:u w:val="single"/>
          <w:lang w:val="en-TT"/>
        </w:rPr>
      </w:pPr>
      <w:r>
        <w:rPr>
          <w:rFonts w:ascii="Times New Roman" w:eastAsia="Calibri" w:hAnsi="Times New Roman" w:cs="Times New Roman"/>
          <w:bCs/>
          <w:noProof/>
          <w:color w:val="000000" w:themeColor="text1"/>
          <w:sz w:val="24"/>
          <w:szCs w:val="24"/>
          <w:u w:val="single"/>
          <w:lang w:val="en-TT" w:eastAsia="en-TT"/>
        </w:rPr>
        <w:drawing>
          <wp:inline distT="0" distB="0" distL="0" distR="0">
            <wp:extent cx="5734685" cy="2849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685" cy="2849880"/>
                    </a:xfrm>
                    <a:prstGeom prst="rect">
                      <a:avLst/>
                    </a:prstGeom>
                    <a:noFill/>
                    <a:ln>
                      <a:noFill/>
                    </a:ln>
                  </pic:spPr>
                </pic:pic>
              </a:graphicData>
            </a:graphic>
          </wp:inline>
        </w:drawing>
      </w:r>
    </w:p>
    <w:p w:rsidR="002F4CD7" w:rsidRDefault="002F4CD7" w:rsidP="002F4CD7">
      <w:pPr>
        <w:jc w:val="center"/>
        <w:rPr>
          <w:rFonts w:ascii="Times New Roman" w:eastAsia="Calibri" w:hAnsi="Times New Roman" w:cs="Times New Roman"/>
          <w:bCs/>
          <w:color w:val="000000" w:themeColor="text1"/>
          <w:sz w:val="24"/>
          <w:szCs w:val="24"/>
          <w:u w:val="single"/>
          <w:lang w:val="en-TT"/>
        </w:rPr>
      </w:pPr>
      <w:r>
        <w:rPr>
          <w:rFonts w:ascii="Times New Roman" w:eastAsia="Calibri" w:hAnsi="Times New Roman" w:cs="Times New Roman"/>
          <w:bCs/>
          <w:color w:val="000000" w:themeColor="text1"/>
          <w:sz w:val="24"/>
          <w:szCs w:val="24"/>
          <w:u w:val="single"/>
          <w:lang w:val="en-TT"/>
        </w:rPr>
        <w:t>Figure showing anatomical markers to use as reference for the terminology mentioned in the following procedure</w:t>
      </w:r>
    </w:p>
    <w:p w:rsidR="002F4CD7" w:rsidRPr="00B14CD6" w:rsidRDefault="002F4CD7" w:rsidP="00291640">
      <w:pPr>
        <w:jc w:val="both"/>
        <w:rPr>
          <w:rFonts w:ascii="Times New Roman" w:eastAsia="Calibri" w:hAnsi="Times New Roman" w:cs="Times New Roman"/>
          <w:bCs/>
          <w:color w:val="000000" w:themeColor="text1"/>
          <w:sz w:val="24"/>
          <w:szCs w:val="24"/>
          <w:u w:val="single"/>
          <w:lang w:val="en-TT"/>
        </w:rPr>
      </w:pPr>
    </w:p>
    <w:p w:rsidR="007255D7" w:rsidRPr="00B14CD6" w:rsidRDefault="007255D7" w:rsidP="00291640">
      <w:p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u w:val="thick"/>
          <w:lang w:val="en-TT"/>
        </w:rPr>
        <w:t>Functional Trimming</w:t>
      </w:r>
      <w:r w:rsidRPr="00B14CD6">
        <w:rPr>
          <w:rFonts w:ascii="Times New Roman" w:eastAsia="Calibri" w:hAnsi="Times New Roman" w:cs="Times New Roman"/>
          <w:bCs/>
          <w:color w:val="000000" w:themeColor="text1"/>
          <w:sz w:val="24"/>
          <w:szCs w:val="24"/>
          <w:lang w:val="en-TT"/>
        </w:rPr>
        <w:t>-</w:t>
      </w:r>
    </w:p>
    <w:p w:rsidR="00291640" w:rsidRPr="00B14CD6" w:rsidRDefault="00291640" w:rsidP="00291640">
      <w:pPr>
        <w:jc w:val="both"/>
        <w:rPr>
          <w:rFonts w:ascii="Times New Roman" w:eastAsia="Calibri" w:hAnsi="Times New Roman" w:cs="Times New Roman"/>
          <w:b/>
          <w:bCs/>
          <w:color w:val="000000" w:themeColor="text1"/>
          <w:sz w:val="32"/>
          <w:szCs w:val="24"/>
          <w:lang w:val="en-TT"/>
        </w:rPr>
      </w:pPr>
      <w:r w:rsidRPr="00B14CD6">
        <w:rPr>
          <w:rFonts w:ascii="Times New Roman" w:eastAsia="Calibri" w:hAnsi="Times New Roman" w:cs="Times New Roman"/>
          <w:b/>
          <w:bCs/>
          <w:color w:val="000000" w:themeColor="text1"/>
          <w:sz w:val="32"/>
          <w:szCs w:val="24"/>
          <w:lang w:val="en-TT"/>
        </w:rPr>
        <w:t>Step 1:</w:t>
      </w:r>
    </w:p>
    <w:p w:rsidR="00DD464F" w:rsidRPr="00B14CD6" w:rsidRDefault="00DD464F" w:rsidP="00291640">
      <w:pPr>
        <w:jc w:val="both"/>
        <w:rPr>
          <w:rFonts w:ascii="Times New Roman" w:eastAsia="Calibri" w:hAnsi="Times New Roman" w:cs="Times New Roman"/>
          <w:b/>
          <w:bCs/>
          <w:color w:val="000000" w:themeColor="text1"/>
          <w:sz w:val="32"/>
          <w:szCs w:val="24"/>
          <w:lang w:val="en-TT"/>
        </w:rPr>
      </w:pPr>
      <w:r w:rsidRPr="00B14CD6">
        <w:rPr>
          <w:rFonts w:ascii="Times New Roman" w:eastAsia="Calibri" w:hAnsi="Times New Roman" w:cs="Times New Roman"/>
          <w:b/>
          <w:bCs/>
          <w:color w:val="000000" w:themeColor="text1"/>
          <w:sz w:val="32"/>
          <w:szCs w:val="24"/>
          <w:lang w:val="en-TT"/>
        </w:rPr>
        <w:t>Measuring and Trimming the first Digit</w:t>
      </w:r>
    </w:p>
    <w:p w:rsidR="00D67BB7" w:rsidRPr="00B14CD6" w:rsidRDefault="00DD464F" w:rsidP="00976C44">
      <w:p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
          <w:bCs/>
          <w:color w:val="000000" w:themeColor="text1"/>
          <w:sz w:val="24"/>
          <w:szCs w:val="24"/>
          <w:lang w:val="en-TT"/>
        </w:rPr>
        <w:t>Indications</w:t>
      </w:r>
      <w:r w:rsidRPr="00B14CD6">
        <w:rPr>
          <w:rFonts w:ascii="Times New Roman" w:eastAsia="Calibri" w:hAnsi="Times New Roman" w:cs="Times New Roman"/>
          <w:bCs/>
          <w:color w:val="000000" w:themeColor="text1"/>
          <w:sz w:val="24"/>
          <w:szCs w:val="24"/>
          <w:lang w:val="en-TT"/>
        </w:rPr>
        <w:t>:</w:t>
      </w:r>
    </w:p>
    <w:p w:rsidR="00DD464F" w:rsidRPr="00B14CD6" w:rsidRDefault="00DD464F" w:rsidP="00DD464F">
      <w:pPr>
        <w:pStyle w:val="ListParagraph"/>
        <w:numPr>
          <w:ilvl w:val="0"/>
          <w:numId w:val="11"/>
        </w:numPr>
        <w:jc w:val="both"/>
        <w:rPr>
          <w:rFonts w:ascii="Times New Roman" w:eastAsia="Calibri" w:hAnsi="Times New Roman" w:cs="Times New Roman"/>
          <w:b/>
          <w:bCs/>
          <w:color w:val="000000" w:themeColor="text1"/>
          <w:sz w:val="24"/>
          <w:szCs w:val="24"/>
          <w:lang w:val="en-TT"/>
        </w:rPr>
      </w:pPr>
      <w:proofErr w:type="spellStart"/>
      <w:r w:rsidRPr="00B14CD6">
        <w:rPr>
          <w:rFonts w:ascii="Times New Roman" w:eastAsia="Calibri" w:hAnsi="Times New Roman" w:cs="Times New Roman"/>
          <w:bCs/>
          <w:color w:val="000000" w:themeColor="text1"/>
          <w:sz w:val="24"/>
          <w:szCs w:val="24"/>
          <w:lang w:val="en-TT"/>
        </w:rPr>
        <w:t>Hindlimb</w:t>
      </w:r>
      <w:proofErr w:type="spellEnd"/>
      <w:r w:rsidRPr="00B14CD6">
        <w:rPr>
          <w:rFonts w:ascii="Times New Roman" w:eastAsia="Calibri" w:hAnsi="Times New Roman" w:cs="Times New Roman"/>
          <w:bCs/>
          <w:color w:val="000000" w:themeColor="text1"/>
          <w:sz w:val="24"/>
          <w:szCs w:val="24"/>
          <w:lang w:val="en-TT"/>
        </w:rPr>
        <w:t>- begin with medial digit</w:t>
      </w:r>
    </w:p>
    <w:p w:rsidR="00A3037C" w:rsidRPr="00B14CD6" w:rsidRDefault="00DD464F" w:rsidP="00A3037C">
      <w:pPr>
        <w:pStyle w:val="ListParagraph"/>
        <w:numPr>
          <w:ilvl w:val="0"/>
          <w:numId w:val="11"/>
        </w:numPr>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Forelimb- begin with lateral digit</w:t>
      </w:r>
    </w:p>
    <w:p w:rsidR="00DD464F" w:rsidRPr="00B14CD6" w:rsidRDefault="00DD464F" w:rsidP="00DD464F">
      <w:pPr>
        <w:jc w:val="both"/>
        <w:rPr>
          <w:rFonts w:ascii="Times New Roman" w:eastAsia="Calibri" w:hAnsi="Times New Roman" w:cs="Times New Roman"/>
          <w:b/>
          <w:bCs/>
          <w:color w:val="000000" w:themeColor="text1"/>
          <w:sz w:val="24"/>
          <w:szCs w:val="24"/>
          <w:lang w:val="en-TT"/>
        </w:rPr>
      </w:pPr>
    </w:p>
    <w:p w:rsidR="0098611E" w:rsidRPr="00B14CD6" w:rsidRDefault="0098611E" w:rsidP="00DD464F">
      <w:p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 xml:space="preserve">(Starting with </w:t>
      </w:r>
      <w:proofErr w:type="spellStart"/>
      <w:r w:rsidRPr="00B14CD6">
        <w:rPr>
          <w:rFonts w:ascii="Times New Roman" w:eastAsia="Calibri" w:hAnsi="Times New Roman" w:cs="Times New Roman"/>
          <w:bCs/>
          <w:color w:val="000000" w:themeColor="text1"/>
          <w:sz w:val="24"/>
          <w:szCs w:val="24"/>
          <w:lang w:val="en-TT"/>
        </w:rPr>
        <w:t>hindlimb</w:t>
      </w:r>
      <w:proofErr w:type="spellEnd"/>
      <w:r w:rsidRPr="00B14CD6">
        <w:rPr>
          <w:rFonts w:ascii="Times New Roman" w:eastAsia="Calibri" w:hAnsi="Times New Roman" w:cs="Times New Roman"/>
          <w:bCs/>
          <w:color w:val="000000" w:themeColor="text1"/>
          <w:sz w:val="24"/>
          <w:szCs w:val="24"/>
          <w:lang w:val="en-TT"/>
        </w:rPr>
        <w:t xml:space="preserve"> medial digit)</w:t>
      </w:r>
    </w:p>
    <w:p w:rsidR="00976C44" w:rsidRPr="00B14CD6" w:rsidRDefault="00976C44" w:rsidP="00DD464F">
      <w:pPr>
        <w:pStyle w:val="ListParagraph"/>
        <w:numPr>
          <w:ilvl w:val="0"/>
          <w:numId w:val="14"/>
        </w:numPr>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
          <w:bCs/>
          <w:color w:val="000000" w:themeColor="text1"/>
          <w:sz w:val="24"/>
          <w:szCs w:val="24"/>
          <w:lang w:val="en-TT"/>
        </w:rPr>
        <w:lastRenderedPageBreak/>
        <w:t>Correcting toe length:</w:t>
      </w:r>
    </w:p>
    <w:p w:rsidR="00976C44" w:rsidRPr="00B14CD6" w:rsidRDefault="00976C44" w:rsidP="00976C44">
      <w:pPr>
        <w:pStyle w:val="ListParagraph"/>
        <w:ind w:left="360"/>
        <w:jc w:val="both"/>
        <w:rPr>
          <w:rFonts w:ascii="Times New Roman" w:eastAsia="Calibri" w:hAnsi="Times New Roman" w:cs="Times New Roman"/>
          <w:b/>
          <w:bCs/>
          <w:color w:val="000000" w:themeColor="text1"/>
          <w:sz w:val="24"/>
          <w:szCs w:val="24"/>
          <w:lang w:val="en-TT"/>
        </w:rPr>
      </w:pPr>
    </w:p>
    <w:p w:rsidR="00DD464F" w:rsidRPr="00B14CD6" w:rsidRDefault="00DD464F" w:rsidP="00976C44">
      <w:pPr>
        <w:pStyle w:val="ListParagraph"/>
        <w:ind w:left="360"/>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
          <w:bCs/>
          <w:color w:val="000000" w:themeColor="text1"/>
          <w:sz w:val="24"/>
          <w:szCs w:val="24"/>
          <w:lang w:val="en-TT"/>
        </w:rPr>
        <w:t>Measurement</w:t>
      </w:r>
    </w:p>
    <w:p w:rsidR="00DD464F" w:rsidRPr="00B14CD6" w:rsidRDefault="00DD464F" w:rsidP="00DD464F">
      <w:pPr>
        <w:pStyle w:val="ListParagraph"/>
        <w:numPr>
          <w:ilvl w:val="0"/>
          <w:numId w:val="15"/>
        </w:numPr>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 xml:space="preserve">Measure approximately 7.5cm from the </w:t>
      </w:r>
      <w:r w:rsidR="002B633A" w:rsidRPr="00B14CD6">
        <w:rPr>
          <w:rFonts w:ascii="Times New Roman" w:eastAsia="Calibri" w:hAnsi="Times New Roman" w:cs="Times New Roman"/>
          <w:bCs/>
          <w:color w:val="000000" w:themeColor="text1"/>
          <w:sz w:val="24"/>
          <w:szCs w:val="24"/>
          <w:lang w:val="en-TT"/>
        </w:rPr>
        <w:t xml:space="preserve">top of the </w:t>
      </w:r>
      <w:r w:rsidRPr="00B14CD6">
        <w:rPr>
          <w:rFonts w:ascii="Times New Roman" w:eastAsia="Calibri" w:hAnsi="Times New Roman" w:cs="Times New Roman"/>
          <w:bCs/>
          <w:color w:val="000000" w:themeColor="text1"/>
          <w:sz w:val="24"/>
          <w:szCs w:val="24"/>
          <w:lang w:val="en-TT"/>
        </w:rPr>
        <w:t xml:space="preserve">coronary band to the front of the </w:t>
      </w:r>
      <w:r w:rsidR="002B633A" w:rsidRPr="00B14CD6">
        <w:rPr>
          <w:rFonts w:ascii="Times New Roman" w:eastAsia="Calibri" w:hAnsi="Times New Roman" w:cs="Times New Roman"/>
          <w:bCs/>
          <w:color w:val="000000" w:themeColor="text1"/>
          <w:sz w:val="24"/>
          <w:szCs w:val="24"/>
          <w:lang w:val="en-TT"/>
        </w:rPr>
        <w:t>digit</w:t>
      </w:r>
      <w:r w:rsidRPr="00B14CD6">
        <w:rPr>
          <w:rFonts w:ascii="Times New Roman" w:eastAsia="Calibri" w:hAnsi="Times New Roman" w:cs="Times New Roman"/>
          <w:bCs/>
          <w:color w:val="000000" w:themeColor="text1"/>
          <w:sz w:val="24"/>
          <w:szCs w:val="24"/>
          <w:lang w:val="en-TT"/>
        </w:rPr>
        <w:t>. In larger breeds, the approximated length may be 8-8.5cm.</w:t>
      </w:r>
    </w:p>
    <w:p w:rsidR="00DD464F" w:rsidRPr="00B14CD6" w:rsidRDefault="00DD464F" w:rsidP="00DD464F">
      <w:pPr>
        <w:pStyle w:val="ListParagraph"/>
        <w:numPr>
          <w:ilvl w:val="0"/>
          <w:numId w:val="15"/>
        </w:numPr>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OR wrap a hand around the digit, placing fingers in the interdigital space. The cut length can be adjusted here according to how your hand measures wider or shorter than 7.5-8.5cm.</w:t>
      </w:r>
    </w:p>
    <w:p w:rsidR="00A3037C" w:rsidRPr="00B14CD6" w:rsidRDefault="00A3037C" w:rsidP="00DD464F">
      <w:pPr>
        <w:pStyle w:val="ListParagraph"/>
        <w:numPr>
          <w:ilvl w:val="0"/>
          <w:numId w:val="15"/>
        </w:numPr>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 xml:space="preserve">If toe length is correct and is without the need for trimming, then proceed to step 2. </w:t>
      </w:r>
    </w:p>
    <w:p w:rsidR="00DD464F" w:rsidRDefault="008541A2" w:rsidP="008541A2">
      <w:pPr>
        <w:ind w:left="360"/>
        <w:jc w:val="center"/>
        <w:rPr>
          <w:rFonts w:ascii="Times New Roman" w:eastAsia="Calibri" w:hAnsi="Times New Roman" w:cs="Times New Roman"/>
          <w:b/>
          <w:bCs/>
          <w:color w:val="000000" w:themeColor="text1"/>
          <w:sz w:val="24"/>
          <w:szCs w:val="24"/>
          <w:lang w:val="en-TT"/>
        </w:rPr>
      </w:pPr>
      <w:r>
        <w:rPr>
          <w:rFonts w:ascii="Times New Roman" w:eastAsia="Calibri" w:hAnsi="Times New Roman" w:cs="Times New Roman"/>
          <w:b/>
          <w:bCs/>
          <w:noProof/>
          <w:color w:val="000000" w:themeColor="text1"/>
          <w:sz w:val="24"/>
          <w:szCs w:val="24"/>
          <w:lang w:val="en-TT" w:eastAsia="en-TT"/>
        </w:rPr>
        <w:drawing>
          <wp:inline distT="0" distB="0" distL="0" distR="0">
            <wp:extent cx="2716530" cy="1536065"/>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6530" cy="1536065"/>
                    </a:xfrm>
                    <a:prstGeom prst="rect">
                      <a:avLst/>
                    </a:prstGeom>
                    <a:noFill/>
                    <a:ln>
                      <a:noFill/>
                    </a:ln>
                  </pic:spPr>
                </pic:pic>
              </a:graphicData>
            </a:graphic>
          </wp:inline>
        </w:drawing>
      </w:r>
    </w:p>
    <w:p w:rsidR="00AD42ED" w:rsidRDefault="00AD42ED" w:rsidP="008541A2">
      <w:pPr>
        <w:ind w:left="360"/>
        <w:jc w:val="center"/>
        <w:rPr>
          <w:rFonts w:ascii="Times New Roman" w:eastAsia="Calibri" w:hAnsi="Times New Roman" w:cs="Times New Roman"/>
          <w:bCs/>
          <w:color w:val="000000" w:themeColor="text1"/>
          <w:sz w:val="24"/>
          <w:szCs w:val="24"/>
          <w:u w:val="single"/>
          <w:lang w:val="en-TT"/>
        </w:rPr>
      </w:pPr>
      <w:r w:rsidRPr="00AD42ED">
        <w:rPr>
          <w:rFonts w:ascii="Times New Roman" w:eastAsia="Calibri" w:hAnsi="Times New Roman" w:cs="Times New Roman"/>
          <w:bCs/>
          <w:color w:val="000000" w:themeColor="text1"/>
          <w:sz w:val="24"/>
          <w:szCs w:val="24"/>
          <w:u w:val="single"/>
          <w:lang w:val="en-TT"/>
        </w:rPr>
        <w:t>Figure showing measurements and its markers</w:t>
      </w:r>
    </w:p>
    <w:p w:rsidR="00AD42ED" w:rsidRPr="00AD42ED" w:rsidRDefault="00AD42ED" w:rsidP="008541A2">
      <w:pPr>
        <w:ind w:left="360"/>
        <w:jc w:val="center"/>
        <w:rPr>
          <w:rFonts w:ascii="Times New Roman" w:eastAsia="Calibri" w:hAnsi="Times New Roman" w:cs="Times New Roman"/>
          <w:bCs/>
          <w:color w:val="000000" w:themeColor="text1"/>
          <w:sz w:val="24"/>
          <w:szCs w:val="24"/>
          <w:u w:val="single"/>
          <w:lang w:val="en-TT"/>
        </w:rPr>
      </w:pPr>
    </w:p>
    <w:p w:rsidR="00DD464F" w:rsidRPr="00B14CD6" w:rsidRDefault="00DD464F" w:rsidP="00976C44">
      <w:pPr>
        <w:pStyle w:val="ListParagraph"/>
        <w:ind w:left="360"/>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
          <w:bCs/>
          <w:color w:val="000000" w:themeColor="text1"/>
          <w:sz w:val="24"/>
          <w:szCs w:val="24"/>
          <w:lang w:val="en-TT"/>
        </w:rPr>
        <w:t>Trimming</w:t>
      </w:r>
    </w:p>
    <w:p w:rsidR="00DD464F" w:rsidRPr="00B14CD6" w:rsidRDefault="00976C44" w:rsidP="00DD464F">
      <w:pPr>
        <w:pStyle w:val="ListParagraph"/>
        <w:numPr>
          <w:ilvl w:val="0"/>
          <w:numId w:val="16"/>
        </w:numPr>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Trim toe by cutting perpendicular to the sole.</w:t>
      </w:r>
    </w:p>
    <w:p w:rsidR="002B633A" w:rsidRPr="00B14CD6" w:rsidRDefault="00976C44" w:rsidP="002B633A">
      <w:pPr>
        <w:pStyle w:val="ListParagraph"/>
        <w:numPr>
          <w:ilvl w:val="0"/>
          <w:numId w:val="16"/>
        </w:numPr>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Cut in increments as to avoid removing excessive horny tissue and ensure the cut is straight.</w:t>
      </w:r>
      <w:r w:rsidR="008541A2">
        <w:rPr>
          <w:rFonts w:ascii="Times New Roman" w:eastAsia="Calibri" w:hAnsi="Times New Roman" w:cs="Times New Roman"/>
          <w:bCs/>
          <w:color w:val="000000" w:themeColor="text1"/>
          <w:sz w:val="24"/>
          <w:szCs w:val="24"/>
          <w:lang w:val="en-TT"/>
        </w:rPr>
        <w:t xml:space="preserve"> (See attached video)</w:t>
      </w:r>
    </w:p>
    <w:p w:rsidR="00976C44" w:rsidRDefault="002C4E36" w:rsidP="002C4E36">
      <w:pPr>
        <w:jc w:val="center"/>
        <w:rPr>
          <w:rFonts w:ascii="Times New Roman" w:eastAsia="Calibri" w:hAnsi="Times New Roman" w:cs="Times New Roman"/>
          <w:b/>
          <w:bCs/>
          <w:color w:val="000000" w:themeColor="text1"/>
          <w:sz w:val="24"/>
          <w:szCs w:val="24"/>
          <w:lang w:val="en-TT"/>
        </w:rPr>
      </w:pPr>
      <w:r>
        <w:rPr>
          <w:rFonts w:ascii="Times New Roman" w:eastAsia="Calibri" w:hAnsi="Times New Roman" w:cs="Times New Roman"/>
          <w:b/>
          <w:bCs/>
          <w:noProof/>
          <w:color w:val="000000" w:themeColor="text1"/>
          <w:sz w:val="24"/>
          <w:szCs w:val="24"/>
          <w:lang w:val="en-TT" w:eastAsia="en-TT"/>
        </w:rPr>
        <w:drawing>
          <wp:inline distT="0" distB="0" distL="0" distR="0">
            <wp:extent cx="4429655" cy="240371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1038" cy="2409892"/>
                    </a:xfrm>
                    <a:prstGeom prst="rect">
                      <a:avLst/>
                    </a:prstGeom>
                    <a:noFill/>
                    <a:ln>
                      <a:noFill/>
                    </a:ln>
                  </pic:spPr>
                </pic:pic>
              </a:graphicData>
            </a:graphic>
          </wp:inline>
        </w:drawing>
      </w:r>
    </w:p>
    <w:p w:rsidR="002C4E36" w:rsidRPr="002C4E36" w:rsidRDefault="002C4E36" w:rsidP="002C4E36">
      <w:pPr>
        <w:jc w:val="center"/>
        <w:rPr>
          <w:rFonts w:ascii="Times New Roman" w:eastAsia="Calibri" w:hAnsi="Times New Roman" w:cs="Times New Roman"/>
          <w:bCs/>
          <w:color w:val="000000" w:themeColor="text1"/>
          <w:sz w:val="24"/>
          <w:szCs w:val="24"/>
          <w:u w:val="single"/>
          <w:lang w:val="en-TT"/>
        </w:rPr>
      </w:pPr>
      <w:r w:rsidRPr="002C4E36">
        <w:rPr>
          <w:rFonts w:ascii="Times New Roman" w:eastAsia="Calibri" w:hAnsi="Times New Roman" w:cs="Times New Roman"/>
          <w:bCs/>
          <w:color w:val="000000" w:themeColor="text1"/>
          <w:sz w:val="24"/>
          <w:szCs w:val="24"/>
          <w:u w:val="single"/>
          <w:lang w:val="en-TT"/>
        </w:rPr>
        <w:t>Figure showing toe trimming</w:t>
      </w:r>
    </w:p>
    <w:p w:rsidR="002C4E36" w:rsidRPr="00B14CD6" w:rsidRDefault="002C4E36" w:rsidP="002C4E36">
      <w:pPr>
        <w:jc w:val="center"/>
        <w:rPr>
          <w:rFonts w:ascii="Times New Roman" w:eastAsia="Calibri" w:hAnsi="Times New Roman" w:cs="Times New Roman"/>
          <w:b/>
          <w:bCs/>
          <w:color w:val="000000" w:themeColor="text1"/>
          <w:sz w:val="24"/>
          <w:szCs w:val="24"/>
          <w:lang w:val="en-TT"/>
        </w:rPr>
      </w:pPr>
    </w:p>
    <w:p w:rsidR="00976C44" w:rsidRPr="00B14CD6" w:rsidRDefault="00976C44" w:rsidP="00976C44">
      <w:pPr>
        <w:pStyle w:val="ListParagraph"/>
        <w:numPr>
          <w:ilvl w:val="0"/>
          <w:numId w:val="14"/>
        </w:numPr>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
          <w:bCs/>
          <w:color w:val="000000" w:themeColor="text1"/>
          <w:sz w:val="24"/>
          <w:szCs w:val="24"/>
          <w:lang w:val="en-TT"/>
        </w:rPr>
        <w:t>Trimming sole:</w:t>
      </w:r>
    </w:p>
    <w:p w:rsidR="00976C44" w:rsidRPr="00B14CD6" w:rsidRDefault="002B633A" w:rsidP="00976C44">
      <w:pPr>
        <w:pStyle w:val="ListParagraph"/>
        <w:numPr>
          <w:ilvl w:val="0"/>
          <w:numId w:val="18"/>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 xml:space="preserve">Grade excess sole at the toe from the ground surface to outside of the wall, ensuring the heel, the side and inside wall are not trimmed. For the </w:t>
      </w:r>
      <w:proofErr w:type="spellStart"/>
      <w:r w:rsidRPr="00B14CD6">
        <w:rPr>
          <w:rFonts w:ascii="Times New Roman" w:eastAsia="Calibri" w:hAnsi="Times New Roman" w:cs="Times New Roman"/>
          <w:bCs/>
          <w:color w:val="000000" w:themeColor="text1"/>
          <w:sz w:val="24"/>
          <w:szCs w:val="24"/>
          <w:lang w:val="en-TT"/>
        </w:rPr>
        <w:t>hindlegs</w:t>
      </w:r>
      <w:proofErr w:type="spellEnd"/>
      <w:r w:rsidRPr="00B14CD6">
        <w:rPr>
          <w:rFonts w:ascii="Times New Roman" w:eastAsia="Calibri" w:hAnsi="Times New Roman" w:cs="Times New Roman"/>
          <w:bCs/>
          <w:color w:val="000000" w:themeColor="text1"/>
          <w:sz w:val="24"/>
          <w:szCs w:val="24"/>
          <w:lang w:val="en-TT"/>
        </w:rPr>
        <w:t>, removing heel horn can reduce hoof angle.</w:t>
      </w:r>
    </w:p>
    <w:p w:rsidR="002B633A" w:rsidRPr="00B14CD6" w:rsidRDefault="002B633A" w:rsidP="00976C44">
      <w:pPr>
        <w:pStyle w:val="ListParagraph"/>
        <w:numPr>
          <w:ilvl w:val="0"/>
          <w:numId w:val="18"/>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lastRenderedPageBreak/>
        <w:t xml:space="preserve">An indication that sufficient sole has been removed and the sole is of proper thickness is when the white line appears around the inside of the sole, re-joining at the tip of the toe and leaving approximately a 5-7mm step at the tip. </w:t>
      </w:r>
    </w:p>
    <w:p w:rsidR="00A3037C" w:rsidRDefault="002B633A" w:rsidP="00A3037C">
      <w:pPr>
        <w:pStyle w:val="ListParagraph"/>
        <w:numPr>
          <w:ilvl w:val="0"/>
          <w:numId w:val="18"/>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 xml:space="preserve">A properly trimmed sole is also parallel to a flat surface and has an even weight-bearing surface from the toe to the heel. </w:t>
      </w:r>
    </w:p>
    <w:p w:rsidR="002F4CD7" w:rsidRDefault="002F4CD7" w:rsidP="002F4CD7">
      <w:pPr>
        <w:pStyle w:val="ListParagraph"/>
        <w:ind w:left="644"/>
        <w:jc w:val="both"/>
        <w:rPr>
          <w:rFonts w:ascii="Times New Roman" w:eastAsia="Calibri" w:hAnsi="Times New Roman" w:cs="Times New Roman"/>
          <w:bCs/>
          <w:color w:val="000000" w:themeColor="text1"/>
          <w:sz w:val="24"/>
          <w:szCs w:val="24"/>
          <w:lang w:val="en-TT"/>
        </w:rPr>
      </w:pPr>
    </w:p>
    <w:p w:rsidR="00D67BB7" w:rsidRDefault="002F4CD7" w:rsidP="002F4CD7">
      <w:pPr>
        <w:pStyle w:val="ListParagraph"/>
        <w:ind w:left="644"/>
        <w:jc w:val="center"/>
        <w:rPr>
          <w:rFonts w:ascii="Times New Roman" w:eastAsia="Calibri" w:hAnsi="Times New Roman" w:cs="Times New Roman"/>
          <w:bCs/>
          <w:color w:val="000000" w:themeColor="text1"/>
          <w:sz w:val="24"/>
          <w:szCs w:val="24"/>
          <w:lang w:val="en-TT"/>
        </w:rPr>
      </w:pPr>
      <w:r>
        <w:rPr>
          <w:rFonts w:ascii="Times New Roman" w:eastAsia="Calibri" w:hAnsi="Times New Roman" w:cs="Times New Roman"/>
          <w:bCs/>
          <w:noProof/>
          <w:color w:val="000000" w:themeColor="text1"/>
          <w:sz w:val="24"/>
          <w:szCs w:val="24"/>
          <w:lang w:val="en-TT" w:eastAsia="en-TT"/>
        </w:rPr>
        <w:drawing>
          <wp:inline distT="0" distB="0" distL="0" distR="0">
            <wp:extent cx="3416782" cy="231524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9349" cy="2337310"/>
                    </a:xfrm>
                    <a:prstGeom prst="rect">
                      <a:avLst/>
                    </a:prstGeom>
                    <a:noFill/>
                    <a:ln>
                      <a:noFill/>
                    </a:ln>
                  </pic:spPr>
                </pic:pic>
              </a:graphicData>
            </a:graphic>
          </wp:inline>
        </w:drawing>
      </w:r>
    </w:p>
    <w:p w:rsidR="00AD42ED" w:rsidRDefault="00AD42ED" w:rsidP="002F4CD7">
      <w:pPr>
        <w:pStyle w:val="ListParagraph"/>
        <w:ind w:left="644"/>
        <w:jc w:val="center"/>
        <w:rPr>
          <w:rFonts w:ascii="Times New Roman" w:eastAsia="Calibri" w:hAnsi="Times New Roman" w:cs="Times New Roman"/>
          <w:bCs/>
          <w:color w:val="000000" w:themeColor="text1"/>
          <w:sz w:val="24"/>
          <w:szCs w:val="24"/>
          <w:lang w:val="en-TT"/>
        </w:rPr>
      </w:pPr>
    </w:p>
    <w:p w:rsidR="00AD42ED" w:rsidRPr="00AD42ED" w:rsidRDefault="00AD42ED" w:rsidP="002F4CD7">
      <w:pPr>
        <w:pStyle w:val="ListParagraph"/>
        <w:ind w:left="644"/>
        <w:jc w:val="center"/>
        <w:rPr>
          <w:rFonts w:ascii="Times New Roman" w:eastAsia="Calibri" w:hAnsi="Times New Roman" w:cs="Times New Roman"/>
          <w:bCs/>
          <w:color w:val="000000" w:themeColor="text1"/>
          <w:sz w:val="24"/>
          <w:szCs w:val="24"/>
          <w:u w:val="thick"/>
          <w:lang w:val="en-TT"/>
        </w:rPr>
      </w:pPr>
      <w:r w:rsidRPr="00AD42ED">
        <w:rPr>
          <w:rFonts w:ascii="Times New Roman" w:eastAsia="Calibri" w:hAnsi="Times New Roman" w:cs="Times New Roman"/>
          <w:bCs/>
          <w:color w:val="000000" w:themeColor="text1"/>
          <w:sz w:val="24"/>
          <w:szCs w:val="24"/>
          <w:u w:val="thick"/>
          <w:lang w:val="en-TT"/>
        </w:rPr>
        <w:t>Figure showing trimmed hoof being parallel to a flat surface (hoof trimming knife)</w:t>
      </w:r>
    </w:p>
    <w:p w:rsidR="00AD42ED" w:rsidRPr="002F4CD7" w:rsidRDefault="00AD42ED" w:rsidP="002F4CD7">
      <w:pPr>
        <w:pStyle w:val="ListParagraph"/>
        <w:ind w:left="644"/>
        <w:jc w:val="center"/>
        <w:rPr>
          <w:rFonts w:ascii="Times New Roman" w:eastAsia="Calibri" w:hAnsi="Times New Roman" w:cs="Times New Roman"/>
          <w:bCs/>
          <w:color w:val="000000" w:themeColor="text1"/>
          <w:sz w:val="24"/>
          <w:szCs w:val="24"/>
          <w:lang w:val="en-TT"/>
        </w:rPr>
      </w:pPr>
    </w:p>
    <w:p w:rsidR="009E3587" w:rsidRPr="00B14CD6" w:rsidRDefault="009E3587" w:rsidP="009E3587">
      <w:pPr>
        <w:jc w:val="both"/>
        <w:rPr>
          <w:rFonts w:ascii="Times New Roman" w:eastAsia="Calibri" w:hAnsi="Times New Roman" w:cs="Times New Roman"/>
          <w:b/>
          <w:bCs/>
          <w:color w:val="000000" w:themeColor="text1"/>
          <w:sz w:val="32"/>
          <w:szCs w:val="24"/>
          <w:lang w:val="en-TT"/>
        </w:rPr>
      </w:pPr>
      <w:r w:rsidRPr="00B14CD6">
        <w:rPr>
          <w:rFonts w:ascii="Times New Roman" w:eastAsia="Calibri" w:hAnsi="Times New Roman" w:cs="Times New Roman"/>
          <w:b/>
          <w:bCs/>
          <w:color w:val="000000" w:themeColor="text1"/>
          <w:sz w:val="32"/>
          <w:szCs w:val="24"/>
          <w:lang w:val="en-TT"/>
        </w:rPr>
        <w:t>Step 2</w:t>
      </w:r>
      <w:r w:rsidRPr="00B14CD6">
        <w:rPr>
          <w:rFonts w:ascii="Times New Roman" w:eastAsia="Calibri" w:hAnsi="Times New Roman" w:cs="Times New Roman"/>
          <w:b/>
          <w:bCs/>
          <w:color w:val="000000" w:themeColor="text1"/>
          <w:sz w:val="32"/>
          <w:szCs w:val="24"/>
          <w:lang w:val="en-TT"/>
        </w:rPr>
        <w:t>:</w:t>
      </w:r>
    </w:p>
    <w:p w:rsidR="009E3587" w:rsidRPr="00B14CD6" w:rsidRDefault="009E3587" w:rsidP="009E3587">
      <w:pPr>
        <w:jc w:val="both"/>
        <w:rPr>
          <w:rFonts w:ascii="Times New Roman" w:eastAsia="Calibri" w:hAnsi="Times New Roman" w:cs="Times New Roman"/>
          <w:b/>
          <w:bCs/>
          <w:color w:val="000000" w:themeColor="text1"/>
          <w:sz w:val="32"/>
          <w:szCs w:val="24"/>
          <w:lang w:val="en-TT"/>
        </w:rPr>
      </w:pPr>
      <w:r w:rsidRPr="00B14CD6">
        <w:rPr>
          <w:rFonts w:ascii="Times New Roman" w:eastAsia="Calibri" w:hAnsi="Times New Roman" w:cs="Times New Roman"/>
          <w:b/>
          <w:bCs/>
          <w:color w:val="000000" w:themeColor="text1"/>
          <w:sz w:val="32"/>
          <w:szCs w:val="24"/>
          <w:lang w:val="en-TT"/>
        </w:rPr>
        <w:t xml:space="preserve">Measuring and Trimming the </w:t>
      </w:r>
      <w:r w:rsidR="00A30780" w:rsidRPr="00B14CD6">
        <w:rPr>
          <w:rFonts w:ascii="Times New Roman" w:eastAsia="Calibri" w:hAnsi="Times New Roman" w:cs="Times New Roman"/>
          <w:b/>
          <w:bCs/>
          <w:color w:val="000000" w:themeColor="text1"/>
          <w:sz w:val="32"/>
          <w:szCs w:val="24"/>
          <w:lang w:val="en-TT"/>
        </w:rPr>
        <w:t>opposing</w:t>
      </w:r>
      <w:r w:rsidRPr="00B14CD6">
        <w:rPr>
          <w:rFonts w:ascii="Times New Roman" w:eastAsia="Calibri" w:hAnsi="Times New Roman" w:cs="Times New Roman"/>
          <w:b/>
          <w:bCs/>
          <w:color w:val="000000" w:themeColor="text1"/>
          <w:sz w:val="32"/>
          <w:szCs w:val="24"/>
          <w:lang w:val="en-TT"/>
        </w:rPr>
        <w:t xml:space="preserve"> Digit</w:t>
      </w:r>
    </w:p>
    <w:p w:rsidR="0098611E" w:rsidRDefault="0098611E" w:rsidP="0098611E">
      <w:pPr>
        <w:pStyle w:val="ListParagraph"/>
        <w:numPr>
          <w:ilvl w:val="0"/>
          <w:numId w:val="18"/>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Correct toe length of opposing digit by matching toe length of outer digit to that of the trimmed inner digit and repeat the trimming process, cutting perpendicular to the sole and in a straight line.</w:t>
      </w:r>
    </w:p>
    <w:p w:rsidR="002F4CD7" w:rsidRDefault="002F4CD7" w:rsidP="002F4CD7">
      <w:pPr>
        <w:pStyle w:val="ListParagraph"/>
        <w:ind w:left="644"/>
        <w:jc w:val="both"/>
        <w:rPr>
          <w:rFonts w:ascii="Times New Roman" w:eastAsia="Calibri" w:hAnsi="Times New Roman" w:cs="Times New Roman"/>
          <w:bCs/>
          <w:color w:val="000000" w:themeColor="text1"/>
          <w:sz w:val="24"/>
          <w:szCs w:val="24"/>
          <w:lang w:val="en-TT"/>
        </w:rPr>
      </w:pPr>
    </w:p>
    <w:p w:rsidR="008541A2" w:rsidRDefault="002F4CD7" w:rsidP="002F4CD7">
      <w:pPr>
        <w:pStyle w:val="ListParagraph"/>
        <w:ind w:left="644"/>
        <w:jc w:val="center"/>
        <w:rPr>
          <w:rFonts w:ascii="Times New Roman" w:eastAsia="Calibri" w:hAnsi="Times New Roman" w:cs="Times New Roman"/>
          <w:bCs/>
          <w:color w:val="000000" w:themeColor="text1"/>
          <w:sz w:val="24"/>
          <w:szCs w:val="24"/>
          <w:lang w:val="en-TT"/>
        </w:rPr>
      </w:pPr>
      <w:r>
        <w:rPr>
          <w:rFonts w:ascii="Times New Roman" w:eastAsia="Calibri" w:hAnsi="Times New Roman" w:cs="Times New Roman"/>
          <w:bCs/>
          <w:noProof/>
          <w:color w:val="000000" w:themeColor="text1"/>
          <w:sz w:val="24"/>
          <w:szCs w:val="24"/>
          <w:lang w:val="en-TT" w:eastAsia="en-TT"/>
        </w:rPr>
        <w:drawing>
          <wp:inline distT="0" distB="0" distL="0" distR="0">
            <wp:extent cx="3283961" cy="254573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1216" cy="2551359"/>
                    </a:xfrm>
                    <a:prstGeom prst="rect">
                      <a:avLst/>
                    </a:prstGeom>
                    <a:noFill/>
                    <a:ln>
                      <a:noFill/>
                    </a:ln>
                  </pic:spPr>
                </pic:pic>
              </a:graphicData>
            </a:graphic>
          </wp:inline>
        </w:drawing>
      </w:r>
    </w:p>
    <w:p w:rsidR="00AD42ED" w:rsidRDefault="00AD42ED" w:rsidP="002F4CD7">
      <w:pPr>
        <w:pStyle w:val="ListParagraph"/>
        <w:ind w:left="644"/>
        <w:jc w:val="center"/>
        <w:rPr>
          <w:rFonts w:ascii="Times New Roman" w:eastAsia="Calibri" w:hAnsi="Times New Roman" w:cs="Times New Roman"/>
          <w:bCs/>
          <w:color w:val="000000" w:themeColor="text1"/>
          <w:sz w:val="24"/>
          <w:szCs w:val="24"/>
          <w:lang w:val="en-TT"/>
        </w:rPr>
      </w:pPr>
    </w:p>
    <w:p w:rsidR="00AD42ED" w:rsidRPr="00AD42ED" w:rsidRDefault="00AD42ED" w:rsidP="002F4CD7">
      <w:pPr>
        <w:pStyle w:val="ListParagraph"/>
        <w:ind w:left="644"/>
        <w:jc w:val="center"/>
        <w:rPr>
          <w:rFonts w:ascii="Times New Roman" w:eastAsia="Calibri" w:hAnsi="Times New Roman" w:cs="Times New Roman"/>
          <w:bCs/>
          <w:color w:val="000000" w:themeColor="text1"/>
          <w:sz w:val="24"/>
          <w:szCs w:val="24"/>
          <w:u w:val="single"/>
          <w:lang w:val="en-TT"/>
        </w:rPr>
      </w:pPr>
      <w:r w:rsidRPr="00AD42ED">
        <w:rPr>
          <w:rFonts w:ascii="Times New Roman" w:eastAsia="Calibri" w:hAnsi="Times New Roman" w:cs="Times New Roman"/>
          <w:bCs/>
          <w:color w:val="000000" w:themeColor="text1"/>
          <w:sz w:val="24"/>
          <w:szCs w:val="24"/>
          <w:u w:val="single"/>
          <w:lang w:val="en-TT"/>
        </w:rPr>
        <w:t>Figure showing even toe correction between inner digit and outer digit</w:t>
      </w:r>
    </w:p>
    <w:p w:rsidR="008541A2" w:rsidRDefault="008541A2" w:rsidP="008541A2">
      <w:pPr>
        <w:pStyle w:val="ListParagraph"/>
        <w:ind w:left="644"/>
        <w:jc w:val="both"/>
        <w:rPr>
          <w:rFonts w:ascii="Times New Roman" w:eastAsia="Calibri" w:hAnsi="Times New Roman" w:cs="Times New Roman"/>
          <w:bCs/>
          <w:color w:val="000000" w:themeColor="text1"/>
          <w:sz w:val="24"/>
          <w:szCs w:val="24"/>
          <w:lang w:val="en-TT"/>
        </w:rPr>
      </w:pPr>
    </w:p>
    <w:p w:rsidR="008541A2" w:rsidRPr="00B14CD6" w:rsidRDefault="008541A2" w:rsidP="008541A2">
      <w:pPr>
        <w:pStyle w:val="ListParagraph"/>
        <w:ind w:left="644"/>
        <w:jc w:val="both"/>
        <w:rPr>
          <w:rFonts w:ascii="Times New Roman" w:eastAsia="Calibri" w:hAnsi="Times New Roman" w:cs="Times New Roman"/>
          <w:bCs/>
          <w:color w:val="000000" w:themeColor="text1"/>
          <w:sz w:val="24"/>
          <w:szCs w:val="24"/>
          <w:lang w:val="en-TT"/>
        </w:rPr>
      </w:pPr>
    </w:p>
    <w:p w:rsidR="0098611E" w:rsidRPr="00B14CD6" w:rsidRDefault="0098611E" w:rsidP="0098611E">
      <w:pPr>
        <w:pStyle w:val="ListParagraph"/>
        <w:numPr>
          <w:ilvl w:val="0"/>
          <w:numId w:val="18"/>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 xml:space="preserve">Balance opposing digit by using the level that was graded from the stable toe triangle of the trimmed inner digit. Trimming digits to the same height allows for even weight distribution across the entire hoof. </w:t>
      </w:r>
    </w:p>
    <w:p w:rsidR="0098611E" w:rsidRPr="00B14CD6" w:rsidRDefault="0098611E" w:rsidP="0098611E">
      <w:pPr>
        <w:pStyle w:val="ListParagraph"/>
        <w:numPr>
          <w:ilvl w:val="0"/>
          <w:numId w:val="18"/>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An indication of even weight distribution across the hoof can be assessed by placing the flat handle of a hoof knife within the digit and in the interdigital space.</w:t>
      </w:r>
    </w:p>
    <w:p w:rsidR="00126D09" w:rsidRPr="00B14CD6" w:rsidRDefault="00126D09" w:rsidP="00126D09">
      <w:pPr>
        <w:pStyle w:val="ListParagraph"/>
        <w:ind w:left="644"/>
        <w:jc w:val="both"/>
        <w:rPr>
          <w:rFonts w:ascii="Times New Roman" w:eastAsia="Calibri" w:hAnsi="Times New Roman" w:cs="Times New Roman"/>
          <w:bCs/>
          <w:color w:val="000000" w:themeColor="text1"/>
          <w:sz w:val="24"/>
          <w:szCs w:val="24"/>
          <w:lang w:val="en-TT"/>
        </w:rPr>
      </w:pPr>
    </w:p>
    <w:p w:rsidR="00126D09" w:rsidRPr="00B14CD6" w:rsidRDefault="00126D09" w:rsidP="00126D09">
      <w:pPr>
        <w:pStyle w:val="ListParagraph"/>
        <w:ind w:left="644"/>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
          <w:bCs/>
          <w:color w:val="000000" w:themeColor="text1"/>
          <w:sz w:val="24"/>
          <w:szCs w:val="24"/>
          <w:lang w:val="en-TT"/>
        </w:rPr>
        <w:t>Note:</w:t>
      </w:r>
    </w:p>
    <w:p w:rsidR="00126D09" w:rsidRPr="00B14CD6" w:rsidRDefault="00126D09" w:rsidP="00126D09">
      <w:pPr>
        <w:pStyle w:val="ListParagraph"/>
        <w:numPr>
          <w:ilvl w:val="0"/>
          <w:numId w:val="18"/>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 xml:space="preserve">Since the outer digit is slightly larger in size than the inner digit and is susceptible to bony change around the coronary band, this digit is balanced with the correctly trimmed inner digit. </w:t>
      </w:r>
    </w:p>
    <w:p w:rsidR="00126D09" w:rsidRPr="00B14CD6" w:rsidRDefault="00126D09" w:rsidP="00126D09">
      <w:pPr>
        <w:pStyle w:val="ListParagraph"/>
        <w:numPr>
          <w:ilvl w:val="0"/>
          <w:numId w:val="18"/>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Typically, more horn is removed from the outer digit and less horn is removed from the inner digit in order to gain even weight-distribution.</w:t>
      </w:r>
    </w:p>
    <w:p w:rsidR="00126D09" w:rsidRDefault="00126D09" w:rsidP="00126D09">
      <w:pPr>
        <w:pStyle w:val="ListParagraph"/>
        <w:numPr>
          <w:ilvl w:val="0"/>
          <w:numId w:val="18"/>
        </w:numPr>
        <w:jc w:val="both"/>
        <w:rPr>
          <w:rFonts w:ascii="Times New Roman" w:eastAsia="Calibri" w:hAnsi="Times New Roman" w:cs="Times New Roman"/>
          <w:bCs/>
          <w:color w:val="000000" w:themeColor="text1"/>
          <w:sz w:val="24"/>
          <w:szCs w:val="24"/>
          <w:lang w:val="en-TT"/>
        </w:rPr>
      </w:pPr>
      <w:r w:rsidRPr="00B14CD6">
        <w:rPr>
          <w:rFonts w:ascii="Times New Roman" w:eastAsia="Calibri" w:hAnsi="Times New Roman" w:cs="Times New Roman"/>
          <w:bCs/>
          <w:color w:val="000000" w:themeColor="text1"/>
          <w:sz w:val="24"/>
          <w:szCs w:val="24"/>
          <w:lang w:val="en-TT"/>
        </w:rPr>
        <w:t>In sound animals, the heel rarely requires trimming.</w:t>
      </w:r>
    </w:p>
    <w:p w:rsidR="00B14CD6" w:rsidRDefault="00B14CD6" w:rsidP="00126D09">
      <w:pPr>
        <w:pStyle w:val="ListParagraph"/>
        <w:numPr>
          <w:ilvl w:val="0"/>
          <w:numId w:val="18"/>
        </w:numPr>
        <w:jc w:val="both"/>
        <w:rPr>
          <w:rFonts w:ascii="Times New Roman" w:eastAsia="Calibri" w:hAnsi="Times New Roman" w:cs="Times New Roman"/>
          <w:bCs/>
          <w:color w:val="000000" w:themeColor="text1"/>
          <w:sz w:val="24"/>
          <w:szCs w:val="24"/>
          <w:lang w:val="en-TT"/>
        </w:rPr>
      </w:pPr>
      <w:r>
        <w:rPr>
          <w:rFonts w:ascii="Times New Roman" w:eastAsia="Calibri" w:hAnsi="Times New Roman" w:cs="Times New Roman"/>
          <w:bCs/>
          <w:color w:val="000000" w:themeColor="text1"/>
          <w:sz w:val="24"/>
          <w:szCs w:val="24"/>
          <w:lang w:val="en-TT"/>
        </w:rPr>
        <w:t>Ensure that the axial white line weight-bearing horn is not removed. This typically stretches from the toe to 1/3 along the axial wall.</w:t>
      </w:r>
    </w:p>
    <w:p w:rsidR="002C4E36" w:rsidRPr="00B14CD6" w:rsidRDefault="002C4E36" w:rsidP="00126D09">
      <w:pPr>
        <w:pStyle w:val="ListParagraph"/>
        <w:numPr>
          <w:ilvl w:val="0"/>
          <w:numId w:val="18"/>
        </w:numPr>
        <w:jc w:val="both"/>
        <w:rPr>
          <w:rFonts w:ascii="Times New Roman" w:eastAsia="Calibri" w:hAnsi="Times New Roman" w:cs="Times New Roman"/>
          <w:bCs/>
          <w:color w:val="000000" w:themeColor="text1"/>
          <w:sz w:val="24"/>
          <w:szCs w:val="24"/>
          <w:lang w:val="en-TT"/>
        </w:rPr>
      </w:pPr>
    </w:p>
    <w:p w:rsidR="000952B8" w:rsidRDefault="002C4E36" w:rsidP="002C4E36">
      <w:pPr>
        <w:pStyle w:val="ListParagraph"/>
        <w:shd w:val="clear" w:color="auto" w:fill="FFFFFF"/>
        <w:spacing w:after="300" w:line="390" w:lineRule="atLeast"/>
        <w:jc w:val="center"/>
        <w:rPr>
          <w:rFonts w:ascii="Times New Roman" w:eastAsia="Times New Roman" w:hAnsi="Times New Roman" w:cs="Times New Roman"/>
          <w:color w:val="000000" w:themeColor="text1"/>
          <w:sz w:val="24"/>
          <w:szCs w:val="24"/>
          <w:lang w:val="en-TT" w:eastAsia="en-TT"/>
        </w:rPr>
      </w:pPr>
      <w:r>
        <w:rPr>
          <w:rFonts w:ascii="Times New Roman" w:eastAsia="Times New Roman" w:hAnsi="Times New Roman" w:cs="Times New Roman"/>
          <w:noProof/>
          <w:color w:val="000000" w:themeColor="text1"/>
          <w:sz w:val="24"/>
          <w:szCs w:val="24"/>
          <w:lang w:val="en-TT" w:eastAsia="en-TT"/>
        </w:rPr>
        <w:drawing>
          <wp:inline distT="0" distB="0" distL="0" distR="0">
            <wp:extent cx="2388118" cy="29244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4667" cy="2932516"/>
                    </a:xfrm>
                    <a:prstGeom prst="rect">
                      <a:avLst/>
                    </a:prstGeom>
                    <a:noFill/>
                    <a:ln>
                      <a:noFill/>
                    </a:ln>
                  </pic:spPr>
                </pic:pic>
              </a:graphicData>
            </a:graphic>
          </wp:inline>
        </w:drawing>
      </w:r>
    </w:p>
    <w:p w:rsidR="002C4E36" w:rsidRPr="002C4E36" w:rsidRDefault="002C4E36" w:rsidP="002C4E36">
      <w:pPr>
        <w:pStyle w:val="ListParagraph"/>
        <w:shd w:val="clear" w:color="auto" w:fill="FFFFFF"/>
        <w:spacing w:after="300" w:line="390" w:lineRule="atLeast"/>
        <w:jc w:val="center"/>
        <w:rPr>
          <w:rFonts w:ascii="Times New Roman" w:eastAsia="Times New Roman" w:hAnsi="Times New Roman" w:cs="Times New Roman"/>
          <w:color w:val="000000" w:themeColor="text1"/>
          <w:sz w:val="24"/>
          <w:szCs w:val="24"/>
          <w:u w:val="single"/>
          <w:lang w:val="en-TT" w:eastAsia="en-TT"/>
        </w:rPr>
      </w:pPr>
      <w:r w:rsidRPr="002C4E36">
        <w:rPr>
          <w:rFonts w:ascii="Times New Roman" w:eastAsia="Times New Roman" w:hAnsi="Times New Roman" w:cs="Times New Roman"/>
          <w:color w:val="000000" w:themeColor="text1"/>
          <w:sz w:val="24"/>
          <w:szCs w:val="24"/>
          <w:u w:val="single"/>
          <w:lang w:val="en-TT" w:eastAsia="en-TT"/>
        </w:rPr>
        <w:t xml:space="preserve">Figure showing white line in </w:t>
      </w:r>
      <w:proofErr w:type="spellStart"/>
      <w:r w:rsidRPr="002C4E36">
        <w:rPr>
          <w:rFonts w:ascii="Times New Roman" w:eastAsia="Times New Roman" w:hAnsi="Times New Roman" w:cs="Times New Roman"/>
          <w:color w:val="000000" w:themeColor="text1"/>
          <w:sz w:val="24"/>
          <w:szCs w:val="24"/>
          <w:u w:val="single"/>
          <w:lang w:val="en-TT" w:eastAsia="en-TT"/>
        </w:rPr>
        <w:t>abaxial</w:t>
      </w:r>
      <w:proofErr w:type="spellEnd"/>
      <w:r w:rsidRPr="002C4E36">
        <w:rPr>
          <w:rFonts w:ascii="Times New Roman" w:eastAsia="Times New Roman" w:hAnsi="Times New Roman" w:cs="Times New Roman"/>
          <w:color w:val="000000" w:themeColor="text1"/>
          <w:sz w:val="24"/>
          <w:szCs w:val="24"/>
          <w:u w:val="single"/>
          <w:lang w:val="en-TT" w:eastAsia="en-TT"/>
        </w:rPr>
        <w:t xml:space="preserve"> and axial wall</w:t>
      </w:r>
      <w:bookmarkStart w:id="0" w:name="_GoBack"/>
      <w:bookmarkEnd w:id="0"/>
    </w:p>
    <w:p w:rsidR="002C4E36" w:rsidRPr="00B14CD6" w:rsidRDefault="002C4E36" w:rsidP="002C4E36">
      <w:pPr>
        <w:pStyle w:val="ListParagraph"/>
        <w:shd w:val="clear" w:color="auto" w:fill="FFFFFF"/>
        <w:spacing w:after="300" w:line="390" w:lineRule="atLeast"/>
        <w:jc w:val="center"/>
        <w:rPr>
          <w:rFonts w:ascii="Times New Roman" w:eastAsia="Times New Roman" w:hAnsi="Times New Roman" w:cs="Times New Roman"/>
          <w:color w:val="000000" w:themeColor="text1"/>
          <w:sz w:val="24"/>
          <w:szCs w:val="24"/>
          <w:lang w:val="en-TT" w:eastAsia="en-TT"/>
        </w:rPr>
      </w:pPr>
    </w:p>
    <w:p w:rsidR="00126D09" w:rsidRPr="00B14CD6" w:rsidRDefault="00126D09" w:rsidP="00126D09">
      <w:pPr>
        <w:jc w:val="both"/>
        <w:rPr>
          <w:rFonts w:ascii="Times New Roman" w:eastAsia="Calibri" w:hAnsi="Times New Roman" w:cs="Times New Roman"/>
          <w:b/>
          <w:bCs/>
          <w:color w:val="000000" w:themeColor="text1"/>
          <w:sz w:val="32"/>
          <w:szCs w:val="24"/>
          <w:lang w:val="en-TT"/>
        </w:rPr>
      </w:pPr>
      <w:r w:rsidRPr="00B14CD6">
        <w:rPr>
          <w:rFonts w:ascii="Times New Roman" w:eastAsia="Calibri" w:hAnsi="Times New Roman" w:cs="Times New Roman"/>
          <w:b/>
          <w:bCs/>
          <w:color w:val="000000" w:themeColor="text1"/>
          <w:sz w:val="32"/>
          <w:szCs w:val="24"/>
          <w:lang w:val="en-TT"/>
        </w:rPr>
        <w:t>Step 3</w:t>
      </w:r>
      <w:r w:rsidRPr="00B14CD6">
        <w:rPr>
          <w:rFonts w:ascii="Times New Roman" w:eastAsia="Calibri" w:hAnsi="Times New Roman" w:cs="Times New Roman"/>
          <w:b/>
          <w:bCs/>
          <w:color w:val="000000" w:themeColor="text1"/>
          <w:sz w:val="32"/>
          <w:szCs w:val="24"/>
          <w:lang w:val="en-TT"/>
        </w:rPr>
        <w:t>:</w:t>
      </w:r>
    </w:p>
    <w:p w:rsidR="00126D09" w:rsidRPr="00B14CD6" w:rsidRDefault="00126D09" w:rsidP="00126D09">
      <w:pPr>
        <w:jc w:val="both"/>
        <w:rPr>
          <w:rFonts w:ascii="Times New Roman" w:eastAsia="Calibri" w:hAnsi="Times New Roman" w:cs="Times New Roman"/>
          <w:b/>
          <w:bCs/>
          <w:color w:val="000000" w:themeColor="text1"/>
          <w:sz w:val="32"/>
          <w:szCs w:val="24"/>
          <w:lang w:val="en-TT"/>
        </w:rPr>
      </w:pPr>
      <w:r w:rsidRPr="00B14CD6">
        <w:rPr>
          <w:rFonts w:ascii="Times New Roman" w:eastAsia="Calibri" w:hAnsi="Times New Roman" w:cs="Times New Roman"/>
          <w:b/>
          <w:bCs/>
          <w:color w:val="000000" w:themeColor="text1"/>
          <w:sz w:val="32"/>
          <w:szCs w:val="24"/>
          <w:lang w:val="en-TT"/>
        </w:rPr>
        <w:t>M</w:t>
      </w:r>
      <w:r w:rsidRPr="00B14CD6">
        <w:rPr>
          <w:rFonts w:ascii="Times New Roman" w:eastAsia="Calibri" w:hAnsi="Times New Roman" w:cs="Times New Roman"/>
          <w:b/>
          <w:bCs/>
          <w:color w:val="000000" w:themeColor="text1"/>
          <w:sz w:val="32"/>
          <w:szCs w:val="24"/>
          <w:lang w:val="en-TT"/>
        </w:rPr>
        <w:t>odelling the soles/ ‘Dishing’ out the ulcer site</w:t>
      </w:r>
    </w:p>
    <w:p w:rsidR="00126D09" w:rsidRPr="00B14CD6" w:rsidRDefault="00126D09" w:rsidP="00126D09">
      <w:pPr>
        <w:pStyle w:val="ListParagraph"/>
        <w:numPr>
          <w:ilvl w:val="0"/>
          <w:numId w:val="19"/>
        </w:numPr>
        <w:shd w:val="clear" w:color="auto" w:fill="FFFFFF"/>
        <w:spacing w:after="300" w:line="390" w:lineRule="atLeast"/>
        <w:rPr>
          <w:rFonts w:ascii="Times New Roman" w:eastAsia="Times New Roman" w:hAnsi="Times New Roman" w:cs="Times New Roman"/>
          <w:color w:val="000000" w:themeColor="text1"/>
          <w:sz w:val="24"/>
          <w:szCs w:val="24"/>
          <w:lang w:val="en-TT" w:eastAsia="en-TT"/>
        </w:rPr>
      </w:pPr>
      <w:r w:rsidRPr="00B14CD6">
        <w:rPr>
          <w:rFonts w:ascii="Times New Roman" w:eastAsia="Times New Roman" w:hAnsi="Times New Roman" w:cs="Times New Roman"/>
          <w:color w:val="000000" w:themeColor="text1"/>
          <w:sz w:val="24"/>
          <w:szCs w:val="24"/>
          <w:lang w:val="en-TT" w:eastAsia="en-TT"/>
        </w:rPr>
        <w:t>Enables the transfer of weight from the centre of the sole onto the toe triangle, the harder wall and the cushioned heel.</w:t>
      </w:r>
    </w:p>
    <w:p w:rsidR="00126D09" w:rsidRPr="00B14CD6" w:rsidRDefault="00126D09" w:rsidP="00126D09">
      <w:pPr>
        <w:pStyle w:val="ListParagraph"/>
        <w:numPr>
          <w:ilvl w:val="0"/>
          <w:numId w:val="19"/>
        </w:numPr>
        <w:shd w:val="clear" w:color="auto" w:fill="FFFFFF"/>
        <w:spacing w:after="300" w:line="390" w:lineRule="atLeast"/>
        <w:rPr>
          <w:rFonts w:ascii="Times New Roman" w:eastAsia="Times New Roman" w:hAnsi="Times New Roman" w:cs="Times New Roman"/>
          <w:color w:val="000000" w:themeColor="text1"/>
          <w:sz w:val="24"/>
          <w:szCs w:val="24"/>
          <w:lang w:val="en-TT" w:eastAsia="en-TT"/>
        </w:rPr>
      </w:pPr>
      <w:r w:rsidRPr="00B14CD6">
        <w:rPr>
          <w:rFonts w:ascii="Times New Roman" w:eastAsia="Times New Roman" w:hAnsi="Times New Roman" w:cs="Times New Roman"/>
          <w:color w:val="000000" w:themeColor="text1"/>
          <w:sz w:val="24"/>
          <w:szCs w:val="24"/>
          <w:lang w:val="en-TT" w:eastAsia="en-TT"/>
        </w:rPr>
        <w:t xml:space="preserve">‘Dishing’ out on the inner hind digit is performed slightly in order to prevent </w:t>
      </w:r>
      <w:r w:rsidR="000B3211" w:rsidRPr="00B14CD6">
        <w:rPr>
          <w:rFonts w:ascii="Times New Roman" w:eastAsia="Times New Roman" w:hAnsi="Times New Roman" w:cs="Times New Roman"/>
          <w:color w:val="000000" w:themeColor="text1"/>
          <w:sz w:val="24"/>
          <w:szCs w:val="24"/>
          <w:lang w:val="en-TT" w:eastAsia="en-TT"/>
        </w:rPr>
        <w:t>manure, mud</w:t>
      </w:r>
      <w:r w:rsidRPr="00B14CD6">
        <w:rPr>
          <w:rFonts w:ascii="Times New Roman" w:eastAsia="Times New Roman" w:hAnsi="Times New Roman" w:cs="Times New Roman"/>
          <w:color w:val="000000" w:themeColor="text1"/>
          <w:sz w:val="24"/>
          <w:szCs w:val="24"/>
          <w:lang w:val="en-TT" w:eastAsia="en-TT"/>
        </w:rPr>
        <w:t xml:space="preserve"> and faeces from remaining in the interdigital space. ‘Dishing’ on the outer digit is </w:t>
      </w:r>
      <w:r w:rsidRPr="00B14CD6">
        <w:rPr>
          <w:rFonts w:ascii="Times New Roman" w:eastAsia="Times New Roman" w:hAnsi="Times New Roman" w:cs="Times New Roman"/>
          <w:color w:val="000000" w:themeColor="text1"/>
          <w:sz w:val="24"/>
          <w:szCs w:val="24"/>
          <w:lang w:val="en-TT" w:eastAsia="en-TT"/>
        </w:rPr>
        <w:lastRenderedPageBreak/>
        <w:t xml:space="preserve">greater but shallower in order to relieve </w:t>
      </w:r>
      <w:r w:rsidR="000B3211" w:rsidRPr="00B14CD6">
        <w:rPr>
          <w:rFonts w:ascii="Times New Roman" w:eastAsia="Times New Roman" w:hAnsi="Times New Roman" w:cs="Times New Roman"/>
          <w:color w:val="000000" w:themeColor="text1"/>
          <w:sz w:val="24"/>
          <w:szCs w:val="24"/>
          <w:lang w:val="en-TT" w:eastAsia="en-TT"/>
        </w:rPr>
        <w:t>pressure</w:t>
      </w:r>
      <w:r w:rsidRPr="00B14CD6">
        <w:rPr>
          <w:rFonts w:ascii="Times New Roman" w:eastAsia="Times New Roman" w:hAnsi="Times New Roman" w:cs="Times New Roman"/>
          <w:color w:val="000000" w:themeColor="text1"/>
          <w:sz w:val="24"/>
          <w:szCs w:val="24"/>
          <w:lang w:val="en-TT" w:eastAsia="en-TT"/>
        </w:rPr>
        <w:t xml:space="preserve"> off the sole, which is the ulcer site of the under hoof. </w:t>
      </w:r>
    </w:p>
    <w:p w:rsidR="00AA6BEE" w:rsidRPr="00B14CD6" w:rsidRDefault="00AA6BEE" w:rsidP="00126D09">
      <w:pPr>
        <w:pStyle w:val="ListParagraph"/>
        <w:numPr>
          <w:ilvl w:val="0"/>
          <w:numId w:val="19"/>
        </w:numPr>
        <w:shd w:val="clear" w:color="auto" w:fill="FFFFFF"/>
        <w:spacing w:after="300" w:line="390" w:lineRule="atLeast"/>
        <w:rPr>
          <w:rFonts w:ascii="Times New Roman" w:eastAsia="Times New Roman" w:hAnsi="Times New Roman" w:cs="Times New Roman"/>
          <w:color w:val="000000" w:themeColor="text1"/>
          <w:sz w:val="24"/>
          <w:szCs w:val="24"/>
          <w:lang w:val="en-TT" w:eastAsia="en-TT"/>
        </w:rPr>
      </w:pPr>
      <w:r w:rsidRPr="00B14CD6">
        <w:rPr>
          <w:rFonts w:ascii="Times New Roman" w:eastAsia="Times New Roman" w:hAnsi="Times New Roman" w:cs="Times New Roman"/>
          <w:color w:val="000000" w:themeColor="text1"/>
          <w:sz w:val="24"/>
          <w:szCs w:val="24"/>
          <w:lang w:val="en-TT" w:eastAsia="en-TT"/>
        </w:rPr>
        <w:t xml:space="preserve">A ‘dishing’ ratio of 2:1 for the outer hind digit to the inner hind digit is required to achieve proper function of the anatomical aspects of the hoof. This is where the heel is able to absorb concussive forces when the hoof makes contact with the ground and when the outer wall is able to withstand wear and tear from hard surfaces. </w:t>
      </w:r>
    </w:p>
    <w:p w:rsidR="00B14CD6" w:rsidRDefault="00B14CD6" w:rsidP="00B14CD6">
      <w:pPr>
        <w:shd w:val="clear" w:color="auto" w:fill="FFFFFF"/>
        <w:spacing w:after="300" w:line="390" w:lineRule="atLeast"/>
        <w:rPr>
          <w:rFonts w:ascii="Times New Roman" w:eastAsia="Times New Roman" w:hAnsi="Times New Roman" w:cs="Times New Roman"/>
          <w:b/>
          <w:color w:val="000000" w:themeColor="text1"/>
          <w:sz w:val="24"/>
          <w:szCs w:val="24"/>
          <w:lang w:val="en-TT" w:eastAsia="en-TT"/>
        </w:rPr>
      </w:pPr>
      <w:r w:rsidRPr="00B14CD6">
        <w:rPr>
          <w:rFonts w:ascii="Times New Roman" w:eastAsia="Times New Roman" w:hAnsi="Times New Roman" w:cs="Times New Roman"/>
          <w:b/>
          <w:color w:val="000000" w:themeColor="text1"/>
          <w:sz w:val="24"/>
          <w:szCs w:val="24"/>
          <w:lang w:val="en-TT" w:eastAsia="en-TT"/>
        </w:rPr>
        <w:t>Note:</w:t>
      </w:r>
    </w:p>
    <w:p w:rsidR="00B14CD6" w:rsidRPr="00B14CD6" w:rsidRDefault="00B14CD6" w:rsidP="00B14CD6">
      <w:pPr>
        <w:pStyle w:val="ListParagraph"/>
        <w:numPr>
          <w:ilvl w:val="0"/>
          <w:numId w:val="26"/>
        </w:numPr>
        <w:shd w:val="clear" w:color="auto" w:fill="FFFFFF"/>
        <w:spacing w:after="300" w:line="390" w:lineRule="atLeast"/>
        <w:rPr>
          <w:rFonts w:ascii="Times New Roman" w:eastAsia="Times New Roman" w:hAnsi="Times New Roman" w:cs="Times New Roman"/>
          <w:color w:val="000000" w:themeColor="text1"/>
          <w:sz w:val="24"/>
          <w:szCs w:val="24"/>
          <w:lang w:val="en-TT" w:eastAsia="en-TT"/>
        </w:rPr>
      </w:pPr>
      <w:r w:rsidRPr="00B14CD6">
        <w:rPr>
          <w:rFonts w:ascii="Times New Roman" w:eastAsia="Times New Roman" w:hAnsi="Times New Roman" w:cs="Times New Roman"/>
          <w:color w:val="000000" w:themeColor="text1"/>
          <w:sz w:val="24"/>
          <w:szCs w:val="24"/>
          <w:lang w:val="en-TT" w:eastAsia="en-TT"/>
        </w:rPr>
        <w:t>Ensure</w:t>
      </w:r>
      <w:r>
        <w:rPr>
          <w:rFonts w:ascii="Times New Roman" w:eastAsia="Times New Roman" w:hAnsi="Times New Roman" w:cs="Times New Roman"/>
          <w:color w:val="000000" w:themeColor="text1"/>
          <w:sz w:val="24"/>
          <w:szCs w:val="24"/>
          <w:lang w:val="en-TT" w:eastAsia="en-TT"/>
        </w:rPr>
        <w:t xml:space="preserve"> that modelling does not extend into the toe triangle as this can reduce weight-bearing in axial wall.</w:t>
      </w:r>
    </w:p>
    <w:p w:rsidR="00B14CD6" w:rsidRDefault="00704ED5" w:rsidP="00704ED5">
      <w:pPr>
        <w:shd w:val="clear" w:color="auto" w:fill="FFFFFF"/>
        <w:spacing w:after="300" w:line="390" w:lineRule="atLeast"/>
        <w:jc w:val="center"/>
        <w:rPr>
          <w:rFonts w:ascii="Times New Roman" w:eastAsia="Times New Roman" w:hAnsi="Times New Roman" w:cs="Times New Roman"/>
          <w:b/>
          <w:color w:val="000000" w:themeColor="text1"/>
          <w:sz w:val="24"/>
          <w:szCs w:val="24"/>
          <w:lang w:val="en-TT" w:eastAsia="en-TT"/>
        </w:rPr>
      </w:pPr>
      <w:r>
        <w:rPr>
          <w:rFonts w:ascii="Times New Roman" w:eastAsia="Times New Roman" w:hAnsi="Times New Roman" w:cs="Times New Roman"/>
          <w:b/>
          <w:noProof/>
          <w:color w:val="000000" w:themeColor="text1"/>
          <w:sz w:val="24"/>
          <w:szCs w:val="24"/>
          <w:lang w:val="en-TT" w:eastAsia="en-TT"/>
        </w:rPr>
        <w:drawing>
          <wp:inline distT="0" distB="0" distL="0" distR="0">
            <wp:extent cx="2610035" cy="222334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438" cy="2250096"/>
                    </a:xfrm>
                    <a:prstGeom prst="rect">
                      <a:avLst/>
                    </a:prstGeom>
                    <a:noFill/>
                    <a:ln>
                      <a:noFill/>
                    </a:ln>
                  </pic:spPr>
                </pic:pic>
              </a:graphicData>
            </a:graphic>
          </wp:inline>
        </w:drawing>
      </w:r>
    </w:p>
    <w:p w:rsidR="00704ED5" w:rsidRPr="00704ED5" w:rsidRDefault="00704ED5" w:rsidP="00704ED5">
      <w:pPr>
        <w:shd w:val="clear" w:color="auto" w:fill="FFFFFF"/>
        <w:spacing w:after="300" w:line="390" w:lineRule="atLeast"/>
        <w:jc w:val="center"/>
        <w:rPr>
          <w:rFonts w:ascii="Times New Roman" w:eastAsia="Times New Roman" w:hAnsi="Times New Roman" w:cs="Times New Roman"/>
          <w:color w:val="000000" w:themeColor="text1"/>
          <w:sz w:val="24"/>
          <w:szCs w:val="24"/>
          <w:u w:val="single"/>
          <w:lang w:val="en-TT" w:eastAsia="en-TT"/>
        </w:rPr>
      </w:pPr>
      <w:r w:rsidRPr="00704ED5">
        <w:rPr>
          <w:rFonts w:ascii="Times New Roman" w:eastAsia="Times New Roman" w:hAnsi="Times New Roman" w:cs="Times New Roman"/>
          <w:color w:val="000000" w:themeColor="text1"/>
          <w:sz w:val="24"/>
          <w:szCs w:val="24"/>
          <w:u w:val="single"/>
          <w:lang w:val="en-TT" w:eastAsia="en-TT"/>
        </w:rPr>
        <w:t xml:space="preserve">Figure showing the anatomical </w:t>
      </w:r>
      <w:r>
        <w:rPr>
          <w:rFonts w:ascii="Times New Roman" w:eastAsia="Times New Roman" w:hAnsi="Times New Roman" w:cs="Times New Roman"/>
          <w:color w:val="000000" w:themeColor="text1"/>
          <w:sz w:val="24"/>
          <w:szCs w:val="24"/>
          <w:u w:val="single"/>
          <w:lang w:val="en-TT" w:eastAsia="en-TT"/>
        </w:rPr>
        <w:t>locations</w:t>
      </w:r>
      <w:r w:rsidRPr="00704ED5">
        <w:rPr>
          <w:rFonts w:ascii="Times New Roman" w:eastAsia="Times New Roman" w:hAnsi="Times New Roman" w:cs="Times New Roman"/>
          <w:color w:val="000000" w:themeColor="text1"/>
          <w:sz w:val="24"/>
          <w:szCs w:val="24"/>
          <w:u w:val="single"/>
          <w:lang w:val="en-TT" w:eastAsia="en-TT"/>
        </w:rPr>
        <w:t xml:space="preserve"> at which ‘dishing’ out is done</w:t>
      </w:r>
    </w:p>
    <w:p w:rsidR="007255D7" w:rsidRPr="00B14CD6" w:rsidRDefault="007255D7" w:rsidP="007255D7">
      <w:pPr>
        <w:shd w:val="clear" w:color="auto" w:fill="FFFFFF"/>
        <w:spacing w:after="300" w:line="390" w:lineRule="atLeast"/>
        <w:rPr>
          <w:rFonts w:ascii="Times New Roman" w:eastAsia="Times New Roman" w:hAnsi="Times New Roman" w:cs="Times New Roman"/>
          <w:color w:val="000000" w:themeColor="text1"/>
          <w:sz w:val="24"/>
          <w:szCs w:val="24"/>
          <w:lang w:val="en-TT" w:eastAsia="en-TT"/>
        </w:rPr>
      </w:pPr>
      <w:r w:rsidRPr="00B14CD6">
        <w:rPr>
          <w:rFonts w:ascii="Times New Roman" w:eastAsia="Times New Roman" w:hAnsi="Times New Roman" w:cs="Times New Roman"/>
          <w:color w:val="000000" w:themeColor="text1"/>
          <w:sz w:val="24"/>
          <w:szCs w:val="24"/>
          <w:u w:val="thick"/>
          <w:lang w:val="en-TT" w:eastAsia="en-TT"/>
        </w:rPr>
        <w:t>Therapeutic Trimming</w:t>
      </w:r>
      <w:r w:rsidRPr="00B14CD6">
        <w:rPr>
          <w:rFonts w:ascii="Times New Roman" w:eastAsia="Times New Roman" w:hAnsi="Times New Roman" w:cs="Times New Roman"/>
          <w:color w:val="000000" w:themeColor="text1"/>
          <w:sz w:val="24"/>
          <w:szCs w:val="24"/>
          <w:lang w:val="en-TT" w:eastAsia="en-TT"/>
        </w:rPr>
        <w:t>-</w:t>
      </w:r>
    </w:p>
    <w:p w:rsidR="007255D7" w:rsidRPr="00B14CD6" w:rsidRDefault="007255D7" w:rsidP="007255D7">
      <w:pPr>
        <w:jc w:val="both"/>
        <w:rPr>
          <w:rFonts w:ascii="Times New Roman" w:eastAsia="Calibri" w:hAnsi="Times New Roman" w:cs="Times New Roman"/>
          <w:b/>
          <w:bCs/>
          <w:color w:val="000000" w:themeColor="text1"/>
          <w:sz w:val="32"/>
          <w:szCs w:val="24"/>
          <w:lang w:val="en-TT"/>
        </w:rPr>
      </w:pPr>
      <w:r w:rsidRPr="00B14CD6">
        <w:rPr>
          <w:rFonts w:ascii="Times New Roman" w:eastAsia="Calibri" w:hAnsi="Times New Roman" w:cs="Times New Roman"/>
          <w:b/>
          <w:bCs/>
          <w:color w:val="000000" w:themeColor="text1"/>
          <w:sz w:val="32"/>
          <w:szCs w:val="24"/>
          <w:lang w:val="en-TT"/>
        </w:rPr>
        <w:t>Step 4</w:t>
      </w:r>
      <w:r w:rsidRPr="00B14CD6">
        <w:rPr>
          <w:rFonts w:ascii="Times New Roman" w:eastAsia="Calibri" w:hAnsi="Times New Roman" w:cs="Times New Roman"/>
          <w:b/>
          <w:bCs/>
          <w:color w:val="000000" w:themeColor="text1"/>
          <w:sz w:val="32"/>
          <w:szCs w:val="24"/>
          <w:lang w:val="en-TT"/>
        </w:rPr>
        <w:t>:</w:t>
      </w:r>
    </w:p>
    <w:p w:rsidR="002D29EE" w:rsidRPr="00B14CD6" w:rsidRDefault="007255D7" w:rsidP="002D29EE">
      <w:pPr>
        <w:jc w:val="both"/>
        <w:rPr>
          <w:rFonts w:ascii="Times New Roman" w:eastAsia="Calibri" w:hAnsi="Times New Roman" w:cs="Times New Roman"/>
          <w:b/>
          <w:bCs/>
          <w:color w:val="000000" w:themeColor="text1"/>
          <w:sz w:val="32"/>
          <w:szCs w:val="24"/>
          <w:lang w:val="en-TT"/>
        </w:rPr>
      </w:pPr>
      <w:r w:rsidRPr="00B14CD6">
        <w:rPr>
          <w:rFonts w:ascii="Times New Roman" w:eastAsia="Calibri" w:hAnsi="Times New Roman" w:cs="Times New Roman"/>
          <w:b/>
          <w:bCs/>
          <w:color w:val="000000" w:themeColor="text1"/>
          <w:sz w:val="32"/>
          <w:szCs w:val="24"/>
          <w:lang w:val="en-TT"/>
        </w:rPr>
        <w:t xml:space="preserve">Identify and therapeutically trim lesions </w:t>
      </w:r>
    </w:p>
    <w:p w:rsidR="002D29EE" w:rsidRPr="00B14CD6" w:rsidRDefault="002D29EE" w:rsidP="002D29EE">
      <w:pPr>
        <w:jc w:val="both"/>
        <w:rPr>
          <w:rFonts w:ascii="Times New Roman" w:eastAsia="Calibri" w:hAnsi="Times New Roman" w:cs="Times New Roman"/>
          <w:b/>
          <w:bCs/>
          <w:color w:val="000000" w:themeColor="text1"/>
          <w:sz w:val="32"/>
          <w:szCs w:val="24"/>
          <w:lang w:val="en-TT"/>
        </w:rPr>
      </w:pPr>
    </w:p>
    <w:p w:rsidR="002D29EE" w:rsidRPr="00B14CD6" w:rsidRDefault="002D29EE" w:rsidP="002D29EE">
      <w:pPr>
        <w:pStyle w:val="ListParagraph"/>
        <w:numPr>
          <w:ilvl w:val="0"/>
          <w:numId w:val="22"/>
        </w:numPr>
        <w:jc w:val="both"/>
        <w:rPr>
          <w:rFonts w:ascii="Times New Roman" w:eastAsia="Calibri" w:hAnsi="Times New Roman" w:cs="Times New Roman"/>
          <w:b/>
          <w:bCs/>
          <w:color w:val="000000" w:themeColor="text1"/>
          <w:sz w:val="24"/>
          <w:szCs w:val="24"/>
          <w:lang w:val="en-TT"/>
        </w:rPr>
      </w:pPr>
      <w:r w:rsidRPr="00B14CD6">
        <w:rPr>
          <w:rFonts w:ascii="Times New Roman" w:eastAsia="Calibri" w:hAnsi="Times New Roman" w:cs="Times New Roman"/>
          <w:b/>
          <w:bCs/>
          <w:color w:val="000000" w:themeColor="text1"/>
          <w:sz w:val="24"/>
          <w:szCs w:val="24"/>
          <w:lang w:val="en-TT"/>
        </w:rPr>
        <w:t>Identification of lesions</w:t>
      </w:r>
      <w:r w:rsidRPr="00B14CD6">
        <w:rPr>
          <w:rFonts w:ascii="Times New Roman" w:eastAsia="Calibri" w:hAnsi="Times New Roman" w:cs="Times New Roman"/>
          <w:b/>
          <w:bCs/>
          <w:color w:val="000000" w:themeColor="text1"/>
          <w:sz w:val="24"/>
          <w:szCs w:val="24"/>
          <w:lang w:val="en-TT"/>
        </w:rPr>
        <w:t>:</w:t>
      </w:r>
    </w:p>
    <w:p w:rsidR="002D29EE" w:rsidRPr="008E7E05" w:rsidRDefault="002D29EE" w:rsidP="002D29EE">
      <w:pPr>
        <w:pStyle w:val="ListParagraph"/>
        <w:ind w:left="502"/>
        <w:jc w:val="both"/>
        <w:rPr>
          <w:rFonts w:ascii="Times New Roman" w:eastAsia="Calibri" w:hAnsi="Times New Roman" w:cs="Times New Roman"/>
          <w:b/>
          <w:bCs/>
          <w:sz w:val="24"/>
          <w:szCs w:val="24"/>
          <w:lang w:val="en-TT"/>
        </w:rPr>
      </w:pPr>
    </w:p>
    <w:p w:rsidR="007255D7" w:rsidRPr="008E7E05" w:rsidRDefault="007255D7" w:rsidP="007255D7">
      <w:pPr>
        <w:pStyle w:val="ListParagraph"/>
        <w:numPr>
          <w:ilvl w:val="0"/>
          <w:numId w:val="20"/>
        </w:numPr>
        <w:jc w:val="both"/>
        <w:rPr>
          <w:rFonts w:ascii="Times New Roman" w:eastAsia="Calibri" w:hAnsi="Times New Roman" w:cs="Times New Roman"/>
          <w:b/>
          <w:bCs/>
          <w:sz w:val="24"/>
          <w:szCs w:val="24"/>
          <w:lang w:val="en-TT"/>
        </w:rPr>
      </w:pPr>
      <w:r w:rsidRPr="008E7E05">
        <w:rPr>
          <w:rFonts w:ascii="Times New Roman" w:eastAsia="Calibri" w:hAnsi="Times New Roman" w:cs="Times New Roman"/>
          <w:bCs/>
          <w:sz w:val="24"/>
          <w:szCs w:val="24"/>
          <w:lang w:val="en-TT"/>
        </w:rPr>
        <w:t xml:space="preserve">Painful </w:t>
      </w:r>
      <w:r w:rsidR="002D29EE" w:rsidRPr="008E7E05">
        <w:rPr>
          <w:rFonts w:ascii="Times New Roman" w:eastAsia="Calibri" w:hAnsi="Times New Roman" w:cs="Times New Roman"/>
          <w:bCs/>
          <w:sz w:val="24"/>
          <w:szCs w:val="24"/>
          <w:lang w:val="en-TT"/>
        </w:rPr>
        <w:t>lesions are</w:t>
      </w:r>
      <w:r w:rsidRPr="008E7E05">
        <w:rPr>
          <w:rFonts w:ascii="Times New Roman" w:eastAsia="Calibri" w:hAnsi="Times New Roman" w:cs="Times New Roman"/>
          <w:bCs/>
          <w:sz w:val="24"/>
          <w:szCs w:val="24"/>
          <w:lang w:val="en-TT"/>
        </w:rPr>
        <w:t xml:space="preserve"> identified by:</w:t>
      </w:r>
    </w:p>
    <w:p w:rsidR="007255D7" w:rsidRPr="008E7E05" w:rsidRDefault="007255D7" w:rsidP="007255D7">
      <w:pPr>
        <w:pStyle w:val="ListParagraph"/>
        <w:numPr>
          <w:ilvl w:val="0"/>
          <w:numId w:val="21"/>
        </w:numPr>
        <w:jc w:val="both"/>
        <w:rPr>
          <w:rFonts w:ascii="Times New Roman" w:eastAsia="Calibri" w:hAnsi="Times New Roman" w:cs="Times New Roman"/>
          <w:bCs/>
          <w:sz w:val="24"/>
          <w:szCs w:val="24"/>
          <w:lang w:val="en-TT"/>
        </w:rPr>
      </w:pPr>
      <w:r w:rsidRPr="008E7E05">
        <w:rPr>
          <w:rFonts w:ascii="Times New Roman" w:eastAsia="Calibri" w:hAnsi="Times New Roman" w:cs="Times New Roman"/>
          <w:bCs/>
          <w:sz w:val="24"/>
          <w:szCs w:val="24"/>
          <w:lang w:val="en-TT"/>
        </w:rPr>
        <w:t>Application of pressure by using a hoof tester/pincers where pain is evident in areas of the claw (along white line, toe and interdigital space). The cow may tense if digit is painful or attempt to pull away.</w:t>
      </w:r>
    </w:p>
    <w:p w:rsidR="007255D7" w:rsidRPr="008E7E05" w:rsidRDefault="007255D7" w:rsidP="007C37AB">
      <w:pPr>
        <w:pStyle w:val="ListParagraph"/>
        <w:numPr>
          <w:ilvl w:val="0"/>
          <w:numId w:val="21"/>
        </w:numPr>
        <w:jc w:val="both"/>
        <w:rPr>
          <w:rFonts w:ascii="Times New Roman" w:eastAsia="Calibri" w:hAnsi="Times New Roman" w:cs="Times New Roman"/>
          <w:b/>
          <w:bCs/>
          <w:sz w:val="24"/>
          <w:szCs w:val="24"/>
          <w:lang w:val="en-TT"/>
        </w:rPr>
      </w:pPr>
      <w:r w:rsidRPr="008E7E05">
        <w:rPr>
          <w:rFonts w:ascii="Times New Roman" w:eastAsia="Calibri" w:hAnsi="Times New Roman" w:cs="Times New Roman"/>
          <w:bCs/>
          <w:sz w:val="24"/>
          <w:szCs w:val="24"/>
          <w:lang w:val="en-TT"/>
        </w:rPr>
        <w:t xml:space="preserve">Observing </w:t>
      </w:r>
      <w:r w:rsidR="007C37AB" w:rsidRPr="008E7E05">
        <w:rPr>
          <w:rFonts w:ascii="Times New Roman" w:eastAsia="Calibri" w:hAnsi="Times New Roman" w:cs="Times New Roman"/>
          <w:bCs/>
          <w:sz w:val="24"/>
          <w:szCs w:val="24"/>
          <w:lang w:val="en-TT"/>
        </w:rPr>
        <w:t xml:space="preserve">grossly </w:t>
      </w:r>
      <w:r w:rsidRPr="008E7E05">
        <w:rPr>
          <w:rFonts w:ascii="Times New Roman" w:eastAsia="Calibri" w:hAnsi="Times New Roman" w:cs="Times New Roman"/>
          <w:bCs/>
          <w:sz w:val="24"/>
          <w:szCs w:val="24"/>
          <w:lang w:val="en-TT"/>
        </w:rPr>
        <w:t>for abscesses, foul odour, haemorrhaging or heat in one or more digits.</w:t>
      </w:r>
    </w:p>
    <w:p w:rsidR="00126D09" w:rsidRPr="008E7E05" w:rsidRDefault="00126D09" w:rsidP="000952B8">
      <w:pPr>
        <w:pStyle w:val="ListParagraph"/>
        <w:shd w:val="clear" w:color="auto" w:fill="FFFFFF"/>
        <w:spacing w:after="300" w:line="390" w:lineRule="atLeast"/>
        <w:rPr>
          <w:rFonts w:ascii="Times New Roman" w:eastAsia="Times New Roman" w:hAnsi="Times New Roman" w:cs="Times New Roman"/>
          <w:color w:val="575756"/>
          <w:sz w:val="24"/>
          <w:szCs w:val="24"/>
          <w:lang w:val="en-TT" w:eastAsia="en-TT"/>
        </w:rPr>
      </w:pPr>
    </w:p>
    <w:p w:rsidR="002D29EE" w:rsidRPr="008E7E05" w:rsidRDefault="002D29EE" w:rsidP="002D29EE">
      <w:pPr>
        <w:pStyle w:val="ListParagraph"/>
        <w:numPr>
          <w:ilvl w:val="0"/>
          <w:numId w:val="22"/>
        </w:numPr>
        <w:jc w:val="both"/>
        <w:rPr>
          <w:rFonts w:ascii="Times New Roman" w:eastAsia="Calibri" w:hAnsi="Times New Roman" w:cs="Times New Roman"/>
          <w:b/>
          <w:bCs/>
          <w:sz w:val="24"/>
          <w:szCs w:val="24"/>
          <w:lang w:val="en-TT"/>
        </w:rPr>
      </w:pPr>
      <w:r w:rsidRPr="008E7E05">
        <w:rPr>
          <w:rFonts w:ascii="Times New Roman" w:eastAsia="Calibri" w:hAnsi="Times New Roman" w:cs="Times New Roman"/>
          <w:b/>
          <w:bCs/>
          <w:sz w:val="24"/>
          <w:szCs w:val="24"/>
          <w:lang w:val="en-TT"/>
        </w:rPr>
        <w:t>Trimming lesions</w:t>
      </w:r>
      <w:r w:rsidRPr="008E7E05">
        <w:rPr>
          <w:rFonts w:ascii="Times New Roman" w:eastAsia="Calibri" w:hAnsi="Times New Roman" w:cs="Times New Roman"/>
          <w:b/>
          <w:bCs/>
          <w:sz w:val="24"/>
          <w:szCs w:val="24"/>
          <w:lang w:val="en-TT"/>
        </w:rPr>
        <w:t>:</w:t>
      </w:r>
    </w:p>
    <w:p w:rsidR="002D29EE" w:rsidRPr="008E7E05" w:rsidRDefault="002D29EE" w:rsidP="002D29EE">
      <w:pPr>
        <w:pStyle w:val="ListParagraph"/>
        <w:ind w:left="502"/>
        <w:jc w:val="both"/>
        <w:rPr>
          <w:rFonts w:ascii="Times New Roman" w:eastAsia="Calibri" w:hAnsi="Times New Roman" w:cs="Times New Roman"/>
          <w:b/>
          <w:bCs/>
          <w:sz w:val="24"/>
          <w:szCs w:val="24"/>
          <w:lang w:val="en-TT"/>
        </w:rPr>
      </w:pPr>
    </w:p>
    <w:p w:rsidR="002D29EE" w:rsidRPr="008E7E05" w:rsidRDefault="002D29EE" w:rsidP="002D29EE">
      <w:pPr>
        <w:pStyle w:val="ListParagraph"/>
        <w:numPr>
          <w:ilvl w:val="0"/>
          <w:numId w:val="20"/>
        </w:numPr>
        <w:jc w:val="both"/>
        <w:rPr>
          <w:rFonts w:ascii="Times New Roman" w:eastAsia="Calibri" w:hAnsi="Times New Roman" w:cs="Times New Roman"/>
          <w:bCs/>
          <w:sz w:val="24"/>
          <w:szCs w:val="24"/>
          <w:lang w:val="en-TT"/>
        </w:rPr>
      </w:pPr>
      <w:r w:rsidRPr="008E7E05">
        <w:rPr>
          <w:rFonts w:ascii="Times New Roman" w:eastAsia="Calibri" w:hAnsi="Times New Roman" w:cs="Times New Roman"/>
          <w:bCs/>
          <w:sz w:val="24"/>
          <w:szCs w:val="24"/>
          <w:lang w:val="en-TT"/>
        </w:rPr>
        <w:t xml:space="preserve">The intention is to relieve the painful digit by reducing </w:t>
      </w:r>
      <w:r w:rsidR="003A650D" w:rsidRPr="008E7E05">
        <w:rPr>
          <w:rFonts w:ascii="Times New Roman" w:eastAsia="Calibri" w:hAnsi="Times New Roman" w:cs="Times New Roman"/>
          <w:bCs/>
          <w:sz w:val="24"/>
          <w:szCs w:val="24"/>
          <w:lang w:val="en-TT"/>
        </w:rPr>
        <w:t xml:space="preserve">its </w:t>
      </w:r>
      <w:r w:rsidRPr="008E7E05">
        <w:rPr>
          <w:rFonts w:ascii="Times New Roman" w:eastAsia="Calibri" w:hAnsi="Times New Roman" w:cs="Times New Roman"/>
          <w:bCs/>
          <w:sz w:val="24"/>
          <w:szCs w:val="24"/>
          <w:lang w:val="en-TT"/>
        </w:rPr>
        <w:t>weight-bearing</w:t>
      </w:r>
      <w:r w:rsidR="003A650D" w:rsidRPr="008E7E05">
        <w:rPr>
          <w:rFonts w:ascii="Times New Roman" w:eastAsia="Calibri" w:hAnsi="Times New Roman" w:cs="Times New Roman"/>
          <w:bCs/>
          <w:sz w:val="24"/>
          <w:szCs w:val="24"/>
          <w:lang w:val="en-TT"/>
        </w:rPr>
        <w:t xml:space="preserve"> capacity in order to allow for recovery</w:t>
      </w:r>
      <w:r w:rsidRPr="008E7E05">
        <w:rPr>
          <w:rFonts w:ascii="Times New Roman" w:eastAsia="Calibri" w:hAnsi="Times New Roman" w:cs="Times New Roman"/>
          <w:bCs/>
          <w:sz w:val="24"/>
          <w:szCs w:val="24"/>
          <w:lang w:val="en-TT"/>
        </w:rPr>
        <w:t>. This is done in either of two ways:</w:t>
      </w:r>
    </w:p>
    <w:p w:rsidR="002D29EE" w:rsidRDefault="002D29EE" w:rsidP="002D29EE">
      <w:pPr>
        <w:pStyle w:val="ListParagraph"/>
        <w:numPr>
          <w:ilvl w:val="0"/>
          <w:numId w:val="24"/>
        </w:numPr>
        <w:jc w:val="both"/>
        <w:rPr>
          <w:rFonts w:ascii="Times New Roman" w:eastAsia="Calibri" w:hAnsi="Times New Roman" w:cs="Times New Roman"/>
          <w:bCs/>
          <w:sz w:val="24"/>
          <w:szCs w:val="24"/>
          <w:lang w:val="en-TT"/>
        </w:rPr>
      </w:pPr>
      <w:r w:rsidRPr="008E7E05">
        <w:rPr>
          <w:rFonts w:ascii="Times New Roman" w:eastAsia="Calibri" w:hAnsi="Times New Roman" w:cs="Times New Roman"/>
          <w:bCs/>
          <w:sz w:val="24"/>
          <w:szCs w:val="24"/>
          <w:lang w:val="en-TT"/>
        </w:rPr>
        <w:t>Provided there is sufficient depth of the heel in the healthy digit, the heel of the painful digit is trimmed</w:t>
      </w:r>
      <w:r w:rsidR="003A650D" w:rsidRPr="008E7E05">
        <w:rPr>
          <w:rFonts w:ascii="Times New Roman" w:eastAsia="Calibri" w:hAnsi="Times New Roman" w:cs="Times New Roman"/>
          <w:bCs/>
          <w:sz w:val="24"/>
          <w:szCs w:val="24"/>
          <w:lang w:val="en-TT"/>
        </w:rPr>
        <w:t xml:space="preserve"> in order to create a height difference</w:t>
      </w:r>
      <w:r w:rsidRPr="008E7E05">
        <w:rPr>
          <w:rFonts w:ascii="Times New Roman" w:eastAsia="Calibri" w:hAnsi="Times New Roman" w:cs="Times New Roman"/>
          <w:bCs/>
          <w:sz w:val="24"/>
          <w:szCs w:val="24"/>
          <w:lang w:val="en-TT"/>
        </w:rPr>
        <w:t xml:space="preserve">. A rubber/plastic or wooden block is placed in the health digit for 4-8 weeks, depending on the lesion and its severity. </w:t>
      </w:r>
    </w:p>
    <w:p w:rsidR="0017756B" w:rsidRDefault="0017756B" w:rsidP="0017756B">
      <w:pPr>
        <w:pStyle w:val="ListParagraph"/>
        <w:ind w:left="1080"/>
        <w:jc w:val="both"/>
        <w:rPr>
          <w:rFonts w:ascii="Times New Roman" w:eastAsia="Calibri" w:hAnsi="Times New Roman" w:cs="Times New Roman"/>
          <w:bCs/>
          <w:sz w:val="24"/>
          <w:szCs w:val="24"/>
          <w:lang w:val="en-TT"/>
        </w:rPr>
      </w:pPr>
    </w:p>
    <w:p w:rsidR="0017756B" w:rsidRDefault="0017756B" w:rsidP="0017756B">
      <w:pPr>
        <w:pStyle w:val="ListParagraph"/>
        <w:ind w:left="1080"/>
        <w:jc w:val="both"/>
        <w:rPr>
          <w:rFonts w:ascii="Times New Roman" w:eastAsia="Calibri" w:hAnsi="Times New Roman" w:cs="Times New Roman"/>
          <w:bCs/>
          <w:sz w:val="24"/>
          <w:szCs w:val="24"/>
          <w:lang w:val="en-TT"/>
        </w:rPr>
      </w:pPr>
      <w:r>
        <w:rPr>
          <w:rFonts w:ascii="Times New Roman" w:eastAsia="Calibri" w:hAnsi="Times New Roman" w:cs="Times New Roman"/>
          <w:bCs/>
          <w:noProof/>
          <w:sz w:val="24"/>
          <w:szCs w:val="24"/>
          <w:lang w:val="en-TT" w:eastAsia="en-TT"/>
        </w:rPr>
        <w:drawing>
          <wp:inline distT="0" distB="0" distL="0" distR="0">
            <wp:extent cx="4554220" cy="11188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4220" cy="1118870"/>
                    </a:xfrm>
                    <a:prstGeom prst="rect">
                      <a:avLst/>
                    </a:prstGeom>
                    <a:noFill/>
                    <a:ln>
                      <a:noFill/>
                    </a:ln>
                  </pic:spPr>
                </pic:pic>
              </a:graphicData>
            </a:graphic>
          </wp:inline>
        </w:drawing>
      </w:r>
    </w:p>
    <w:p w:rsidR="0017756B" w:rsidRDefault="0017756B" w:rsidP="0017756B">
      <w:pPr>
        <w:pStyle w:val="ListParagraph"/>
        <w:ind w:left="1080"/>
        <w:jc w:val="center"/>
        <w:rPr>
          <w:rFonts w:ascii="Times New Roman" w:eastAsia="Calibri" w:hAnsi="Times New Roman" w:cs="Times New Roman"/>
          <w:bCs/>
          <w:sz w:val="24"/>
          <w:szCs w:val="24"/>
          <w:u w:val="thick"/>
          <w:lang w:val="en-TT"/>
        </w:rPr>
      </w:pPr>
    </w:p>
    <w:p w:rsidR="0017756B" w:rsidRPr="0017756B" w:rsidRDefault="0017756B" w:rsidP="0017756B">
      <w:pPr>
        <w:pStyle w:val="ListParagraph"/>
        <w:ind w:left="1080"/>
        <w:jc w:val="center"/>
        <w:rPr>
          <w:rFonts w:ascii="Times New Roman" w:eastAsia="Calibri" w:hAnsi="Times New Roman" w:cs="Times New Roman"/>
          <w:bCs/>
          <w:sz w:val="24"/>
          <w:szCs w:val="24"/>
          <w:u w:val="single"/>
          <w:lang w:val="en-TT"/>
        </w:rPr>
      </w:pPr>
      <w:r w:rsidRPr="0017756B">
        <w:rPr>
          <w:rFonts w:ascii="Times New Roman" w:eastAsia="Calibri" w:hAnsi="Times New Roman" w:cs="Times New Roman"/>
          <w:bCs/>
          <w:sz w:val="24"/>
          <w:szCs w:val="24"/>
          <w:u w:val="single"/>
          <w:lang w:val="en-TT"/>
        </w:rPr>
        <w:t>Figure showing the height difference between a painful digit and a healthy digit following trimming</w:t>
      </w:r>
    </w:p>
    <w:p w:rsidR="0017756B" w:rsidRDefault="0017756B" w:rsidP="0017756B">
      <w:pPr>
        <w:pStyle w:val="ListParagraph"/>
        <w:ind w:left="1080"/>
        <w:jc w:val="both"/>
        <w:rPr>
          <w:rFonts w:ascii="Times New Roman" w:eastAsia="Calibri" w:hAnsi="Times New Roman" w:cs="Times New Roman"/>
          <w:bCs/>
          <w:sz w:val="24"/>
          <w:szCs w:val="24"/>
          <w:lang w:val="en-TT"/>
        </w:rPr>
      </w:pPr>
    </w:p>
    <w:p w:rsidR="00AD42ED" w:rsidRDefault="00AD42ED" w:rsidP="00AD42ED">
      <w:pPr>
        <w:pStyle w:val="ListParagraph"/>
        <w:ind w:left="1080"/>
        <w:jc w:val="both"/>
        <w:rPr>
          <w:rFonts w:ascii="Times New Roman" w:eastAsia="Calibri" w:hAnsi="Times New Roman" w:cs="Times New Roman"/>
          <w:bCs/>
          <w:sz w:val="24"/>
          <w:szCs w:val="24"/>
          <w:lang w:val="en-TT"/>
        </w:rPr>
      </w:pPr>
    </w:p>
    <w:p w:rsidR="00AD42ED" w:rsidRDefault="00AD42ED" w:rsidP="00AD42ED">
      <w:pPr>
        <w:pStyle w:val="ListParagraph"/>
        <w:ind w:left="1080"/>
        <w:jc w:val="center"/>
        <w:rPr>
          <w:rFonts w:ascii="Times New Roman" w:eastAsia="Calibri" w:hAnsi="Times New Roman" w:cs="Times New Roman"/>
          <w:bCs/>
          <w:sz w:val="24"/>
          <w:szCs w:val="24"/>
          <w:lang w:val="en-TT"/>
        </w:rPr>
      </w:pPr>
      <w:r>
        <w:rPr>
          <w:noProof/>
          <w:lang w:val="en-TT" w:eastAsia="en-TT"/>
        </w:rPr>
        <w:drawing>
          <wp:inline distT="0" distB="0" distL="0" distR="0" wp14:anchorId="2B68A0E2" wp14:editId="37DF031F">
            <wp:extent cx="3557848" cy="2804635"/>
            <wp:effectExtent l="0" t="0" r="5080" b="0"/>
            <wp:docPr id="3" name="Picture 3" descr="How to block a lame cow&amp;#39;s foot | AH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block a lame cow&amp;#39;s foot | AHD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0224" cy="2822274"/>
                    </a:xfrm>
                    <a:prstGeom prst="rect">
                      <a:avLst/>
                    </a:prstGeom>
                    <a:noFill/>
                    <a:ln>
                      <a:noFill/>
                    </a:ln>
                  </pic:spPr>
                </pic:pic>
              </a:graphicData>
            </a:graphic>
          </wp:inline>
        </w:drawing>
      </w:r>
    </w:p>
    <w:p w:rsidR="00AD42ED" w:rsidRPr="00AD42ED" w:rsidRDefault="00AD42ED" w:rsidP="00AD42ED">
      <w:pPr>
        <w:pStyle w:val="ListParagraph"/>
        <w:ind w:left="1080"/>
        <w:jc w:val="center"/>
        <w:rPr>
          <w:rFonts w:ascii="Times New Roman" w:eastAsia="Calibri" w:hAnsi="Times New Roman" w:cs="Times New Roman"/>
          <w:bCs/>
          <w:sz w:val="24"/>
          <w:szCs w:val="24"/>
          <w:u w:val="single"/>
          <w:lang w:val="en-TT"/>
        </w:rPr>
      </w:pPr>
    </w:p>
    <w:p w:rsidR="00AD42ED" w:rsidRPr="00AD42ED" w:rsidRDefault="00AD42ED" w:rsidP="00AD42ED">
      <w:pPr>
        <w:pStyle w:val="ListParagraph"/>
        <w:ind w:left="1080"/>
        <w:jc w:val="center"/>
        <w:rPr>
          <w:rFonts w:ascii="Times New Roman" w:eastAsia="Calibri" w:hAnsi="Times New Roman" w:cs="Times New Roman"/>
          <w:bCs/>
          <w:sz w:val="24"/>
          <w:szCs w:val="24"/>
          <w:u w:val="single"/>
          <w:lang w:val="en-TT"/>
        </w:rPr>
      </w:pPr>
      <w:r w:rsidRPr="00AD42ED">
        <w:rPr>
          <w:rFonts w:ascii="Times New Roman" w:eastAsia="Calibri" w:hAnsi="Times New Roman" w:cs="Times New Roman"/>
          <w:bCs/>
          <w:sz w:val="24"/>
          <w:szCs w:val="24"/>
          <w:u w:val="single"/>
          <w:lang w:val="en-TT"/>
        </w:rPr>
        <w:t>Figure showing block and its placement in cattle</w:t>
      </w:r>
    </w:p>
    <w:p w:rsidR="00B14CD6" w:rsidRDefault="00B14CD6" w:rsidP="00B14CD6">
      <w:pPr>
        <w:pStyle w:val="ListParagraph"/>
        <w:ind w:left="1080"/>
        <w:jc w:val="both"/>
        <w:rPr>
          <w:rFonts w:ascii="Times New Roman" w:eastAsia="Calibri" w:hAnsi="Times New Roman" w:cs="Times New Roman"/>
          <w:bCs/>
          <w:sz w:val="24"/>
          <w:szCs w:val="24"/>
          <w:lang w:val="en-TT"/>
        </w:rPr>
      </w:pPr>
    </w:p>
    <w:p w:rsidR="00B14CD6" w:rsidRDefault="00B14CD6" w:rsidP="00B14CD6">
      <w:pPr>
        <w:pStyle w:val="ListParagraph"/>
        <w:ind w:left="1080"/>
        <w:jc w:val="both"/>
        <w:rPr>
          <w:rFonts w:ascii="Times New Roman" w:eastAsia="Calibri" w:hAnsi="Times New Roman" w:cs="Times New Roman"/>
          <w:bCs/>
          <w:sz w:val="24"/>
          <w:szCs w:val="24"/>
          <w:lang w:val="en-TT"/>
        </w:rPr>
      </w:pPr>
      <w:r w:rsidRPr="00AD42ED">
        <w:rPr>
          <w:rFonts w:ascii="Times New Roman" w:eastAsia="Calibri" w:hAnsi="Times New Roman" w:cs="Times New Roman"/>
          <w:bCs/>
          <w:i/>
          <w:sz w:val="24"/>
          <w:szCs w:val="24"/>
          <w:lang w:val="en-TT"/>
        </w:rPr>
        <w:t>Reference video that displays bio-degradable block placement for 8 weeks, following ulcer identification in the corium</w:t>
      </w:r>
      <w:r>
        <w:rPr>
          <w:rFonts w:ascii="Times New Roman" w:eastAsia="Calibri" w:hAnsi="Times New Roman" w:cs="Times New Roman"/>
          <w:bCs/>
          <w:sz w:val="24"/>
          <w:szCs w:val="24"/>
          <w:lang w:val="en-TT"/>
        </w:rPr>
        <w:t>:</w:t>
      </w:r>
    </w:p>
    <w:p w:rsidR="00B14CD6" w:rsidRDefault="00B14CD6" w:rsidP="00B14CD6">
      <w:pPr>
        <w:pStyle w:val="ListParagraph"/>
        <w:ind w:left="1080"/>
        <w:jc w:val="both"/>
        <w:rPr>
          <w:rFonts w:ascii="Times New Roman" w:eastAsia="Calibri" w:hAnsi="Times New Roman" w:cs="Times New Roman"/>
          <w:bCs/>
          <w:sz w:val="24"/>
          <w:szCs w:val="24"/>
          <w:lang w:val="en-TT"/>
        </w:rPr>
      </w:pPr>
      <w:hyperlink r:id="rId14" w:history="1">
        <w:r w:rsidRPr="00B47412">
          <w:rPr>
            <w:rStyle w:val="Hyperlink"/>
            <w:rFonts w:ascii="Times New Roman" w:eastAsia="Calibri" w:hAnsi="Times New Roman" w:cs="Times New Roman"/>
            <w:bCs/>
            <w:sz w:val="24"/>
            <w:szCs w:val="24"/>
            <w:lang w:val="en-TT"/>
          </w:rPr>
          <w:t>https://www.youtube.com/watch?v=4KZ36f41IBM&amp;list=RDCMUCo4S-ThBT3KDDHAMvKw2SQg&amp;index=16</w:t>
        </w:r>
      </w:hyperlink>
    </w:p>
    <w:p w:rsidR="00B14CD6" w:rsidRPr="00B14CD6" w:rsidRDefault="00B14CD6" w:rsidP="00B14CD6">
      <w:pPr>
        <w:pStyle w:val="ListParagraph"/>
        <w:ind w:left="1080"/>
        <w:jc w:val="both"/>
        <w:rPr>
          <w:rFonts w:ascii="Times New Roman" w:eastAsia="Calibri" w:hAnsi="Times New Roman" w:cs="Times New Roman"/>
          <w:bCs/>
          <w:sz w:val="24"/>
          <w:szCs w:val="24"/>
          <w:lang w:val="en-TT"/>
        </w:rPr>
      </w:pPr>
    </w:p>
    <w:p w:rsidR="00B14CD6" w:rsidRPr="008E7E05" w:rsidRDefault="00B14CD6" w:rsidP="00B14CD6">
      <w:pPr>
        <w:pStyle w:val="ListParagraph"/>
        <w:ind w:left="1080"/>
        <w:jc w:val="both"/>
        <w:rPr>
          <w:rFonts w:ascii="Times New Roman" w:eastAsia="Calibri" w:hAnsi="Times New Roman" w:cs="Times New Roman"/>
          <w:bCs/>
          <w:sz w:val="24"/>
          <w:szCs w:val="24"/>
          <w:lang w:val="en-TT"/>
        </w:rPr>
      </w:pPr>
    </w:p>
    <w:p w:rsidR="002D29EE" w:rsidRPr="008E7E05" w:rsidRDefault="002D29EE" w:rsidP="002D29EE">
      <w:pPr>
        <w:pStyle w:val="ListParagraph"/>
        <w:numPr>
          <w:ilvl w:val="0"/>
          <w:numId w:val="24"/>
        </w:numPr>
        <w:jc w:val="both"/>
        <w:rPr>
          <w:rFonts w:ascii="Times New Roman" w:eastAsia="Calibri" w:hAnsi="Times New Roman" w:cs="Times New Roman"/>
          <w:bCs/>
          <w:sz w:val="24"/>
          <w:szCs w:val="24"/>
          <w:lang w:val="en-TT"/>
        </w:rPr>
      </w:pPr>
      <w:r w:rsidRPr="008E7E05">
        <w:rPr>
          <w:rFonts w:ascii="Times New Roman" w:eastAsia="Calibri" w:hAnsi="Times New Roman" w:cs="Times New Roman"/>
          <w:bCs/>
          <w:sz w:val="24"/>
          <w:szCs w:val="24"/>
          <w:lang w:val="en-TT"/>
        </w:rPr>
        <w:lastRenderedPageBreak/>
        <w:t xml:space="preserve">If there is disease present or bruising of the healthier digit, then blocking is unsuitable and another method is required. Here, a nursing paddock is required for the animal’s recovery period. </w:t>
      </w:r>
    </w:p>
    <w:p w:rsidR="002D29EE" w:rsidRPr="008E7E05" w:rsidRDefault="002D29EE" w:rsidP="002D29EE">
      <w:pPr>
        <w:ind w:left="720"/>
        <w:jc w:val="both"/>
        <w:rPr>
          <w:rFonts w:ascii="Times New Roman" w:eastAsia="Calibri" w:hAnsi="Times New Roman" w:cs="Times New Roman"/>
          <w:bCs/>
          <w:sz w:val="24"/>
          <w:szCs w:val="24"/>
          <w:lang w:val="en-TT"/>
        </w:rPr>
      </w:pPr>
      <w:r w:rsidRPr="008E7E05">
        <w:rPr>
          <w:rFonts w:ascii="Times New Roman" w:eastAsia="Calibri" w:hAnsi="Times New Roman" w:cs="Times New Roman"/>
          <w:bCs/>
          <w:sz w:val="24"/>
          <w:szCs w:val="24"/>
          <w:lang w:val="en-TT"/>
        </w:rPr>
        <w:t>Anti-inflammatory drugs may also be required for either way.</w:t>
      </w:r>
    </w:p>
    <w:p w:rsidR="002D29EE" w:rsidRDefault="002D29EE" w:rsidP="003A650D">
      <w:pPr>
        <w:jc w:val="both"/>
        <w:rPr>
          <w:rFonts w:ascii="Times New Roman" w:eastAsia="Calibri" w:hAnsi="Times New Roman" w:cs="Times New Roman"/>
          <w:b/>
          <w:bCs/>
          <w:sz w:val="24"/>
          <w:szCs w:val="24"/>
          <w:lang w:val="en-TT"/>
        </w:rPr>
      </w:pPr>
    </w:p>
    <w:p w:rsidR="00B14CD6" w:rsidRDefault="00B14CD6" w:rsidP="003A650D">
      <w:pPr>
        <w:jc w:val="both"/>
        <w:rPr>
          <w:rFonts w:ascii="Times New Roman" w:eastAsia="Calibri" w:hAnsi="Times New Roman" w:cs="Times New Roman"/>
          <w:b/>
          <w:bCs/>
          <w:sz w:val="24"/>
          <w:szCs w:val="24"/>
          <w:lang w:val="en-TT"/>
        </w:rPr>
      </w:pPr>
      <w:r>
        <w:rPr>
          <w:rFonts w:ascii="Times New Roman" w:eastAsia="Calibri" w:hAnsi="Times New Roman" w:cs="Times New Roman"/>
          <w:b/>
          <w:bCs/>
          <w:sz w:val="24"/>
          <w:szCs w:val="24"/>
          <w:lang w:val="en-TT"/>
        </w:rPr>
        <w:t>Note:</w:t>
      </w:r>
    </w:p>
    <w:p w:rsidR="00B14CD6" w:rsidRDefault="00B14CD6" w:rsidP="00B14CD6">
      <w:pPr>
        <w:pStyle w:val="ListParagraph"/>
        <w:numPr>
          <w:ilvl w:val="0"/>
          <w:numId w:val="20"/>
        </w:numPr>
        <w:jc w:val="both"/>
        <w:rPr>
          <w:rFonts w:ascii="Times New Roman" w:eastAsia="Calibri" w:hAnsi="Times New Roman" w:cs="Times New Roman"/>
          <w:bCs/>
          <w:sz w:val="24"/>
          <w:szCs w:val="24"/>
          <w:lang w:val="en-TT"/>
        </w:rPr>
      </w:pPr>
      <w:r>
        <w:rPr>
          <w:rFonts w:ascii="Times New Roman" w:eastAsia="Calibri" w:hAnsi="Times New Roman" w:cs="Times New Roman"/>
          <w:bCs/>
          <w:sz w:val="24"/>
          <w:szCs w:val="24"/>
          <w:lang w:val="en-TT"/>
        </w:rPr>
        <w:t>Horn in inner hind digit is always conserved to provide weight-bearing.</w:t>
      </w:r>
    </w:p>
    <w:p w:rsidR="00B14CD6" w:rsidRPr="00B14CD6" w:rsidRDefault="00B14CD6" w:rsidP="00B14CD6">
      <w:pPr>
        <w:pStyle w:val="ListParagraph"/>
        <w:jc w:val="both"/>
        <w:rPr>
          <w:rFonts w:ascii="Times New Roman" w:eastAsia="Calibri" w:hAnsi="Times New Roman" w:cs="Times New Roman"/>
          <w:bCs/>
          <w:sz w:val="24"/>
          <w:szCs w:val="24"/>
          <w:lang w:val="en-TT"/>
        </w:rPr>
      </w:pPr>
    </w:p>
    <w:p w:rsidR="002D29EE" w:rsidRPr="008E7E05" w:rsidRDefault="002D29EE" w:rsidP="002D29EE">
      <w:pPr>
        <w:jc w:val="both"/>
        <w:rPr>
          <w:rFonts w:ascii="Times New Roman" w:eastAsia="Calibri" w:hAnsi="Times New Roman" w:cs="Times New Roman"/>
          <w:b/>
          <w:bCs/>
          <w:sz w:val="32"/>
          <w:szCs w:val="24"/>
          <w:lang w:val="en-TT"/>
        </w:rPr>
      </w:pPr>
      <w:r w:rsidRPr="008E7E05">
        <w:rPr>
          <w:rFonts w:ascii="Times New Roman" w:eastAsia="Calibri" w:hAnsi="Times New Roman" w:cs="Times New Roman"/>
          <w:b/>
          <w:bCs/>
          <w:sz w:val="32"/>
          <w:szCs w:val="24"/>
          <w:lang w:val="en-TT"/>
        </w:rPr>
        <w:t>Step 5</w:t>
      </w:r>
      <w:r w:rsidRPr="008E7E05">
        <w:rPr>
          <w:rFonts w:ascii="Times New Roman" w:eastAsia="Calibri" w:hAnsi="Times New Roman" w:cs="Times New Roman"/>
          <w:b/>
          <w:bCs/>
          <w:sz w:val="32"/>
          <w:szCs w:val="24"/>
          <w:lang w:val="en-TT"/>
        </w:rPr>
        <w:t>:</w:t>
      </w:r>
    </w:p>
    <w:p w:rsidR="002D29EE" w:rsidRPr="008E7E05" w:rsidRDefault="00D37B10" w:rsidP="002D29EE">
      <w:pPr>
        <w:jc w:val="both"/>
        <w:rPr>
          <w:rFonts w:ascii="Times New Roman" w:eastAsia="Calibri" w:hAnsi="Times New Roman" w:cs="Times New Roman"/>
          <w:b/>
          <w:bCs/>
          <w:sz w:val="32"/>
          <w:szCs w:val="24"/>
          <w:lang w:val="en-TT"/>
        </w:rPr>
      </w:pPr>
      <w:r w:rsidRPr="008E7E05">
        <w:rPr>
          <w:rFonts w:ascii="Times New Roman" w:eastAsia="Calibri" w:hAnsi="Times New Roman" w:cs="Times New Roman"/>
          <w:b/>
          <w:bCs/>
          <w:sz w:val="32"/>
          <w:szCs w:val="24"/>
          <w:lang w:val="en-TT"/>
        </w:rPr>
        <w:t xml:space="preserve">Trimming loose horn </w:t>
      </w:r>
    </w:p>
    <w:p w:rsidR="00D37B10" w:rsidRPr="008E7E05" w:rsidRDefault="00D37B10" w:rsidP="00D37B10">
      <w:pPr>
        <w:pStyle w:val="ListParagraph"/>
        <w:numPr>
          <w:ilvl w:val="0"/>
          <w:numId w:val="20"/>
        </w:numPr>
        <w:shd w:val="clear" w:color="auto" w:fill="FFFFFF"/>
        <w:spacing w:after="300" w:line="390" w:lineRule="atLeast"/>
        <w:rPr>
          <w:rFonts w:ascii="Times New Roman" w:eastAsia="Times New Roman" w:hAnsi="Times New Roman" w:cs="Times New Roman"/>
          <w:color w:val="000000" w:themeColor="text1"/>
          <w:sz w:val="24"/>
          <w:szCs w:val="24"/>
          <w:lang w:val="en-TT" w:eastAsia="en-TT"/>
        </w:rPr>
      </w:pPr>
      <w:r w:rsidRPr="008E7E05">
        <w:rPr>
          <w:rFonts w:ascii="Times New Roman" w:eastAsia="Times New Roman" w:hAnsi="Times New Roman" w:cs="Times New Roman"/>
          <w:color w:val="000000" w:themeColor="text1"/>
          <w:sz w:val="24"/>
          <w:szCs w:val="24"/>
          <w:lang w:val="en-TT" w:eastAsia="en-TT"/>
        </w:rPr>
        <w:t xml:space="preserve">Any loose horn from around the white line, the sole and the heel is removed. </w:t>
      </w:r>
    </w:p>
    <w:p w:rsidR="00D37B10" w:rsidRPr="008E7E05" w:rsidRDefault="00D37B10" w:rsidP="00D37B10">
      <w:pPr>
        <w:pStyle w:val="ListParagraph"/>
        <w:numPr>
          <w:ilvl w:val="0"/>
          <w:numId w:val="20"/>
        </w:numPr>
        <w:shd w:val="clear" w:color="auto" w:fill="FFFFFF"/>
        <w:spacing w:after="300" w:line="390" w:lineRule="atLeast"/>
        <w:rPr>
          <w:rFonts w:ascii="Times New Roman" w:eastAsia="Times New Roman" w:hAnsi="Times New Roman" w:cs="Times New Roman"/>
          <w:color w:val="000000" w:themeColor="text1"/>
          <w:sz w:val="24"/>
          <w:szCs w:val="24"/>
          <w:lang w:val="en-TT" w:eastAsia="en-TT"/>
        </w:rPr>
      </w:pPr>
      <w:r w:rsidRPr="008E7E05">
        <w:rPr>
          <w:rFonts w:ascii="Times New Roman" w:eastAsia="Times New Roman" w:hAnsi="Times New Roman" w:cs="Times New Roman"/>
          <w:color w:val="000000" w:themeColor="text1"/>
          <w:sz w:val="24"/>
          <w:szCs w:val="24"/>
          <w:lang w:val="en-TT" w:eastAsia="en-TT"/>
        </w:rPr>
        <w:t xml:space="preserve">Assess interdigital space and heel for digital dermatitis. </w:t>
      </w:r>
    </w:p>
    <w:p w:rsidR="00D37B10" w:rsidRPr="008E7E05" w:rsidRDefault="00D37B10" w:rsidP="00D37B10">
      <w:pPr>
        <w:pStyle w:val="ListParagraph"/>
        <w:numPr>
          <w:ilvl w:val="0"/>
          <w:numId w:val="20"/>
        </w:numPr>
        <w:shd w:val="clear" w:color="auto" w:fill="FFFFFF"/>
        <w:spacing w:after="300" w:line="390" w:lineRule="atLeast"/>
        <w:rPr>
          <w:rFonts w:ascii="Times New Roman" w:eastAsia="Times New Roman" w:hAnsi="Times New Roman" w:cs="Times New Roman"/>
          <w:color w:val="000000" w:themeColor="text1"/>
          <w:sz w:val="24"/>
          <w:szCs w:val="24"/>
          <w:lang w:val="en-TT" w:eastAsia="en-TT"/>
        </w:rPr>
      </w:pPr>
      <w:r w:rsidRPr="008E7E05">
        <w:rPr>
          <w:rFonts w:ascii="Times New Roman" w:hAnsi="Times New Roman" w:cs="Times New Roman"/>
          <w:color w:val="000000" w:themeColor="text1"/>
          <w:shd w:val="clear" w:color="auto" w:fill="FFFFFF"/>
        </w:rPr>
        <w:t>The final step involves ensuring that no sharp ridges protrude from the digits as this can injure legs or teats. This is assessed by passing a hand over the under hoof to ensure it is smooth.</w:t>
      </w:r>
    </w:p>
    <w:p w:rsidR="00D37B10" w:rsidRPr="00B14CD6" w:rsidRDefault="00D37B10" w:rsidP="00D37B10">
      <w:pPr>
        <w:shd w:val="clear" w:color="auto" w:fill="FFFFFF"/>
        <w:spacing w:after="300" w:line="390" w:lineRule="atLeast"/>
        <w:rPr>
          <w:rFonts w:ascii="Times New Roman" w:eastAsia="Times New Roman" w:hAnsi="Times New Roman" w:cs="Times New Roman"/>
          <w:b/>
          <w:color w:val="000000" w:themeColor="text1"/>
          <w:sz w:val="24"/>
          <w:szCs w:val="24"/>
          <w:lang w:val="en-TT" w:eastAsia="en-TT"/>
        </w:rPr>
      </w:pPr>
      <w:r w:rsidRPr="00B14CD6">
        <w:rPr>
          <w:rFonts w:ascii="Times New Roman" w:eastAsia="Times New Roman" w:hAnsi="Times New Roman" w:cs="Times New Roman"/>
          <w:b/>
          <w:color w:val="000000" w:themeColor="text1"/>
          <w:sz w:val="24"/>
          <w:szCs w:val="24"/>
          <w:lang w:val="en-TT" w:eastAsia="en-TT"/>
        </w:rPr>
        <w:t xml:space="preserve">Note: </w:t>
      </w:r>
    </w:p>
    <w:p w:rsidR="00D37B10" w:rsidRPr="008E7E05" w:rsidRDefault="00D37B10" w:rsidP="00D37B10">
      <w:pPr>
        <w:pStyle w:val="ListParagraph"/>
        <w:numPr>
          <w:ilvl w:val="0"/>
          <w:numId w:val="25"/>
        </w:numPr>
        <w:shd w:val="clear" w:color="auto" w:fill="FFFFFF"/>
        <w:spacing w:after="300" w:line="390" w:lineRule="atLeast"/>
        <w:rPr>
          <w:rFonts w:ascii="Times New Roman" w:eastAsia="Times New Roman" w:hAnsi="Times New Roman" w:cs="Times New Roman"/>
          <w:color w:val="000000" w:themeColor="text1"/>
          <w:sz w:val="24"/>
          <w:szCs w:val="24"/>
          <w:lang w:val="en-TT" w:eastAsia="en-TT"/>
        </w:rPr>
      </w:pPr>
      <w:r w:rsidRPr="008E7E05">
        <w:rPr>
          <w:rFonts w:ascii="Times New Roman" w:eastAsia="Times New Roman" w:hAnsi="Times New Roman" w:cs="Times New Roman"/>
          <w:color w:val="000000" w:themeColor="text1"/>
          <w:sz w:val="24"/>
          <w:szCs w:val="24"/>
          <w:lang w:val="en-TT" w:eastAsia="en-TT"/>
        </w:rPr>
        <w:t>Avoid removing excessive horn from the bulbs of the heel as this can affect weight-bearing.</w:t>
      </w:r>
    </w:p>
    <w:p w:rsidR="000952B8" w:rsidRPr="00514D82" w:rsidRDefault="00D37B10" w:rsidP="00514D82">
      <w:pPr>
        <w:pStyle w:val="ListParagraph"/>
        <w:numPr>
          <w:ilvl w:val="0"/>
          <w:numId w:val="25"/>
        </w:numPr>
        <w:shd w:val="clear" w:color="auto" w:fill="FFFFFF"/>
        <w:spacing w:after="300" w:line="390" w:lineRule="atLeast"/>
        <w:rPr>
          <w:rFonts w:ascii="Times New Roman" w:eastAsia="Times New Roman" w:hAnsi="Times New Roman" w:cs="Times New Roman"/>
          <w:color w:val="000000" w:themeColor="text1"/>
          <w:sz w:val="24"/>
          <w:szCs w:val="24"/>
          <w:lang w:val="en-TT" w:eastAsia="en-TT"/>
        </w:rPr>
      </w:pPr>
      <w:r w:rsidRPr="008E7E05">
        <w:rPr>
          <w:rFonts w:ascii="Times New Roman" w:eastAsia="Times New Roman" w:hAnsi="Times New Roman" w:cs="Times New Roman"/>
          <w:color w:val="000000" w:themeColor="text1"/>
          <w:sz w:val="24"/>
          <w:szCs w:val="24"/>
          <w:lang w:val="en-TT" w:eastAsia="en-TT"/>
        </w:rPr>
        <w:t xml:space="preserve">Avoid cutting into the ‘quick’ </w:t>
      </w:r>
      <w:r w:rsidR="004375B8" w:rsidRPr="008E7E05">
        <w:rPr>
          <w:rFonts w:ascii="Times New Roman" w:eastAsia="Times New Roman" w:hAnsi="Times New Roman" w:cs="Times New Roman"/>
          <w:color w:val="000000" w:themeColor="text1"/>
          <w:sz w:val="24"/>
          <w:szCs w:val="24"/>
          <w:lang w:val="en-TT" w:eastAsia="en-TT"/>
        </w:rPr>
        <w:t>in order to prevent unnecessary pain and further spread of infections into deeper tissues.</w:t>
      </w:r>
    </w:p>
    <w:p w:rsidR="00F314BF" w:rsidRPr="00F314BF" w:rsidRDefault="00514D82" w:rsidP="007255D7">
      <w:pPr>
        <w:rPr>
          <w:rFonts w:ascii="Times New Roman" w:hAnsi="Times New Roman" w:cs="Times New Roman"/>
          <w:sz w:val="144"/>
          <w:szCs w:val="100"/>
        </w:rPr>
      </w:pPr>
      <w:r>
        <w:rPr>
          <w:rFonts w:ascii="Times New Roman" w:hAnsi="Times New Roman" w:cs="Times New Roman"/>
          <w:noProof/>
          <w:sz w:val="144"/>
          <w:szCs w:val="100"/>
          <w:lang w:val="en-TT" w:eastAsia="en-TT"/>
        </w:rPr>
        <w:drawing>
          <wp:inline distT="0" distB="0" distL="0" distR="0">
            <wp:extent cx="5725795" cy="16065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795" cy="1606550"/>
                    </a:xfrm>
                    <a:prstGeom prst="rect">
                      <a:avLst/>
                    </a:prstGeom>
                    <a:noFill/>
                    <a:ln>
                      <a:noFill/>
                    </a:ln>
                  </pic:spPr>
                </pic:pic>
              </a:graphicData>
            </a:graphic>
          </wp:inline>
        </w:drawing>
      </w:r>
    </w:p>
    <w:sectPr w:rsidR="00F314BF" w:rsidRPr="00F314BF" w:rsidSect="001939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54D6F"/>
    <w:multiLevelType w:val="hybridMultilevel"/>
    <w:tmpl w:val="2DF8D264"/>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15:restartNumberingAfterBreak="0">
    <w:nsid w:val="0C9A2C21"/>
    <w:multiLevelType w:val="hybridMultilevel"/>
    <w:tmpl w:val="40C64BDA"/>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0F585552"/>
    <w:multiLevelType w:val="hybridMultilevel"/>
    <w:tmpl w:val="E62A5D3E"/>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15:restartNumberingAfterBreak="0">
    <w:nsid w:val="1CCC6339"/>
    <w:multiLevelType w:val="hybridMultilevel"/>
    <w:tmpl w:val="32F2E1B8"/>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 w15:restartNumberingAfterBreak="0">
    <w:nsid w:val="2198782D"/>
    <w:multiLevelType w:val="hybridMultilevel"/>
    <w:tmpl w:val="C6C4EC6E"/>
    <w:lvl w:ilvl="0" w:tplc="D0A27EB6">
      <w:start w:val="1"/>
      <w:numFmt w:val="decimal"/>
      <w:lvlText w:val="%1."/>
      <w:lvlJc w:val="left"/>
      <w:pPr>
        <w:ind w:left="360" w:hanging="360"/>
      </w:pPr>
      <w:rPr>
        <w:rFonts w:hint="default"/>
        <w:b/>
      </w:rPr>
    </w:lvl>
    <w:lvl w:ilvl="1" w:tplc="2C090019" w:tentative="1">
      <w:start w:val="1"/>
      <w:numFmt w:val="lowerLetter"/>
      <w:lvlText w:val="%2."/>
      <w:lvlJc w:val="left"/>
      <w:pPr>
        <w:ind w:left="1080" w:hanging="360"/>
      </w:pPr>
    </w:lvl>
    <w:lvl w:ilvl="2" w:tplc="2C09001B" w:tentative="1">
      <w:start w:val="1"/>
      <w:numFmt w:val="lowerRoman"/>
      <w:lvlText w:val="%3."/>
      <w:lvlJc w:val="right"/>
      <w:pPr>
        <w:ind w:left="1800" w:hanging="180"/>
      </w:pPr>
    </w:lvl>
    <w:lvl w:ilvl="3" w:tplc="2C09000F" w:tentative="1">
      <w:start w:val="1"/>
      <w:numFmt w:val="decimal"/>
      <w:lvlText w:val="%4."/>
      <w:lvlJc w:val="left"/>
      <w:pPr>
        <w:ind w:left="2520" w:hanging="360"/>
      </w:pPr>
    </w:lvl>
    <w:lvl w:ilvl="4" w:tplc="2C090019" w:tentative="1">
      <w:start w:val="1"/>
      <w:numFmt w:val="lowerLetter"/>
      <w:lvlText w:val="%5."/>
      <w:lvlJc w:val="left"/>
      <w:pPr>
        <w:ind w:left="3240" w:hanging="360"/>
      </w:pPr>
    </w:lvl>
    <w:lvl w:ilvl="5" w:tplc="2C09001B" w:tentative="1">
      <w:start w:val="1"/>
      <w:numFmt w:val="lowerRoman"/>
      <w:lvlText w:val="%6."/>
      <w:lvlJc w:val="right"/>
      <w:pPr>
        <w:ind w:left="3960" w:hanging="180"/>
      </w:pPr>
    </w:lvl>
    <w:lvl w:ilvl="6" w:tplc="2C09000F" w:tentative="1">
      <w:start w:val="1"/>
      <w:numFmt w:val="decimal"/>
      <w:lvlText w:val="%7."/>
      <w:lvlJc w:val="left"/>
      <w:pPr>
        <w:ind w:left="4680" w:hanging="360"/>
      </w:pPr>
    </w:lvl>
    <w:lvl w:ilvl="7" w:tplc="2C090019" w:tentative="1">
      <w:start w:val="1"/>
      <w:numFmt w:val="lowerLetter"/>
      <w:lvlText w:val="%8."/>
      <w:lvlJc w:val="left"/>
      <w:pPr>
        <w:ind w:left="5400" w:hanging="360"/>
      </w:pPr>
    </w:lvl>
    <w:lvl w:ilvl="8" w:tplc="2C09001B" w:tentative="1">
      <w:start w:val="1"/>
      <w:numFmt w:val="lowerRoman"/>
      <w:lvlText w:val="%9."/>
      <w:lvlJc w:val="right"/>
      <w:pPr>
        <w:ind w:left="6120" w:hanging="180"/>
      </w:pPr>
    </w:lvl>
  </w:abstractNum>
  <w:abstractNum w:abstractNumId="5" w15:restartNumberingAfterBreak="0">
    <w:nsid w:val="282F3B12"/>
    <w:multiLevelType w:val="hybridMultilevel"/>
    <w:tmpl w:val="B13A8312"/>
    <w:lvl w:ilvl="0" w:tplc="2C09000B">
      <w:start w:val="1"/>
      <w:numFmt w:val="bullet"/>
      <w:lvlText w:val=""/>
      <w:lvlJc w:val="left"/>
      <w:pPr>
        <w:ind w:left="644" w:hanging="360"/>
      </w:pPr>
      <w:rPr>
        <w:rFonts w:ascii="Wingdings" w:hAnsi="Wingdings" w:hint="default"/>
      </w:rPr>
    </w:lvl>
    <w:lvl w:ilvl="1" w:tplc="2C090003" w:tentative="1">
      <w:start w:val="1"/>
      <w:numFmt w:val="bullet"/>
      <w:lvlText w:val="o"/>
      <w:lvlJc w:val="left"/>
      <w:pPr>
        <w:ind w:left="1364" w:hanging="360"/>
      </w:pPr>
      <w:rPr>
        <w:rFonts w:ascii="Courier New" w:hAnsi="Courier New" w:cs="Courier New" w:hint="default"/>
      </w:rPr>
    </w:lvl>
    <w:lvl w:ilvl="2" w:tplc="2C090005" w:tentative="1">
      <w:start w:val="1"/>
      <w:numFmt w:val="bullet"/>
      <w:lvlText w:val=""/>
      <w:lvlJc w:val="left"/>
      <w:pPr>
        <w:ind w:left="2084" w:hanging="360"/>
      </w:pPr>
      <w:rPr>
        <w:rFonts w:ascii="Wingdings" w:hAnsi="Wingdings" w:hint="default"/>
      </w:rPr>
    </w:lvl>
    <w:lvl w:ilvl="3" w:tplc="2C090001" w:tentative="1">
      <w:start w:val="1"/>
      <w:numFmt w:val="bullet"/>
      <w:lvlText w:val=""/>
      <w:lvlJc w:val="left"/>
      <w:pPr>
        <w:ind w:left="2804" w:hanging="360"/>
      </w:pPr>
      <w:rPr>
        <w:rFonts w:ascii="Symbol" w:hAnsi="Symbol" w:hint="default"/>
      </w:rPr>
    </w:lvl>
    <w:lvl w:ilvl="4" w:tplc="2C090003" w:tentative="1">
      <w:start w:val="1"/>
      <w:numFmt w:val="bullet"/>
      <w:lvlText w:val="o"/>
      <w:lvlJc w:val="left"/>
      <w:pPr>
        <w:ind w:left="3524" w:hanging="360"/>
      </w:pPr>
      <w:rPr>
        <w:rFonts w:ascii="Courier New" w:hAnsi="Courier New" w:cs="Courier New" w:hint="default"/>
      </w:rPr>
    </w:lvl>
    <w:lvl w:ilvl="5" w:tplc="2C090005" w:tentative="1">
      <w:start w:val="1"/>
      <w:numFmt w:val="bullet"/>
      <w:lvlText w:val=""/>
      <w:lvlJc w:val="left"/>
      <w:pPr>
        <w:ind w:left="4244" w:hanging="360"/>
      </w:pPr>
      <w:rPr>
        <w:rFonts w:ascii="Wingdings" w:hAnsi="Wingdings" w:hint="default"/>
      </w:rPr>
    </w:lvl>
    <w:lvl w:ilvl="6" w:tplc="2C090001" w:tentative="1">
      <w:start w:val="1"/>
      <w:numFmt w:val="bullet"/>
      <w:lvlText w:val=""/>
      <w:lvlJc w:val="left"/>
      <w:pPr>
        <w:ind w:left="4964" w:hanging="360"/>
      </w:pPr>
      <w:rPr>
        <w:rFonts w:ascii="Symbol" w:hAnsi="Symbol" w:hint="default"/>
      </w:rPr>
    </w:lvl>
    <w:lvl w:ilvl="7" w:tplc="2C090003" w:tentative="1">
      <w:start w:val="1"/>
      <w:numFmt w:val="bullet"/>
      <w:lvlText w:val="o"/>
      <w:lvlJc w:val="left"/>
      <w:pPr>
        <w:ind w:left="5684" w:hanging="360"/>
      </w:pPr>
      <w:rPr>
        <w:rFonts w:ascii="Courier New" w:hAnsi="Courier New" w:cs="Courier New" w:hint="default"/>
      </w:rPr>
    </w:lvl>
    <w:lvl w:ilvl="8" w:tplc="2C090005" w:tentative="1">
      <w:start w:val="1"/>
      <w:numFmt w:val="bullet"/>
      <w:lvlText w:val=""/>
      <w:lvlJc w:val="left"/>
      <w:pPr>
        <w:ind w:left="6404" w:hanging="360"/>
      </w:pPr>
      <w:rPr>
        <w:rFonts w:ascii="Wingdings" w:hAnsi="Wingdings" w:hint="default"/>
      </w:rPr>
    </w:lvl>
  </w:abstractNum>
  <w:abstractNum w:abstractNumId="6" w15:restartNumberingAfterBreak="0">
    <w:nsid w:val="287839D0"/>
    <w:multiLevelType w:val="hybridMultilevel"/>
    <w:tmpl w:val="33CC5EC6"/>
    <w:lvl w:ilvl="0" w:tplc="2C09000B">
      <w:start w:val="1"/>
      <w:numFmt w:val="bullet"/>
      <w:lvlText w:val=""/>
      <w:lvlJc w:val="left"/>
      <w:pPr>
        <w:ind w:left="644" w:hanging="360"/>
      </w:pPr>
      <w:rPr>
        <w:rFonts w:ascii="Wingdings" w:hAnsi="Wingdings" w:hint="default"/>
      </w:rPr>
    </w:lvl>
    <w:lvl w:ilvl="1" w:tplc="2C090003" w:tentative="1">
      <w:start w:val="1"/>
      <w:numFmt w:val="bullet"/>
      <w:lvlText w:val="o"/>
      <w:lvlJc w:val="left"/>
      <w:pPr>
        <w:ind w:left="1364" w:hanging="360"/>
      </w:pPr>
      <w:rPr>
        <w:rFonts w:ascii="Courier New" w:hAnsi="Courier New" w:cs="Courier New" w:hint="default"/>
      </w:rPr>
    </w:lvl>
    <w:lvl w:ilvl="2" w:tplc="2C090005" w:tentative="1">
      <w:start w:val="1"/>
      <w:numFmt w:val="bullet"/>
      <w:lvlText w:val=""/>
      <w:lvlJc w:val="left"/>
      <w:pPr>
        <w:ind w:left="2084" w:hanging="360"/>
      </w:pPr>
      <w:rPr>
        <w:rFonts w:ascii="Wingdings" w:hAnsi="Wingdings" w:hint="default"/>
      </w:rPr>
    </w:lvl>
    <w:lvl w:ilvl="3" w:tplc="2C090001" w:tentative="1">
      <w:start w:val="1"/>
      <w:numFmt w:val="bullet"/>
      <w:lvlText w:val=""/>
      <w:lvlJc w:val="left"/>
      <w:pPr>
        <w:ind w:left="2804" w:hanging="360"/>
      </w:pPr>
      <w:rPr>
        <w:rFonts w:ascii="Symbol" w:hAnsi="Symbol" w:hint="default"/>
      </w:rPr>
    </w:lvl>
    <w:lvl w:ilvl="4" w:tplc="2C090003" w:tentative="1">
      <w:start w:val="1"/>
      <w:numFmt w:val="bullet"/>
      <w:lvlText w:val="o"/>
      <w:lvlJc w:val="left"/>
      <w:pPr>
        <w:ind w:left="3524" w:hanging="360"/>
      </w:pPr>
      <w:rPr>
        <w:rFonts w:ascii="Courier New" w:hAnsi="Courier New" w:cs="Courier New" w:hint="default"/>
      </w:rPr>
    </w:lvl>
    <w:lvl w:ilvl="5" w:tplc="2C090005" w:tentative="1">
      <w:start w:val="1"/>
      <w:numFmt w:val="bullet"/>
      <w:lvlText w:val=""/>
      <w:lvlJc w:val="left"/>
      <w:pPr>
        <w:ind w:left="4244" w:hanging="360"/>
      </w:pPr>
      <w:rPr>
        <w:rFonts w:ascii="Wingdings" w:hAnsi="Wingdings" w:hint="default"/>
      </w:rPr>
    </w:lvl>
    <w:lvl w:ilvl="6" w:tplc="2C090001" w:tentative="1">
      <w:start w:val="1"/>
      <w:numFmt w:val="bullet"/>
      <w:lvlText w:val=""/>
      <w:lvlJc w:val="left"/>
      <w:pPr>
        <w:ind w:left="4964" w:hanging="360"/>
      </w:pPr>
      <w:rPr>
        <w:rFonts w:ascii="Symbol" w:hAnsi="Symbol" w:hint="default"/>
      </w:rPr>
    </w:lvl>
    <w:lvl w:ilvl="7" w:tplc="2C090003" w:tentative="1">
      <w:start w:val="1"/>
      <w:numFmt w:val="bullet"/>
      <w:lvlText w:val="o"/>
      <w:lvlJc w:val="left"/>
      <w:pPr>
        <w:ind w:left="5684" w:hanging="360"/>
      </w:pPr>
      <w:rPr>
        <w:rFonts w:ascii="Courier New" w:hAnsi="Courier New" w:cs="Courier New" w:hint="default"/>
      </w:rPr>
    </w:lvl>
    <w:lvl w:ilvl="8" w:tplc="2C090005" w:tentative="1">
      <w:start w:val="1"/>
      <w:numFmt w:val="bullet"/>
      <w:lvlText w:val=""/>
      <w:lvlJc w:val="left"/>
      <w:pPr>
        <w:ind w:left="6404" w:hanging="360"/>
      </w:pPr>
      <w:rPr>
        <w:rFonts w:ascii="Wingdings" w:hAnsi="Wingdings" w:hint="default"/>
      </w:rPr>
    </w:lvl>
  </w:abstractNum>
  <w:abstractNum w:abstractNumId="7" w15:restartNumberingAfterBreak="0">
    <w:nsid w:val="2AFC2DCA"/>
    <w:multiLevelType w:val="hybridMultilevel"/>
    <w:tmpl w:val="D8A48F54"/>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8" w15:restartNumberingAfterBreak="0">
    <w:nsid w:val="34B4109C"/>
    <w:multiLevelType w:val="hybridMultilevel"/>
    <w:tmpl w:val="E62CCFC2"/>
    <w:lvl w:ilvl="0" w:tplc="2C09000F">
      <w:start w:val="1"/>
      <w:numFmt w:val="decimal"/>
      <w:lvlText w:val="%1."/>
      <w:lvlJc w:val="left"/>
      <w:pPr>
        <w:ind w:left="720" w:hanging="360"/>
      </w:pPr>
    </w:lvl>
    <w:lvl w:ilvl="1" w:tplc="2C090019">
      <w:start w:val="1"/>
      <w:numFmt w:val="lowerLetter"/>
      <w:lvlText w:val="%2."/>
      <w:lvlJc w:val="left"/>
      <w:pPr>
        <w:ind w:left="1440" w:hanging="360"/>
      </w:pPr>
    </w:lvl>
    <w:lvl w:ilvl="2" w:tplc="2C09001B">
      <w:start w:val="1"/>
      <w:numFmt w:val="lowerRoman"/>
      <w:lvlText w:val="%3."/>
      <w:lvlJc w:val="right"/>
      <w:pPr>
        <w:ind w:left="2160" w:hanging="180"/>
      </w:pPr>
    </w:lvl>
    <w:lvl w:ilvl="3" w:tplc="2C09000F">
      <w:start w:val="1"/>
      <w:numFmt w:val="decimal"/>
      <w:lvlText w:val="%4."/>
      <w:lvlJc w:val="left"/>
      <w:pPr>
        <w:ind w:left="2880" w:hanging="360"/>
      </w:pPr>
    </w:lvl>
    <w:lvl w:ilvl="4" w:tplc="2C090019">
      <w:start w:val="1"/>
      <w:numFmt w:val="lowerLetter"/>
      <w:lvlText w:val="%5."/>
      <w:lvlJc w:val="left"/>
      <w:pPr>
        <w:ind w:left="3600" w:hanging="360"/>
      </w:pPr>
    </w:lvl>
    <w:lvl w:ilvl="5" w:tplc="2C09001B">
      <w:start w:val="1"/>
      <w:numFmt w:val="lowerRoman"/>
      <w:lvlText w:val="%6."/>
      <w:lvlJc w:val="right"/>
      <w:pPr>
        <w:ind w:left="4320" w:hanging="180"/>
      </w:pPr>
    </w:lvl>
    <w:lvl w:ilvl="6" w:tplc="2C09000F">
      <w:start w:val="1"/>
      <w:numFmt w:val="decimal"/>
      <w:lvlText w:val="%7."/>
      <w:lvlJc w:val="left"/>
      <w:pPr>
        <w:ind w:left="5040" w:hanging="360"/>
      </w:pPr>
    </w:lvl>
    <w:lvl w:ilvl="7" w:tplc="2C090019">
      <w:start w:val="1"/>
      <w:numFmt w:val="lowerLetter"/>
      <w:lvlText w:val="%8."/>
      <w:lvlJc w:val="left"/>
      <w:pPr>
        <w:ind w:left="5760" w:hanging="360"/>
      </w:pPr>
    </w:lvl>
    <w:lvl w:ilvl="8" w:tplc="2C09001B">
      <w:start w:val="1"/>
      <w:numFmt w:val="lowerRoman"/>
      <w:lvlText w:val="%9."/>
      <w:lvlJc w:val="right"/>
      <w:pPr>
        <w:ind w:left="6480" w:hanging="180"/>
      </w:pPr>
    </w:lvl>
  </w:abstractNum>
  <w:abstractNum w:abstractNumId="9" w15:restartNumberingAfterBreak="0">
    <w:nsid w:val="34EE4E4B"/>
    <w:multiLevelType w:val="hybridMultilevel"/>
    <w:tmpl w:val="BCCEDBCC"/>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0" w15:restartNumberingAfterBreak="0">
    <w:nsid w:val="3658117A"/>
    <w:multiLevelType w:val="hybridMultilevel"/>
    <w:tmpl w:val="B528320C"/>
    <w:lvl w:ilvl="0" w:tplc="8F22AE9A">
      <w:start w:val="1"/>
      <w:numFmt w:val="lowerLetter"/>
      <w:lvlText w:val="%1."/>
      <w:lvlJc w:val="left"/>
      <w:pPr>
        <w:ind w:left="420" w:hanging="360"/>
      </w:pPr>
    </w:lvl>
    <w:lvl w:ilvl="1" w:tplc="2C090019">
      <w:start w:val="1"/>
      <w:numFmt w:val="lowerLetter"/>
      <w:lvlText w:val="%2."/>
      <w:lvlJc w:val="left"/>
      <w:pPr>
        <w:ind w:left="1140" w:hanging="360"/>
      </w:pPr>
    </w:lvl>
    <w:lvl w:ilvl="2" w:tplc="2C09001B">
      <w:start w:val="1"/>
      <w:numFmt w:val="lowerRoman"/>
      <w:lvlText w:val="%3."/>
      <w:lvlJc w:val="right"/>
      <w:pPr>
        <w:ind w:left="1860" w:hanging="180"/>
      </w:pPr>
    </w:lvl>
    <w:lvl w:ilvl="3" w:tplc="2C09000F">
      <w:start w:val="1"/>
      <w:numFmt w:val="decimal"/>
      <w:lvlText w:val="%4."/>
      <w:lvlJc w:val="left"/>
      <w:pPr>
        <w:ind w:left="2580" w:hanging="360"/>
      </w:pPr>
    </w:lvl>
    <w:lvl w:ilvl="4" w:tplc="2C090019">
      <w:start w:val="1"/>
      <w:numFmt w:val="lowerLetter"/>
      <w:lvlText w:val="%5."/>
      <w:lvlJc w:val="left"/>
      <w:pPr>
        <w:ind w:left="3300" w:hanging="360"/>
      </w:pPr>
    </w:lvl>
    <w:lvl w:ilvl="5" w:tplc="2C09001B">
      <w:start w:val="1"/>
      <w:numFmt w:val="lowerRoman"/>
      <w:lvlText w:val="%6."/>
      <w:lvlJc w:val="right"/>
      <w:pPr>
        <w:ind w:left="4020" w:hanging="180"/>
      </w:pPr>
    </w:lvl>
    <w:lvl w:ilvl="6" w:tplc="2C09000F">
      <w:start w:val="1"/>
      <w:numFmt w:val="decimal"/>
      <w:lvlText w:val="%7."/>
      <w:lvlJc w:val="left"/>
      <w:pPr>
        <w:ind w:left="4740" w:hanging="360"/>
      </w:pPr>
    </w:lvl>
    <w:lvl w:ilvl="7" w:tplc="2C090019">
      <w:start w:val="1"/>
      <w:numFmt w:val="lowerLetter"/>
      <w:lvlText w:val="%8."/>
      <w:lvlJc w:val="left"/>
      <w:pPr>
        <w:ind w:left="5460" w:hanging="360"/>
      </w:pPr>
    </w:lvl>
    <w:lvl w:ilvl="8" w:tplc="2C09001B">
      <w:start w:val="1"/>
      <w:numFmt w:val="lowerRoman"/>
      <w:lvlText w:val="%9."/>
      <w:lvlJc w:val="right"/>
      <w:pPr>
        <w:ind w:left="6180" w:hanging="180"/>
      </w:pPr>
    </w:lvl>
  </w:abstractNum>
  <w:abstractNum w:abstractNumId="11" w15:restartNumberingAfterBreak="0">
    <w:nsid w:val="37A736B3"/>
    <w:multiLevelType w:val="hybridMultilevel"/>
    <w:tmpl w:val="915283D8"/>
    <w:lvl w:ilvl="0" w:tplc="2C09000B">
      <w:start w:val="1"/>
      <w:numFmt w:val="bullet"/>
      <w:lvlText w:val=""/>
      <w:lvlJc w:val="left"/>
      <w:pPr>
        <w:ind w:left="644" w:hanging="360"/>
      </w:pPr>
      <w:rPr>
        <w:rFonts w:ascii="Wingdings" w:hAnsi="Wingdings"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12" w15:restartNumberingAfterBreak="0">
    <w:nsid w:val="41F47FDB"/>
    <w:multiLevelType w:val="hybridMultilevel"/>
    <w:tmpl w:val="3780AB0A"/>
    <w:lvl w:ilvl="0" w:tplc="2C090015">
      <w:start w:val="1"/>
      <w:numFmt w:val="upp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3" w15:restartNumberingAfterBreak="0">
    <w:nsid w:val="42910979"/>
    <w:multiLevelType w:val="hybridMultilevel"/>
    <w:tmpl w:val="8AE63B14"/>
    <w:lvl w:ilvl="0" w:tplc="451CC672">
      <w:start w:val="1"/>
      <w:numFmt w:val="lowerLetter"/>
      <w:lvlText w:val="%1."/>
      <w:lvlJc w:val="left"/>
      <w:pPr>
        <w:ind w:left="1080" w:hanging="360"/>
      </w:pPr>
      <w:rPr>
        <w:rFonts w:hint="default"/>
        <w:b w:val="0"/>
      </w:r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14" w15:restartNumberingAfterBreak="0">
    <w:nsid w:val="4AAB5676"/>
    <w:multiLevelType w:val="hybridMultilevel"/>
    <w:tmpl w:val="8E9801B8"/>
    <w:lvl w:ilvl="0" w:tplc="2C09000B">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5" w15:restartNumberingAfterBreak="0">
    <w:nsid w:val="5A8C7F91"/>
    <w:multiLevelType w:val="hybridMultilevel"/>
    <w:tmpl w:val="4ED249E8"/>
    <w:lvl w:ilvl="0" w:tplc="2C09000B">
      <w:start w:val="1"/>
      <w:numFmt w:val="bullet"/>
      <w:lvlText w:val=""/>
      <w:lvlJc w:val="left"/>
      <w:pPr>
        <w:ind w:left="1080" w:hanging="360"/>
      </w:pPr>
      <w:rPr>
        <w:rFonts w:ascii="Wingdings" w:hAnsi="Wingdings"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16" w15:restartNumberingAfterBreak="0">
    <w:nsid w:val="5B8D694F"/>
    <w:multiLevelType w:val="hybridMultilevel"/>
    <w:tmpl w:val="65A8541C"/>
    <w:lvl w:ilvl="0" w:tplc="77AECC4E">
      <w:start w:val="1"/>
      <w:numFmt w:val="decimal"/>
      <w:lvlText w:val="%1."/>
      <w:lvlJc w:val="left"/>
      <w:pPr>
        <w:ind w:left="432" w:hanging="360"/>
      </w:pPr>
      <w:rPr>
        <w:rFonts w:hint="default"/>
      </w:rPr>
    </w:lvl>
    <w:lvl w:ilvl="1" w:tplc="2C090019" w:tentative="1">
      <w:start w:val="1"/>
      <w:numFmt w:val="lowerLetter"/>
      <w:lvlText w:val="%2."/>
      <w:lvlJc w:val="left"/>
      <w:pPr>
        <w:ind w:left="1152" w:hanging="360"/>
      </w:pPr>
    </w:lvl>
    <w:lvl w:ilvl="2" w:tplc="2C09001B" w:tentative="1">
      <w:start w:val="1"/>
      <w:numFmt w:val="lowerRoman"/>
      <w:lvlText w:val="%3."/>
      <w:lvlJc w:val="right"/>
      <w:pPr>
        <w:ind w:left="1872" w:hanging="180"/>
      </w:pPr>
    </w:lvl>
    <w:lvl w:ilvl="3" w:tplc="2C09000F" w:tentative="1">
      <w:start w:val="1"/>
      <w:numFmt w:val="decimal"/>
      <w:lvlText w:val="%4."/>
      <w:lvlJc w:val="left"/>
      <w:pPr>
        <w:ind w:left="2592" w:hanging="360"/>
      </w:pPr>
    </w:lvl>
    <w:lvl w:ilvl="4" w:tplc="2C090019" w:tentative="1">
      <w:start w:val="1"/>
      <w:numFmt w:val="lowerLetter"/>
      <w:lvlText w:val="%5."/>
      <w:lvlJc w:val="left"/>
      <w:pPr>
        <w:ind w:left="3312" w:hanging="360"/>
      </w:pPr>
    </w:lvl>
    <w:lvl w:ilvl="5" w:tplc="2C09001B" w:tentative="1">
      <w:start w:val="1"/>
      <w:numFmt w:val="lowerRoman"/>
      <w:lvlText w:val="%6."/>
      <w:lvlJc w:val="right"/>
      <w:pPr>
        <w:ind w:left="4032" w:hanging="180"/>
      </w:pPr>
    </w:lvl>
    <w:lvl w:ilvl="6" w:tplc="2C09000F" w:tentative="1">
      <w:start w:val="1"/>
      <w:numFmt w:val="decimal"/>
      <w:lvlText w:val="%7."/>
      <w:lvlJc w:val="left"/>
      <w:pPr>
        <w:ind w:left="4752" w:hanging="360"/>
      </w:pPr>
    </w:lvl>
    <w:lvl w:ilvl="7" w:tplc="2C090019" w:tentative="1">
      <w:start w:val="1"/>
      <w:numFmt w:val="lowerLetter"/>
      <w:lvlText w:val="%8."/>
      <w:lvlJc w:val="left"/>
      <w:pPr>
        <w:ind w:left="5472" w:hanging="360"/>
      </w:pPr>
    </w:lvl>
    <w:lvl w:ilvl="8" w:tplc="2C09001B" w:tentative="1">
      <w:start w:val="1"/>
      <w:numFmt w:val="lowerRoman"/>
      <w:lvlText w:val="%9."/>
      <w:lvlJc w:val="right"/>
      <w:pPr>
        <w:ind w:left="6192" w:hanging="180"/>
      </w:pPr>
    </w:lvl>
  </w:abstractNum>
  <w:abstractNum w:abstractNumId="17" w15:restartNumberingAfterBreak="0">
    <w:nsid w:val="5DB24B71"/>
    <w:multiLevelType w:val="hybridMultilevel"/>
    <w:tmpl w:val="D3B69D66"/>
    <w:lvl w:ilvl="0" w:tplc="2C09000F">
      <w:start w:val="1"/>
      <w:numFmt w:val="decimal"/>
      <w:lvlText w:val="%1."/>
      <w:lvlJc w:val="left"/>
      <w:pPr>
        <w:ind w:left="720" w:hanging="360"/>
      </w:pPr>
    </w:lvl>
    <w:lvl w:ilvl="1" w:tplc="2C090019">
      <w:start w:val="1"/>
      <w:numFmt w:val="lowerLetter"/>
      <w:lvlText w:val="%2."/>
      <w:lvlJc w:val="left"/>
      <w:pPr>
        <w:ind w:left="1440" w:hanging="360"/>
      </w:pPr>
    </w:lvl>
    <w:lvl w:ilvl="2" w:tplc="2C09001B">
      <w:start w:val="1"/>
      <w:numFmt w:val="lowerRoman"/>
      <w:lvlText w:val="%3."/>
      <w:lvlJc w:val="right"/>
      <w:pPr>
        <w:ind w:left="2160" w:hanging="180"/>
      </w:pPr>
    </w:lvl>
    <w:lvl w:ilvl="3" w:tplc="2C09000F">
      <w:start w:val="1"/>
      <w:numFmt w:val="decimal"/>
      <w:lvlText w:val="%4."/>
      <w:lvlJc w:val="left"/>
      <w:pPr>
        <w:ind w:left="2880" w:hanging="360"/>
      </w:pPr>
    </w:lvl>
    <w:lvl w:ilvl="4" w:tplc="2C090019">
      <w:start w:val="1"/>
      <w:numFmt w:val="lowerLetter"/>
      <w:lvlText w:val="%5."/>
      <w:lvlJc w:val="left"/>
      <w:pPr>
        <w:ind w:left="3600" w:hanging="360"/>
      </w:pPr>
    </w:lvl>
    <w:lvl w:ilvl="5" w:tplc="2C09001B">
      <w:start w:val="1"/>
      <w:numFmt w:val="lowerRoman"/>
      <w:lvlText w:val="%6."/>
      <w:lvlJc w:val="right"/>
      <w:pPr>
        <w:ind w:left="4320" w:hanging="180"/>
      </w:pPr>
    </w:lvl>
    <w:lvl w:ilvl="6" w:tplc="2C09000F">
      <w:start w:val="1"/>
      <w:numFmt w:val="decimal"/>
      <w:lvlText w:val="%7."/>
      <w:lvlJc w:val="left"/>
      <w:pPr>
        <w:ind w:left="5040" w:hanging="360"/>
      </w:pPr>
    </w:lvl>
    <w:lvl w:ilvl="7" w:tplc="2C090019">
      <w:start w:val="1"/>
      <w:numFmt w:val="lowerLetter"/>
      <w:lvlText w:val="%8."/>
      <w:lvlJc w:val="left"/>
      <w:pPr>
        <w:ind w:left="5760" w:hanging="360"/>
      </w:pPr>
    </w:lvl>
    <w:lvl w:ilvl="8" w:tplc="2C09001B">
      <w:start w:val="1"/>
      <w:numFmt w:val="lowerRoman"/>
      <w:lvlText w:val="%9."/>
      <w:lvlJc w:val="right"/>
      <w:pPr>
        <w:ind w:left="6480" w:hanging="180"/>
      </w:pPr>
    </w:lvl>
  </w:abstractNum>
  <w:abstractNum w:abstractNumId="18" w15:restartNumberingAfterBreak="0">
    <w:nsid w:val="663D026B"/>
    <w:multiLevelType w:val="hybridMultilevel"/>
    <w:tmpl w:val="D182ED2C"/>
    <w:lvl w:ilvl="0" w:tplc="2C09000F">
      <w:start w:val="1"/>
      <w:numFmt w:val="decimal"/>
      <w:lvlText w:val="%1."/>
      <w:lvlJc w:val="left"/>
      <w:pPr>
        <w:ind w:left="502" w:hanging="360"/>
      </w:pPr>
      <w:rPr>
        <w:rFonts w:hint="default"/>
      </w:rPr>
    </w:lvl>
    <w:lvl w:ilvl="1" w:tplc="2C090019" w:tentative="1">
      <w:start w:val="1"/>
      <w:numFmt w:val="lowerLetter"/>
      <w:lvlText w:val="%2."/>
      <w:lvlJc w:val="left"/>
      <w:pPr>
        <w:ind w:left="1222" w:hanging="360"/>
      </w:pPr>
    </w:lvl>
    <w:lvl w:ilvl="2" w:tplc="2C09001B" w:tentative="1">
      <w:start w:val="1"/>
      <w:numFmt w:val="lowerRoman"/>
      <w:lvlText w:val="%3."/>
      <w:lvlJc w:val="right"/>
      <w:pPr>
        <w:ind w:left="1942" w:hanging="180"/>
      </w:pPr>
    </w:lvl>
    <w:lvl w:ilvl="3" w:tplc="2C09000F" w:tentative="1">
      <w:start w:val="1"/>
      <w:numFmt w:val="decimal"/>
      <w:lvlText w:val="%4."/>
      <w:lvlJc w:val="left"/>
      <w:pPr>
        <w:ind w:left="2662" w:hanging="360"/>
      </w:pPr>
    </w:lvl>
    <w:lvl w:ilvl="4" w:tplc="2C090019" w:tentative="1">
      <w:start w:val="1"/>
      <w:numFmt w:val="lowerLetter"/>
      <w:lvlText w:val="%5."/>
      <w:lvlJc w:val="left"/>
      <w:pPr>
        <w:ind w:left="3382" w:hanging="360"/>
      </w:pPr>
    </w:lvl>
    <w:lvl w:ilvl="5" w:tplc="2C09001B" w:tentative="1">
      <w:start w:val="1"/>
      <w:numFmt w:val="lowerRoman"/>
      <w:lvlText w:val="%6."/>
      <w:lvlJc w:val="right"/>
      <w:pPr>
        <w:ind w:left="4102" w:hanging="180"/>
      </w:pPr>
    </w:lvl>
    <w:lvl w:ilvl="6" w:tplc="2C09000F" w:tentative="1">
      <w:start w:val="1"/>
      <w:numFmt w:val="decimal"/>
      <w:lvlText w:val="%7."/>
      <w:lvlJc w:val="left"/>
      <w:pPr>
        <w:ind w:left="4822" w:hanging="360"/>
      </w:pPr>
    </w:lvl>
    <w:lvl w:ilvl="7" w:tplc="2C090019" w:tentative="1">
      <w:start w:val="1"/>
      <w:numFmt w:val="lowerLetter"/>
      <w:lvlText w:val="%8."/>
      <w:lvlJc w:val="left"/>
      <w:pPr>
        <w:ind w:left="5542" w:hanging="360"/>
      </w:pPr>
    </w:lvl>
    <w:lvl w:ilvl="8" w:tplc="2C09001B" w:tentative="1">
      <w:start w:val="1"/>
      <w:numFmt w:val="lowerRoman"/>
      <w:lvlText w:val="%9."/>
      <w:lvlJc w:val="right"/>
      <w:pPr>
        <w:ind w:left="6262" w:hanging="180"/>
      </w:pPr>
    </w:lvl>
  </w:abstractNum>
  <w:abstractNum w:abstractNumId="19" w15:restartNumberingAfterBreak="0">
    <w:nsid w:val="6AA745FB"/>
    <w:multiLevelType w:val="hybridMultilevel"/>
    <w:tmpl w:val="C6C4EC6E"/>
    <w:lvl w:ilvl="0" w:tplc="D0A27EB6">
      <w:start w:val="1"/>
      <w:numFmt w:val="decimal"/>
      <w:lvlText w:val="%1."/>
      <w:lvlJc w:val="left"/>
      <w:pPr>
        <w:ind w:left="360" w:hanging="360"/>
      </w:pPr>
      <w:rPr>
        <w:rFonts w:hint="default"/>
        <w:b/>
      </w:rPr>
    </w:lvl>
    <w:lvl w:ilvl="1" w:tplc="2C090019" w:tentative="1">
      <w:start w:val="1"/>
      <w:numFmt w:val="lowerLetter"/>
      <w:lvlText w:val="%2."/>
      <w:lvlJc w:val="left"/>
      <w:pPr>
        <w:ind w:left="1080" w:hanging="360"/>
      </w:pPr>
    </w:lvl>
    <w:lvl w:ilvl="2" w:tplc="2C09001B" w:tentative="1">
      <w:start w:val="1"/>
      <w:numFmt w:val="lowerRoman"/>
      <w:lvlText w:val="%3."/>
      <w:lvlJc w:val="right"/>
      <w:pPr>
        <w:ind w:left="1800" w:hanging="180"/>
      </w:pPr>
    </w:lvl>
    <w:lvl w:ilvl="3" w:tplc="2C09000F" w:tentative="1">
      <w:start w:val="1"/>
      <w:numFmt w:val="decimal"/>
      <w:lvlText w:val="%4."/>
      <w:lvlJc w:val="left"/>
      <w:pPr>
        <w:ind w:left="2520" w:hanging="360"/>
      </w:pPr>
    </w:lvl>
    <w:lvl w:ilvl="4" w:tplc="2C090019" w:tentative="1">
      <w:start w:val="1"/>
      <w:numFmt w:val="lowerLetter"/>
      <w:lvlText w:val="%5."/>
      <w:lvlJc w:val="left"/>
      <w:pPr>
        <w:ind w:left="3240" w:hanging="360"/>
      </w:pPr>
    </w:lvl>
    <w:lvl w:ilvl="5" w:tplc="2C09001B" w:tentative="1">
      <w:start w:val="1"/>
      <w:numFmt w:val="lowerRoman"/>
      <w:lvlText w:val="%6."/>
      <w:lvlJc w:val="right"/>
      <w:pPr>
        <w:ind w:left="3960" w:hanging="180"/>
      </w:pPr>
    </w:lvl>
    <w:lvl w:ilvl="6" w:tplc="2C09000F" w:tentative="1">
      <w:start w:val="1"/>
      <w:numFmt w:val="decimal"/>
      <w:lvlText w:val="%7."/>
      <w:lvlJc w:val="left"/>
      <w:pPr>
        <w:ind w:left="4680" w:hanging="360"/>
      </w:pPr>
    </w:lvl>
    <w:lvl w:ilvl="7" w:tplc="2C090019" w:tentative="1">
      <w:start w:val="1"/>
      <w:numFmt w:val="lowerLetter"/>
      <w:lvlText w:val="%8."/>
      <w:lvlJc w:val="left"/>
      <w:pPr>
        <w:ind w:left="5400" w:hanging="360"/>
      </w:pPr>
    </w:lvl>
    <w:lvl w:ilvl="8" w:tplc="2C09001B" w:tentative="1">
      <w:start w:val="1"/>
      <w:numFmt w:val="lowerRoman"/>
      <w:lvlText w:val="%9."/>
      <w:lvlJc w:val="right"/>
      <w:pPr>
        <w:ind w:left="6120" w:hanging="180"/>
      </w:pPr>
    </w:lvl>
  </w:abstractNum>
  <w:abstractNum w:abstractNumId="20" w15:restartNumberingAfterBreak="0">
    <w:nsid w:val="6C432313"/>
    <w:multiLevelType w:val="hybridMultilevel"/>
    <w:tmpl w:val="AD46E5A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1" w15:restartNumberingAfterBreak="0">
    <w:nsid w:val="6D801E0A"/>
    <w:multiLevelType w:val="multilevel"/>
    <w:tmpl w:val="F81253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E81529"/>
    <w:multiLevelType w:val="multilevel"/>
    <w:tmpl w:val="E786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4656DC"/>
    <w:multiLevelType w:val="hybridMultilevel"/>
    <w:tmpl w:val="58A8A2CA"/>
    <w:lvl w:ilvl="0" w:tplc="6A9E86DE">
      <w:start w:val="1"/>
      <w:numFmt w:val="lowerLetter"/>
      <w:lvlText w:val="%1."/>
      <w:lvlJc w:val="left"/>
      <w:pPr>
        <w:ind w:left="1080" w:hanging="360"/>
      </w:pPr>
      <w:rPr>
        <w:rFonts w:hint="default"/>
      </w:r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24" w15:restartNumberingAfterBreak="0">
    <w:nsid w:val="7C6F0862"/>
    <w:multiLevelType w:val="hybridMultilevel"/>
    <w:tmpl w:val="0F860644"/>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abstractNumId w:val="20"/>
  </w:num>
  <w:num w:numId="2">
    <w:abstractNumId w:val="12"/>
  </w:num>
  <w:num w:numId="3">
    <w:abstractNumId w:val="16"/>
  </w:num>
  <w:num w:numId="4">
    <w:abstractNumId w:val="2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8"/>
  </w:num>
  <w:num w:numId="10">
    <w:abstractNumId w:val="2"/>
  </w:num>
  <w:num w:numId="11">
    <w:abstractNumId w:val="14"/>
  </w:num>
  <w:num w:numId="12">
    <w:abstractNumId w:val="3"/>
  </w:num>
  <w:num w:numId="13">
    <w:abstractNumId w:val="24"/>
  </w:num>
  <w:num w:numId="14">
    <w:abstractNumId w:val="19"/>
  </w:num>
  <w:num w:numId="15">
    <w:abstractNumId w:val="7"/>
  </w:num>
  <w:num w:numId="16">
    <w:abstractNumId w:val="5"/>
  </w:num>
  <w:num w:numId="17">
    <w:abstractNumId w:val="15"/>
  </w:num>
  <w:num w:numId="18">
    <w:abstractNumId w:val="11"/>
  </w:num>
  <w:num w:numId="19">
    <w:abstractNumId w:val="6"/>
  </w:num>
  <w:num w:numId="20">
    <w:abstractNumId w:val="0"/>
  </w:num>
  <w:num w:numId="21">
    <w:abstractNumId w:val="13"/>
  </w:num>
  <w:num w:numId="22">
    <w:abstractNumId w:val="18"/>
  </w:num>
  <w:num w:numId="23">
    <w:abstractNumId w:val="4"/>
  </w:num>
  <w:num w:numId="24">
    <w:abstractNumId w:val="23"/>
  </w:num>
  <w:num w:numId="25">
    <w:abstractNumId w:val="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5FE"/>
    <w:rsid w:val="000952B8"/>
    <w:rsid w:val="000A47D4"/>
    <w:rsid w:val="000B3211"/>
    <w:rsid w:val="00126D09"/>
    <w:rsid w:val="0017756B"/>
    <w:rsid w:val="0019397C"/>
    <w:rsid w:val="002629EB"/>
    <w:rsid w:val="002758DA"/>
    <w:rsid w:val="00291640"/>
    <w:rsid w:val="002B633A"/>
    <w:rsid w:val="002C4E36"/>
    <w:rsid w:val="002D29EE"/>
    <w:rsid w:val="002F4CD7"/>
    <w:rsid w:val="003515E6"/>
    <w:rsid w:val="003A650D"/>
    <w:rsid w:val="003F2F58"/>
    <w:rsid w:val="004375B8"/>
    <w:rsid w:val="004A0D68"/>
    <w:rsid w:val="004C35FE"/>
    <w:rsid w:val="00514D82"/>
    <w:rsid w:val="006A7BD0"/>
    <w:rsid w:val="00704ED5"/>
    <w:rsid w:val="007255D7"/>
    <w:rsid w:val="0074786E"/>
    <w:rsid w:val="007745A0"/>
    <w:rsid w:val="007C37AB"/>
    <w:rsid w:val="008541A2"/>
    <w:rsid w:val="008C4FDE"/>
    <w:rsid w:val="008E7E05"/>
    <w:rsid w:val="0090704C"/>
    <w:rsid w:val="00976C44"/>
    <w:rsid w:val="0098611E"/>
    <w:rsid w:val="009E3587"/>
    <w:rsid w:val="00A3037C"/>
    <w:rsid w:val="00A30780"/>
    <w:rsid w:val="00AA6BEE"/>
    <w:rsid w:val="00AD42ED"/>
    <w:rsid w:val="00B14CD6"/>
    <w:rsid w:val="00B427F7"/>
    <w:rsid w:val="00B8200B"/>
    <w:rsid w:val="00BA47F1"/>
    <w:rsid w:val="00BF2C7D"/>
    <w:rsid w:val="00C8400B"/>
    <w:rsid w:val="00CE5682"/>
    <w:rsid w:val="00D37B10"/>
    <w:rsid w:val="00D67BB7"/>
    <w:rsid w:val="00D86D82"/>
    <w:rsid w:val="00DB0C57"/>
    <w:rsid w:val="00DD464F"/>
    <w:rsid w:val="00E10B88"/>
    <w:rsid w:val="00E5470F"/>
    <w:rsid w:val="00E85D97"/>
    <w:rsid w:val="00F314BF"/>
    <w:rsid w:val="00FC31D6"/>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FDAA17-B5AA-4610-94A0-C85E2EC76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952B8"/>
    <w:pPr>
      <w:spacing w:before="100" w:beforeAutospacing="1" w:after="100" w:afterAutospacing="1" w:line="240" w:lineRule="auto"/>
      <w:outlineLvl w:val="1"/>
    </w:pPr>
    <w:rPr>
      <w:rFonts w:ascii="Times New Roman" w:eastAsia="Times New Roman" w:hAnsi="Times New Roman" w:cs="Times New Roman"/>
      <w:b/>
      <w:bCs/>
      <w:sz w:val="36"/>
      <w:szCs w:val="36"/>
      <w:lang w:val="en-TT" w:eastAsia="en-T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5FE"/>
    <w:pPr>
      <w:ind w:left="720"/>
      <w:contextualSpacing/>
    </w:pPr>
  </w:style>
  <w:style w:type="paragraph" w:styleId="NormalWeb">
    <w:name w:val="Normal (Web)"/>
    <w:basedOn w:val="Normal"/>
    <w:uiPriority w:val="99"/>
    <w:semiHidden/>
    <w:unhideWhenUsed/>
    <w:rsid w:val="004C35FE"/>
    <w:pPr>
      <w:spacing w:before="100" w:beforeAutospacing="1" w:after="100" w:afterAutospacing="1" w:line="240" w:lineRule="auto"/>
    </w:pPr>
    <w:rPr>
      <w:rFonts w:ascii="Times New Roman" w:eastAsia="Times New Roman" w:hAnsi="Times New Roman" w:cs="Times New Roman"/>
      <w:sz w:val="24"/>
      <w:szCs w:val="24"/>
      <w:lang w:eastAsia="en-JM"/>
    </w:rPr>
  </w:style>
  <w:style w:type="character" w:styleId="Strong">
    <w:name w:val="Strong"/>
    <w:basedOn w:val="DefaultParagraphFont"/>
    <w:uiPriority w:val="22"/>
    <w:qFormat/>
    <w:rsid w:val="004C35FE"/>
    <w:rPr>
      <w:b/>
      <w:bCs/>
    </w:rPr>
  </w:style>
  <w:style w:type="character" w:styleId="Hyperlink">
    <w:name w:val="Hyperlink"/>
    <w:basedOn w:val="DefaultParagraphFont"/>
    <w:uiPriority w:val="99"/>
    <w:unhideWhenUsed/>
    <w:rsid w:val="004A0D68"/>
    <w:rPr>
      <w:color w:val="0000FF"/>
      <w:u w:val="single"/>
    </w:rPr>
  </w:style>
  <w:style w:type="character" w:customStyle="1" w:styleId="Heading2Char">
    <w:name w:val="Heading 2 Char"/>
    <w:basedOn w:val="DefaultParagraphFont"/>
    <w:link w:val="Heading2"/>
    <w:uiPriority w:val="9"/>
    <w:rsid w:val="000952B8"/>
    <w:rPr>
      <w:rFonts w:ascii="Times New Roman" w:eastAsia="Times New Roman" w:hAnsi="Times New Roman" w:cs="Times New Roman"/>
      <w:b/>
      <w:bCs/>
      <w:sz w:val="36"/>
      <w:szCs w:val="36"/>
      <w:lang w:val="en-TT" w:eastAsia="en-T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894732">
      <w:bodyDiv w:val="1"/>
      <w:marLeft w:val="0"/>
      <w:marRight w:val="0"/>
      <w:marTop w:val="0"/>
      <w:marBottom w:val="0"/>
      <w:divBdr>
        <w:top w:val="none" w:sz="0" w:space="0" w:color="auto"/>
        <w:left w:val="none" w:sz="0" w:space="0" w:color="auto"/>
        <w:bottom w:val="none" w:sz="0" w:space="0" w:color="auto"/>
        <w:right w:val="none" w:sz="0" w:space="0" w:color="auto"/>
      </w:divBdr>
      <w:divsChild>
        <w:div w:id="1218930296">
          <w:marLeft w:val="0"/>
          <w:marRight w:val="0"/>
          <w:marTop w:val="0"/>
          <w:marBottom w:val="0"/>
          <w:divBdr>
            <w:top w:val="none" w:sz="0" w:space="0" w:color="auto"/>
            <w:left w:val="none" w:sz="0" w:space="0" w:color="auto"/>
            <w:bottom w:val="none" w:sz="0" w:space="0" w:color="auto"/>
            <w:right w:val="none" w:sz="0" w:space="0" w:color="auto"/>
          </w:divBdr>
        </w:div>
        <w:div w:id="516846844">
          <w:marLeft w:val="0"/>
          <w:marRight w:val="0"/>
          <w:marTop w:val="0"/>
          <w:marBottom w:val="0"/>
          <w:divBdr>
            <w:top w:val="none" w:sz="0" w:space="0" w:color="auto"/>
            <w:left w:val="none" w:sz="0" w:space="0" w:color="auto"/>
            <w:bottom w:val="none" w:sz="0" w:space="0" w:color="auto"/>
            <w:right w:val="none" w:sz="0" w:space="0" w:color="auto"/>
          </w:divBdr>
        </w:div>
      </w:divsChild>
    </w:div>
    <w:div w:id="597448483">
      <w:bodyDiv w:val="1"/>
      <w:marLeft w:val="0"/>
      <w:marRight w:val="0"/>
      <w:marTop w:val="0"/>
      <w:marBottom w:val="0"/>
      <w:divBdr>
        <w:top w:val="none" w:sz="0" w:space="0" w:color="auto"/>
        <w:left w:val="none" w:sz="0" w:space="0" w:color="auto"/>
        <w:bottom w:val="none" w:sz="0" w:space="0" w:color="auto"/>
        <w:right w:val="none" w:sz="0" w:space="0" w:color="auto"/>
      </w:divBdr>
      <w:divsChild>
        <w:div w:id="618296573">
          <w:marLeft w:val="0"/>
          <w:marRight w:val="0"/>
          <w:marTop w:val="0"/>
          <w:marBottom w:val="0"/>
          <w:divBdr>
            <w:top w:val="none" w:sz="0" w:space="0" w:color="auto"/>
            <w:left w:val="none" w:sz="0" w:space="0" w:color="auto"/>
            <w:bottom w:val="none" w:sz="0" w:space="0" w:color="auto"/>
            <w:right w:val="none" w:sz="0" w:space="0" w:color="auto"/>
          </w:divBdr>
        </w:div>
        <w:div w:id="638147938">
          <w:marLeft w:val="0"/>
          <w:marRight w:val="0"/>
          <w:marTop w:val="0"/>
          <w:marBottom w:val="0"/>
          <w:divBdr>
            <w:top w:val="none" w:sz="0" w:space="0" w:color="auto"/>
            <w:left w:val="none" w:sz="0" w:space="0" w:color="auto"/>
            <w:bottom w:val="none" w:sz="0" w:space="0" w:color="auto"/>
            <w:right w:val="none" w:sz="0" w:space="0" w:color="auto"/>
          </w:divBdr>
        </w:div>
      </w:divsChild>
    </w:div>
    <w:div w:id="684408184">
      <w:bodyDiv w:val="1"/>
      <w:marLeft w:val="0"/>
      <w:marRight w:val="0"/>
      <w:marTop w:val="0"/>
      <w:marBottom w:val="0"/>
      <w:divBdr>
        <w:top w:val="none" w:sz="0" w:space="0" w:color="auto"/>
        <w:left w:val="none" w:sz="0" w:space="0" w:color="auto"/>
        <w:bottom w:val="none" w:sz="0" w:space="0" w:color="auto"/>
        <w:right w:val="none" w:sz="0" w:space="0" w:color="auto"/>
      </w:divBdr>
      <w:divsChild>
        <w:div w:id="986981359">
          <w:marLeft w:val="0"/>
          <w:marRight w:val="0"/>
          <w:marTop w:val="0"/>
          <w:marBottom w:val="0"/>
          <w:divBdr>
            <w:top w:val="none" w:sz="0" w:space="0" w:color="auto"/>
            <w:left w:val="none" w:sz="0" w:space="0" w:color="auto"/>
            <w:bottom w:val="none" w:sz="0" w:space="0" w:color="auto"/>
            <w:right w:val="none" w:sz="0" w:space="0" w:color="auto"/>
          </w:divBdr>
        </w:div>
        <w:div w:id="709916111">
          <w:marLeft w:val="0"/>
          <w:marRight w:val="0"/>
          <w:marTop w:val="0"/>
          <w:marBottom w:val="0"/>
          <w:divBdr>
            <w:top w:val="none" w:sz="0" w:space="0" w:color="auto"/>
            <w:left w:val="none" w:sz="0" w:space="0" w:color="auto"/>
            <w:bottom w:val="none" w:sz="0" w:space="0" w:color="auto"/>
            <w:right w:val="none" w:sz="0" w:space="0" w:color="auto"/>
          </w:divBdr>
        </w:div>
      </w:divsChild>
    </w:div>
    <w:div w:id="730157678">
      <w:bodyDiv w:val="1"/>
      <w:marLeft w:val="0"/>
      <w:marRight w:val="0"/>
      <w:marTop w:val="0"/>
      <w:marBottom w:val="0"/>
      <w:divBdr>
        <w:top w:val="none" w:sz="0" w:space="0" w:color="auto"/>
        <w:left w:val="none" w:sz="0" w:space="0" w:color="auto"/>
        <w:bottom w:val="none" w:sz="0" w:space="0" w:color="auto"/>
        <w:right w:val="none" w:sz="0" w:space="0" w:color="auto"/>
      </w:divBdr>
      <w:divsChild>
        <w:div w:id="990717846">
          <w:marLeft w:val="0"/>
          <w:marRight w:val="0"/>
          <w:marTop w:val="0"/>
          <w:marBottom w:val="0"/>
          <w:divBdr>
            <w:top w:val="none" w:sz="0" w:space="0" w:color="auto"/>
            <w:left w:val="none" w:sz="0" w:space="0" w:color="auto"/>
            <w:bottom w:val="none" w:sz="0" w:space="0" w:color="auto"/>
            <w:right w:val="none" w:sz="0" w:space="0" w:color="auto"/>
          </w:divBdr>
        </w:div>
        <w:div w:id="697705779">
          <w:marLeft w:val="0"/>
          <w:marRight w:val="0"/>
          <w:marTop w:val="0"/>
          <w:marBottom w:val="0"/>
          <w:divBdr>
            <w:top w:val="none" w:sz="0" w:space="0" w:color="auto"/>
            <w:left w:val="none" w:sz="0" w:space="0" w:color="auto"/>
            <w:bottom w:val="none" w:sz="0" w:space="0" w:color="auto"/>
            <w:right w:val="none" w:sz="0" w:space="0" w:color="auto"/>
          </w:divBdr>
        </w:div>
      </w:divsChild>
    </w:div>
    <w:div w:id="826096405">
      <w:bodyDiv w:val="1"/>
      <w:marLeft w:val="0"/>
      <w:marRight w:val="0"/>
      <w:marTop w:val="0"/>
      <w:marBottom w:val="0"/>
      <w:divBdr>
        <w:top w:val="none" w:sz="0" w:space="0" w:color="auto"/>
        <w:left w:val="none" w:sz="0" w:space="0" w:color="auto"/>
        <w:bottom w:val="none" w:sz="0" w:space="0" w:color="auto"/>
        <w:right w:val="none" w:sz="0" w:space="0" w:color="auto"/>
      </w:divBdr>
    </w:div>
    <w:div w:id="953712428">
      <w:bodyDiv w:val="1"/>
      <w:marLeft w:val="0"/>
      <w:marRight w:val="0"/>
      <w:marTop w:val="0"/>
      <w:marBottom w:val="0"/>
      <w:divBdr>
        <w:top w:val="none" w:sz="0" w:space="0" w:color="auto"/>
        <w:left w:val="none" w:sz="0" w:space="0" w:color="auto"/>
        <w:bottom w:val="none" w:sz="0" w:space="0" w:color="auto"/>
        <w:right w:val="none" w:sz="0" w:space="0" w:color="auto"/>
      </w:divBdr>
    </w:div>
    <w:div w:id="1464230126">
      <w:bodyDiv w:val="1"/>
      <w:marLeft w:val="0"/>
      <w:marRight w:val="0"/>
      <w:marTop w:val="0"/>
      <w:marBottom w:val="0"/>
      <w:divBdr>
        <w:top w:val="none" w:sz="0" w:space="0" w:color="auto"/>
        <w:left w:val="none" w:sz="0" w:space="0" w:color="auto"/>
        <w:bottom w:val="none" w:sz="0" w:space="0" w:color="auto"/>
        <w:right w:val="none" w:sz="0" w:space="0" w:color="auto"/>
      </w:divBdr>
      <w:divsChild>
        <w:div w:id="999382643">
          <w:marLeft w:val="0"/>
          <w:marRight w:val="0"/>
          <w:marTop w:val="0"/>
          <w:marBottom w:val="0"/>
          <w:divBdr>
            <w:top w:val="none" w:sz="0" w:space="0" w:color="auto"/>
            <w:left w:val="none" w:sz="0" w:space="0" w:color="auto"/>
            <w:bottom w:val="none" w:sz="0" w:space="0" w:color="auto"/>
            <w:right w:val="none" w:sz="0" w:space="0" w:color="auto"/>
          </w:divBdr>
        </w:div>
        <w:div w:id="1623263158">
          <w:marLeft w:val="0"/>
          <w:marRight w:val="0"/>
          <w:marTop w:val="0"/>
          <w:marBottom w:val="0"/>
          <w:divBdr>
            <w:top w:val="none" w:sz="0" w:space="0" w:color="auto"/>
            <w:left w:val="none" w:sz="0" w:space="0" w:color="auto"/>
            <w:bottom w:val="none" w:sz="0" w:space="0" w:color="auto"/>
            <w:right w:val="none" w:sz="0" w:space="0" w:color="auto"/>
          </w:divBdr>
        </w:div>
      </w:divsChild>
    </w:div>
    <w:div w:id="178946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4KZ36f41IBM&amp;list=RDCMUCo4S-ThBT3KDDHAMvKw2SQg&amp;index=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773</TotalTime>
  <Pages>7</Pages>
  <Words>1021</Words>
  <Characters>5824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Tashira Ann</dc:creator>
  <cp:keywords/>
  <dc:description/>
  <cp:lastModifiedBy>Microsoft account</cp:lastModifiedBy>
  <cp:revision>49</cp:revision>
  <dcterms:created xsi:type="dcterms:W3CDTF">2019-09-20T01:14:00Z</dcterms:created>
  <dcterms:modified xsi:type="dcterms:W3CDTF">2021-10-18T09:06:00Z</dcterms:modified>
</cp:coreProperties>
</file>