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C26C15" w:rsidTr="00052130">
        <w:tc>
          <w:tcPr>
            <w:tcW w:w="9350" w:type="dxa"/>
            <w:gridSpan w:val="2"/>
            <w:shd w:val="clear" w:color="auto" w:fill="C5E0B3" w:themeFill="accent6" w:themeFillTint="66"/>
          </w:tcPr>
          <w:p w:rsidR="00C26C15" w:rsidRPr="00C26C15" w:rsidRDefault="00C26C15" w:rsidP="00C26C15">
            <w:pPr>
              <w:spacing w:line="360" w:lineRule="auto"/>
              <w:jc w:val="center"/>
              <w:rPr>
                <w:b/>
              </w:rPr>
            </w:pPr>
            <w:r w:rsidRPr="00C26C15">
              <w:rPr>
                <w:b/>
              </w:rPr>
              <w:t xml:space="preserve">Medial Patellar Ligament </w:t>
            </w:r>
            <w:proofErr w:type="spellStart"/>
            <w:r w:rsidRPr="00C26C15">
              <w:rPr>
                <w:b/>
              </w:rPr>
              <w:t>Desmotomy</w:t>
            </w:r>
            <w:proofErr w:type="spellEnd"/>
          </w:p>
        </w:tc>
      </w:tr>
      <w:tr w:rsidR="001C4C4C" w:rsidTr="00982419">
        <w:tc>
          <w:tcPr>
            <w:tcW w:w="2065" w:type="dxa"/>
          </w:tcPr>
          <w:p w:rsidR="001C4C4C" w:rsidRPr="00C26C15" w:rsidRDefault="001C4C4C" w:rsidP="00C26C15">
            <w:pPr>
              <w:spacing w:line="360" w:lineRule="auto"/>
              <w:rPr>
                <w:b/>
              </w:rPr>
            </w:pPr>
            <w:r w:rsidRPr="00C26C15">
              <w:rPr>
                <w:b/>
              </w:rPr>
              <w:t xml:space="preserve">Indications </w:t>
            </w:r>
          </w:p>
        </w:tc>
        <w:tc>
          <w:tcPr>
            <w:tcW w:w="7285" w:type="dxa"/>
          </w:tcPr>
          <w:p w:rsidR="001C4C4C" w:rsidRDefault="00C26C15" w:rsidP="00C26C15">
            <w:pPr>
              <w:spacing w:line="360" w:lineRule="auto"/>
            </w:pPr>
            <w:r w:rsidRPr="00C26C15">
              <w:t>U</w:t>
            </w:r>
            <w:r>
              <w:t xml:space="preserve">pward fixation of the patella </w:t>
            </w:r>
            <w:r w:rsidRPr="00C26C15">
              <w:t>that has not responded to other treatments.</w:t>
            </w:r>
          </w:p>
        </w:tc>
      </w:tr>
      <w:tr w:rsidR="001C4C4C" w:rsidTr="00982419">
        <w:tc>
          <w:tcPr>
            <w:tcW w:w="2065" w:type="dxa"/>
          </w:tcPr>
          <w:p w:rsidR="001C4C4C" w:rsidRPr="00C26C15" w:rsidRDefault="00C26C15" w:rsidP="00C26C1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Site Preparation </w:t>
            </w:r>
          </w:p>
        </w:tc>
        <w:tc>
          <w:tcPr>
            <w:tcW w:w="7285" w:type="dxa"/>
          </w:tcPr>
          <w:p w:rsidR="00004E03" w:rsidRDefault="00004E03" w:rsidP="00C26C15">
            <w:pPr>
              <w:spacing w:line="360" w:lineRule="auto"/>
            </w:pPr>
            <w:r w:rsidRPr="00004E03">
              <w:t>The tissue adjacent to and beneath the medial patellar ligament is aseptically prepared (scrubbed) and locally anesthetized (blocked).</w:t>
            </w:r>
          </w:p>
        </w:tc>
      </w:tr>
      <w:tr w:rsidR="001C4C4C" w:rsidTr="00982419">
        <w:tc>
          <w:tcPr>
            <w:tcW w:w="2065" w:type="dxa"/>
          </w:tcPr>
          <w:p w:rsidR="001C4C4C" w:rsidRPr="00C26C15" w:rsidRDefault="001C4C4C" w:rsidP="00C26C15">
            <w:pPr>
              <w:spacing w:line="360" w:lineRule="auto"/>
              <w:rPr>
                <w:b/>
              </w:rPr>
            </w:pPr>
            <w:r w:rsidRPr="00C26C15">
              <w:rPr>
                <w:b/>
              </w:rPr>
              <w:t xml:space="preserve">Procedure </w:t>
            </w:r>
          </w:p>
        </w:tc>
        <w:tc>
          <w:tcPr>
            <w:tcW w:w="7285" w:type="dxa"/>
          </w:tcPr>
          <w:p w:rsidR="00004E03" w:rsidRDefault="00004E03" w:rsidP="00004E03">
            <w:pPr>
              <w:spacing w:line="360" w:lineRule="auto"/>
            </w:pPr>
            <w:r>
              <w:t xml:space="preserve">Medial patellar </w:t>
            </w:r>
            <w:proofErr w:type="spellStart"/>
            <w:r>
              <w:t>desmotomy</w:t>
            </w:r>
            <w:proofErr w:type="spellEnd"/>
            <w:r>
              <w:t xml:space="preserve"> is performed in the standing, sedated and locally-anesthetized horse.</w:t>
            </w:r>
          </w:p>
          <w:p w:rsidR="00004E03" w:rsidRDefault="00004E03" w:rsidP="00004E03">
            <w:pPr>
              <w:spacing w:line="360" w:lineRule="auto"/>
            </w:pPr>
          </w:p>
          <w:p w:rsidR="00004E03" w:rsidRDefault="00004E03" w:rsidP="00004E0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The medial patellar ligament is identified along the front and inside aspect of the stifle. The ligament is easily palpable in the standing horse.</w:t>
            </w:r>
          </w:p>
          <w:p w:rsidR="00004E03" w:rsidRDefault="00004E03" w:rsidP="00004E0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An incision is made along the medial aspect (inside) of the medial patellar ligament. The incision is adjacent and parallel to the ligament.</w:t>
            </w:r>
          </w:p>
          <w:p w:rsidR="00004E03" w:rsidRDefault="00004E03" w:rsidP="00004E0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The medial patellar ligament is isolated using a pair of hemostats and partially exteriorized from the incision. Once capture of all ligament fibers is confirmed, the ligament is transected (in a horizontal plane).</w:t>
            </w:r>
          </w:p>
          <w:p w:rsidR="00004E03" w:rsidRDefault="00004E03" w:rsidP="00004E03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t>Following complete ligament transection, the incision is closed with 3-4 interrupted sutures.</w:t>
            </w:r>
          </w:p>
        </w:tc>
      </w:tr>
      <w:tr w:rsidR="001C4C4C" w:rsidTr="00982419">
        <w:tc>
          <w:tcPr>
            <w:tcW w:w="2065" w:type="dxa"/>
          </w:tcPr>
          <w:p w:rsidR="001C4C4C" w:rsidRPr="00C26C15" w:rsidRDefault="00982419" w:rsidP="00C26C15">
            <w:pPr>
              <w:spacing w:line="360" w:lineRule="auto"/>
              <w:rPr>
                <w:b/>
              </w:rPr>
            </w:pPr>
            <w:r>
              <w:rPr>
                <w:b/>
              </w:rPr>
              <w:t>Posto</w:t>
            </w:r>
            <w:r w:rsidR="001C4C4C" w:rsidRPr="00C26C15">
              <w:rPr>
                <w:b/>
              </w:rPr>
              <w:t xml:space="preserve">perative </w:t>
            </w:r>
            <w:r>
              <w:rPr>
                <w:b/>
              </w:rPr>
              <w:t xml:space="preserve">Care </w:t>
            </w:r>
          </w:p>
        </w:tc>
        <w:tc>
          <w:tcPr>
            <w:tcW w:w="7285" w:type="dxa"/>
          </w:tcPr>
          <w:p w:rsidR="00982419" w:rsidRDefault="00982419" w:rsidP="00004E03">
            <w:pPr>
              <w:spacing w:line="360" w:lineRule="auto"/>
            </w:pPr>
            <w:r w:rsidRPr="00982419">
              <w:t>Minimal care of the incision is necessary following the procedure.</w:t>
            </w:r>
          </w:p>
          <w:p w:rsidR="00982419" w:rsidRDefault="00982419" w:rsidP="00004E03">
            <w:pPr>
              <w:spacing w:line="360" w:lineRule="auto"/>
            </w:pPr>
          </w:p>
          <w:p w:rsidR="00004E03" w:rsidRDefault="00004E03" w:rsidP="00004E03">
            <w:pPr>
              <w:spacing w:line="360" w:lineRule="auto"/>
            </w:pPr>
            <w:r>
              <w:t>Perioperative anti</w:t>
            </w:r>
            <w:r w:rsidR="00E90D65">
              <w:t>-</w:t>
            </w:r>
            <w:r>
              <w:t>inflammatory and antimicrobial therapy is recommended. Suture removal is typically performed at 2 weeks postoperatively.</w:t>
            </w:r>
          </w:p>
          <w:p w:rsidR="00004E03" w:rsidRDefault="00004E03" w:rsidP="00004E03">
            <w:pPr>
              <w:spacing w:line="360" w:lineRule="auto"/>
            </w:pPr>
          </w:p>
          <w:p w:rsidR="00004E03" w:rsidRDefault="00004E03" w:rsidP="00004E03">
            <w:pPr>
              <w:spacing w:line="360" w:lineRule="auto"/>
            </w:pPr>
            <w:r>
              <w:t>Stall rest is recommended for 2 weeks postoperatively, followed by 2-4 weeks of turnout in a small paddock. Regular pasture turnout may resume after 30-45 postoperative days. Depending on the comfort of the horse, training can also recommence after 30-45 days of recovery.</w:t>
            </w:r>
          </w:p>
        </w:tc>
      </w:tr>
      <w:tr w:rsidR="001C4C4C" w:rsidTr="00982419">
        <w:tc>
          <w:tcPr>
            <w:tcW w:w="2065" w:type="dxa"/>
          </w:tcPr>
          <w:p w:rsidR="001C4C4C" w:rsidRPr="00C26C15" w:rsidRDefault="001C4C4C" w:rsidP="00C26C15">
            <w:pPr>
              <w:spacing w:line="360" w:lineRule="auto"/>
              <w:rPr>
                <w:b/>
              </w:rPr>
            </w:pPr>
            <w:r w:rsidRPr="00C26C15">
              <w:rPr>
                <w:b/>
              </w:rPr>
              <w:t xml:space="preserve">Advantages </w:t>
            </w:r>
          </w:p>
        </w:tc>
        <w:tc>
          <w:tcPr>
            <w:tcW w:w="7285" w:type="dxa"/>
          </w:tcPr>
          <w:p w:rsidR="00C26C15" w:rsidRDefault="00C26C15" w:rsidP="00C26C1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Very simple procedure.</w:t>
            </w:r>
          </w:p>
          <w:p w:rsidR="00C26C15" w:rsidRDefault="00C26C15" w:rsidP="00C26C1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Can be done in the standing horse.</w:t>
            </w:r>
          </w:p>
          <w:p w:rsidR="001C4C4C" w:rsidRDefault="00C26C15" w:rsidP="00C26C1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Permanent release despite scar formation between the ends of the cut ligament.</w:t>
            </w:r>
          </w:p>
        </w:tc>
      </w:tr>
      <w:tr w:rsidR="001C4C4C" w:rsidTr="00982419">
        <w:tc>
          <w:tcPr>
            <w:tcW w:w="2065" w:type="dxa"/>
          </w:tcPr>
          <w:p w:rsidR="001C4C4C" w:rsidRPr="00C26C15" w:rsidRDefault="001C4C4C" w:rsidP="00C26C15">
            <w:pPr>
              <w:spacing w:line="360" w:lineRule="auto"/>
              <w:rPr>
                <w:b/>
              </w:rPr>
            </w:pPr>
            <w:r w:rsidRPr="00C26C15">
              <w:rPr>
                <w:b/>
              </w:rPr>
              <w:t xml:space="preserve">Disadvantages </w:t>
            </w:r>
          </w:p>
        </w:tc>
        <w:tc>
          <w:tcPr>
            <w:tcW w:w="7285" w:type="dxa"/>
          </w:tcPr>
          <w:p w:rsidR="00C26C15" w:rsidRDefault="00C26C15" w:rsidP="00C26C1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Fails to address the initiating problem.</w:t>
            </w:r>
          </w:p>
          <w:p w:rsidR="00C26C15" w:rsidRDefault="00C26C15" w:rsidP="00C26C1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lastRenderedPageBreak/>
              <w:t xml:space="preserve">Long-term osteoarthritis </w:t>
            </w:r>
            <w:r>
              <w:t xml:space="preserve">may result due to </w:t>
            </w:r>
            <w:proofErr w:type="spellStart"/>
            <w:r>
              <w:t>maltracking</w:t>
            </w:r>
            <w:proofErr w:type="spellEnd"/>
            <w:r>
              <w:t xml:space="preserve"> of the patella and/or altered gait.</w:t>
            </w:r>
          </w:p>
          <w:p w:rsidR="001C4C4C" w:rsidRDefault="00C26C15" w:rsidP="00C26C1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May predis</w:t>
            </w:r>
            <w:r>
              <w:t>pose to patella fragmentation</w:t>
            </w:r>
          </w:p>
        </w:tc>
      </w:tr>
    </w:tbl>
    <w:p w:rsidR="00CD2B1F" w:rsidRDefault="00CD2B1F"/>
    <w:p w:rsidR="00780766" w:rsidRDefault="00780766"/>
    <w:p w:rsidR="00780766" w:rsidRDefault="00780766"/>
    <w:p w:rsidR="00780766" w:rsidRDefault="00780766"/>
    <w:p w:rsidR="00780766" w:rsidRDefault="00780766" w:rsidP="00780766">
      <w:bookmarkStart w:id="0" w:name="_GoBack"/>
      <w:bookmarkEnd w:id="0"/>
    </w:p>
    <w:sectPr w:rsidR="0078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05A2"/>
    <w:multiLevelType w:val="hybridMultilevel"/>
    <w:tmpl w:val="8D36B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A29C9"/>
    <w:multiLevelType w:val="hybridMultilevel"/>
    <w:tmpl w:val="64E64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E2D67"/>
    <w:multiLevelType w:val="hybridMultilevel"/>
    <w:tmpl w:val="D8C6AE8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5B843E2"/>
    <w:multiLevelType w:val="hybridMultilevel"/>
    <w:tmpl w:val="EE3E5538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2074ED7"/>
    <w:multiLevelType w:val="hybridMultilevel"/>
    <w:tmpl w:val="B05A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13FAC"/>
    <w:multiLevelType w:val="hybridMultilevel"/>
    <w:tmpl w:val="CF18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4C"/>
    <w:rsid w:val="00004E03"/>
    <w:rsid w:val="00052130"/>
    <w:rsid w:val="001C4C4C"/>
    <w:rsid w:val="00780766"/>
    <w:rsid w:val="00982419"/>
    <w:rsid w:val="00C26C15"/>
    <w:rsid w:val="00CD2B1F"/>
    <w:rsid w:val="00E9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A2A6"/>
  <w15:chartTrackingRefBased/>
  <w15:docId w15:val="{0CED7CB6-6AC0-4C2E-A587-E3C7090F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2</cp:revision>
  <dcterms:created xsi:type="dcterms:W3CDTF">2021-11-14T22:19:00Z</dcterms:created>
  <dcterms:modified xsi:type="dcterms:W3CDTF">2021-11-15T01:25:00Z</dcterms:modified>
</cp:coreProperties>
</file>