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05277" w14:textId="77777777" w:rsidR="007F36BE" w:rsidRDefault="00E8717E" w:rsidP="00E8717E">
      <w:pPr>
        <w:jc w:val="center"/>
        <w:rPr>
          <w:rFonts w:ascii="Verdana" w:hAnsi="Verdana"/>
          <w:b/>
          <w:sz w:val="24"/>
          <w:szCs w:val="24"/>
          <w:lang w:val="en-US"/>
        </w:rPr>
      </w:pPr>
      <w:r>
        <w:rPr>
          <w:rFonts w:ascii="Verdana" w:hAnsi="Verdana"/>
          <w:b/>
          <w:sz w:val="24"/>
          <w:szCs w:val="24"/>
          <w:lang w:val="en-US"/>
        </w:rPr>
        <w:t>CAUDAL EPIDURAL NERVE BLOCK</w:t>
      </w:r>
    </w:p>
    <w:p w14:paraId="0DF89326" w14:textId="77777777" w:rsidR="00E8717E" w:rsidRDefault="00E8717E" w:rsidP="00E8717E">
      <w:pPr>
        <w:rPr>
          <w:rFonts w:ascii="Verdana" w:hAnsi="Verdana"/>
          <w:sz w:val="24"/>
          <w:szCs w:val="24"/>
          <w:lang w:val="en-US"/>
        </w:rPr>
      </w:pPr>
      <w:r>
        <w:rPr>
          <w:rFonts w:ascii="Verdana" w:hAnsi="Verdana"/>
          <w:sz w:val="24"/>
          <w:szCs w:val="24"/>
          <w:lang w:val="en-US"/>
        </w:rPr>
        <w:t>Desensitizes the caudal sacral nerves.</w:t>
      </w:r>
    </w:p>
    <w:p w14:paraId="1431CC49" w14:textId="77777777" w:rsidR="00E8717E" w:rsidRDefault="00E8717E" w:rsidP="00E8717E">
      <w:pPr>
        <w:rPr>
          <w:rFonts w:ascii="Verdana" w:hAnsi="Verdana"/>
          <w:sz w:val="24"/>
          <w:szCs w:val="24"/>
          <w:lang w:val="en-US"/>
        </w:rPr>
      </w:pPr>
      <w:r>
        <w:rPr>
          <w:rFonts w:ascii="Verdana" w:hAnsi="Verdana"/>
          <w:sz w:val="24"/>
          <w:szCs w:val="24"/>
          <w:lang w:val="en-US"/>
        </w:rPr>
        <w:t>Location: between Co1 &amp; Co2 OR between sacrum &amp; Co1</w:t>
      </w:r>
    </w:p>
    <w:p w14:paraId="5576B7D4" w14:textId="77777777" w:rsidR="00095501" w:rsidRDefault="00095501" w:rsidP="00E8717E">
      <w:pPr>
        <w:rPr>
          <w:rFonts w:ascii="Verdana" w:hAnsi="Verdana"/>
          <w:sz w:val="24"/>
          <w:szCs w:val="24"/>
          <w:lang w:val="en-US"/>
        </w:rPr>
      </w:pPr>
      <w:r>
        <w:rPr>
          <w:noProof/>
          <w:lang w:eastAsia="en-TT"/>
        </w:rPr>
        <w:drawing>
          <wp:inline distT="0" distB="0" distL="0" distR="0" wp14:anchorId="31049A06" wp14:editId="1895AFD9">
            <wp:extent cx="5276850" cy="4486275"/>
            <wp:effectExtent l="0" t="0" r="0" b="9525"/>
            <wp:docPr id="1" name="Picture 1" descr="For caudal and epidural anesthesia in cattle the injection site used is...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 caudal and epidural anesthesia in cattle the injection site used is...  | Download Scientific Diagra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6850" cy="4486275"/>
                    </a:xfrm>
                    <a:prstGeom prst="rect">
                      <a:avLst/>
                    </a:prstGeom>
                    <a:noFill/>
                    <a:ln>
                      <a:noFill/>
                    </a:ln>
                  </pic:spPr>
                </pic:pic>
              </a:graphicData>
            </a:graphic>
          </wp:inline>
        </w:drawing>
      </w:r>
    </w:p>
    <w:p w14:paraId="46771968" w14:textId="77777777" w:rsidR="00E8717E" w:rsidRDefault="00E8717E" w:rsidP="00E8717E">
      <w:pPr>
        <w:rPr>
          <w:rFonts w:ascii="Verdana" w:hAnsi="Verdana"/>
          <w:sz w:val="24"/>
          <w:szCs w:val="24"/>
          <w:lang w:val="en-US"/>
        </w:rPr>
      </w:pPr>
      <w:r>
        <w:rPr>
          <w:rFonts w:ascii="Verdana" w:hAnsi="Verdana"/>
          <w:sz w:val="24"/>
          <w:szCs w:val="24"/>
          <w:lang w:val="en-US"/>
        </w:rPr>
        <w:t>Procedure:</w:t>
      </w:r>
    </w:p>
    <w:p w14:paraId="62167901" w14:textId="77777777" w:rsidR="00E8717E" w:rsidRDefault="00E8717E" w:rsidP="00E8717E">
      <w:pPr>
        <w:pStyle w:val="ListParagraph"/>
        <w:numPr>
          <w:ilvl w:val="0"/>
          <w:numId w:val="1"/>
        </w:numPr>
        <w:rPr>
          <w:rFonts w:ascii="Verdana" w:hAnsi="Verdana"/>
          <w:sz w:val="24"/>
          <w:szCs w:val="24"/>
          <w:lang w:val="en-US"/>
        </w:rPr>
      </w:pPr>
      <w:r>
        <w:rPr>
          <w:rFonts w:ascii="Verdana" w:hAnsi="Verdana"/>
          <w:sz w:val="24"/>
          <w:szCs w:val="24"/>
          <w:lang w:val="en-US"/>
        </w:rPr>
        <w:t>The site of injection can be located by moving the tail up and down and palpating the area, it is normally the first proximal moving space that can be easily spotted.</w:t>
      </w:r>
    </w:p>
    <w:p w14:paraId="132D0D7B" w14:textId="77777777" w:rsidR="00E8717E" w:rsidRDefault="00E8717E" w:rsidP="00E8717E">
      <w:pPr>
        <w:pStyle w:val="ListParagraph"/>
        <w:numPr>
          <w:ilvl w:val="0"/>
          <w:numId w:val="1"/>
        </w:numPr>
        <w:rPr>
          <w:rFonts w:ascii="Verdana" w:hAnsi="Verdana"/>
          <w:sz w:val="24"/>
          <w:szCs w:val="24"/>
          <w:lang w:val="en-US"/>
        </w:rPr>
      </w:pPr>
      <w:r>
        <w:rPr>
          <w:rFonts w:ascii="Verdana" w:hAnsi="Verdana"/>
          <w:sz w:val="24"/>
          <w:szCs w:val="24"/>
          <w:lang w:val="en-US"/>
        </w:rPr>
        <w:t>The site is shaved and swabbed thoroughly with alcohol.</w:t>
      </w:r>
    </w:p>
    <w:p w14:paraId="426AF3A9" w14:textId="77777777" w:rsidR="00E8717E" w:rsidRDefault="00E8717E" w:rsidP="00E8717E">
      <w:pPr>
        <w:pStyle w:val="ListParagraph"/>
        <w:numPr>
          <w:ilvl w:val="0"/>
          <w:numId w:val="1"/>
        </w:numPr>
        <w:rPr>
          <w:rFonts w:ascii="Verdana" w:hAnsi="Verdana"/>
          <w:sz w:val="24"/>
          <w:szCs w:val="24"/>
          <w:lang w:val="en-US"/>
        </w:rPr>
      </w:pPr>
      <w:r>
        <w:rPr>
          <w:rFonts w:ascii="Verdana" w:hAnsi="Verdana"/>
          <w:sz w:val="24"/>
          <w:szCs w:val="24"/>
          <w:lang w:val="en-US"/>
        </w:rPr>
        <w:t>The needle</w:t>
      </w:r>
      <w:r w:rsidR="005D57D3">
        <w:rPr>
          <w:rFonts w:ascii="Verdana" w:hAnsi="Verdana"/>
          <w:sz w:val="24"/>
          <w:szCs w:val="24"/>
          <w:lang w:val="en-US"/>
        </w:rPr>
        <w:t xml:space="preserve"> alone is then</w:t>
      </w:r>
      <w:r>
        <w:rPr>
          <w:rFonts w:ascii="Verdana" w:hAnsi="Verdana"/>
          <w:sz w:val="24"/>
          <w:szCs w:val="24"/>
          <w:lang w:val="en-US"/>
        </w:rPr>
        <w:t xml:space="preserve"> penetrated into the intervertebral space directed slightly in a cranial direction and advancing slowly.</w:t>
      </w:r>
    </w:p>
    <w:p w14:paraId="1C127B48" w14:textId="77777777" w:rsidR="00E8717E" w:rsidRDefault="00E8717E" w:rsidP="00E8717E">
      <w:pPr>
        <w:pStyle w:val="ListParagraph"/>
        <w:numPr>
          <w:ilvl w:val="0"/>
          <w:numId w:val="1"/>
        </w:numPr>
        <w:rPr>
          <w:rFonts w:ascii="Verdana" w:hAnsi="Verdana"/>
          <w:sz w:val="24"/>
          <w:szCs w:val="24"/>
          <w:lang w:val="en-US"/>
        </w:rPr>
      </w:pPr>
      <w:r>
        <w:rPr>
          <w:rFonts w:ascii="Verdana" w:hAnsi="Verdana"/>
          <w:sz w:val="24"/>
          <w:szCs w:val="24"/>
          <w:lang w:val="en-US"/>
        </w:rPr>
        <w:t>No bone should be encountered, if bone is felt re-direct or pull back.</w:t>
      </w:r>
    </w:p>
    <w:p w14:paraId="0C102751" w14:textId="77777777" w:rsidR="00E8717E" w:rsidRDefault="00E8717E" w:rsidP="00E8717E">
      <w:pPr>
        <w:pStyle w:val="ListParagraph"/>
        <w:numPr>
          <w:ilvl w:val="0"/>
          <w:numId w:val="1"/>
        </w:numPr>
        <w:rPr>
          <w:rFonts w:ascii="Verdana" w:hAnsi="Verdana"/>
          <w:sz w:val="24"/>
          <w:szCs w:val="24"/>
          <w:lang w:val="en-US"/>
        </w:rPr>
      </w:pPr>
      <w:r>
        <w:rPr>
          <w:rFonts w:ascii="Verdana" w:hAnsi="Verdana"/>
          <w:sz w:val="24"/>
          <w:szCs w:val="24"/>
          <w:lang w:val="en-US"/>
        </w:rPr>
        <w:t>When a popping sensation or lack of resistance is felt, you are in the epidural space.</w:t>
      </w:r>
    </w:p>
    <w:p w14:paraId="62C0FDB4" w14:textId="77777777" w:rsidR="005D57D3" w:rsidRDefault="005D57D3" w:rsidP="00E8717E">
      <w:pPr>
        <w:pStyle w:val="ListParagraph"/>
        <w:numPr>
          <w:ilvl w:val="0"/>
          <w:numId w:val="1"/>
        </w:numPr>
        <w:rPr>
          <w:rFonts w:ascii="Verdana" w:hAnsi="Verdana"/>
          <w:sz w:val="24"/>
          <w:szCs w:val="24"/>
          <w:lang w:val="en-US"/>
        </w:rPr>
      </w:pPr>
      <w:r>
        <w:rPr>
          <w:rFonts w:ascii="Verdana" w:hAnsi="Verdana"/>
          <w:sz w:val="24"/>
          <w:szCs w:val="24"/>
          <w:lang w:val="en-US"/>
        </w:rPr>
        <w:t>The hanging drop technique can be done to confirm the needle is in the correct position.</w:t>
      </w:r>
    </w:p>
    <w:p w14:paraId="20D1D3D6" w14:textId="77777777" w:rsidR="00E8717E" w:rsidRDefault="005D57D3" w:rsidP="00E8717E">
      <w:pPr>
        <w:pStyle w:val="ListParagraph"/>
        <w:numPr>
          <w:ilvl w:val="0"/>
          <w:numId w:val="1"/>
        </w:numPr>
        <w:rPr>
          <w:rFonts w:ascii="Verdana" w:hAnsi="Verdana"/>
          <w:sz w:val="24"/>
          <w:szCs w:val="24"/>
          <w:lang w:val="en-US"/>
        </w:rPr>
      </w:pPr>
      <w:r>
        <w:rPr>
          <w:rFonts w:ascii="Verdana" w:hAnsi="Verdana"/>
          <w:sz w:val="24"/>
          <w:szCs w:val="24"/>
          <w:lang w:val="en-US"/>
        </w:rPr>
        <w:t>Attach syringe with lidocaine as</w:t>
      </w:r>
      <w:r w:rsidR="00E8717E">
        <w:rPr>
          <w:rFonts w:ascii="Verdana" w:hAnsi="Verdana"/>
          <w:sz w:val="24"/>
          <w:szCs w:val="24"/>
          <w:lang w:val="en-US"/>
        </w:rPr>
        <w:t>pirate to ensure no blood vess</w:t>
      </w:r>
      <w:r>
        <w:rPr>
          <w:rFonts w:ascii="Verdana" w:hAnsi="Verdana"/>
          <w:sz w:val="24"/>
          <w:szCs w:val="24"/>
          <w:lang w:val="en-US"/>
        </w:rPr>
        <w:t>els were entered and administer and wait 10 minutes to test if block was successful.</w:t>
      </w:r>
    </w:p>
    <w:p w14:paraId="2CB86C5F" w14:textId="77777777" w:rsidR="00E8717E" w:rsidRDefault="00095501" w:rsidP="00E8717E">
      <w:pPr>
        <w:ind w:left="360"/>
        <w:rPr>
          <w:rFonts w:ascii="Verdana" w:hAnsi="Verdana"/>
          <w:sz w:val="24"/>
          <w:szCs w:val="24"/>
          <w:lang w:val="en-US"/>
        </w:rPr>
      </w:pPr>
      <w:r>
        <w:rPr>
          <w:rFonts w:ascii="Verdana" w:hAnsi="Verdana"/>
          <w:noProof/>
          <w:sz w:val="24"/>
          <w:szCs w:val="24"/>
          <w:lang w:eastAsia="en-TT"/>
        </w:rPr>
        <w:lastRenderedPageBreak/>
        <w:drawing>
          <wp:inline distT="0" distB="0" distL="0" distR="0" wp14:anchorId="4187DF3D" wp14:editId="148C04F9">
            <wp:extent cx="5731510" cy="4303395"/>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udal epidural.jpg"/>
                    <pic:cNvPicPr/>
                  </pic:nvPicPr>
                  <pic:blipFill>
                    <a:blip r:embed="rId6">
                      <a:extLst>
                        <a:ext uri="{28A0092B-C50C-407E-A947-70E740481C1C}">
                          <a14:useLocalDpi xmlns:a14="http://schemas.microsoft.com/office/drawing/2010/main" val="0"/>
                        </a:ext>
                      </a:extLst>
                    </a:blip>
                    <a:stretch>
                      <a:fillRect/>
                    </a:stretch>
                  </pic:blipFill>
                  <pic:spPr>
                    <a:xfrm>
                      <a:off x="0" y="0"/>
                      <a:ext cx="5731510" cy="4303395"/>
                    </a:xfrm>
                    <a:prstGeom prst="rect">
                      <a:avLst/>
                    </a:prstGeom>
                  </pic:spPr>
                </pic:pic>
              </a:graphicData>
            </a:graphic>
          </wp:inline>
        </w:drawing>
      </w:r>
    </w:p>
    <w:p w14:paraId="3A2231C2" w14:textId="77777777" w:rsidR="00095501" w:rsidRDefault="00095501" w:rsidP="00E8717E">
      <w:pPr>
        <w:ind w:left="360"/>
        <w:rPr>
          <w:rFonts w:ascii="Verdana" w:hAnsi="Verdana"/>
          <w:sz w:val="24"/>
          <w:szCs w:val="24"/>
          <w:lang w:val="en-US"/>
        </w:rPr>
      </w:pPr>
    </w:p>
    <w:p w14:paraId="4CDBB0A0" w14:textId="2F8A98AD" w:rsidR="00E8717E" w:rsidRDefault="00E8717E" w:rsidP="00E8717E">
      <w:pPr>
        <w:ind w:left="360"/>
        <w:rPr>
          <w:rFonts w:ascii="Verdana" w:hAnsi="Verdana"/>
          <w:sz w:val="24"/>
          <w:szCs w:val="24"/>
          <w:lang w:val="en-US"/>
        </w:rPr>
      </w:pPr>
      <w:r>
        <w:rPr>
          <w:rFonts w:ascii="Verdana" w:hAnsi="Verdana"/>
          <w:sz w:val="24"/>
          <w:szCs w:val="24"/>
          <w:lang w:val="en-US"/>
        </w:rPr>
        <w:t>How to confirm you are in the correct position?</w:t>
      </w:r>
      <w:r>
        <w:rPr>
          <w:rFonts w:ascii="Verdana" w:hAnsi="Verdana"/>
          <w:sz w:val="24"/>
          <w:szCs w:val="24"/>
          <w:lang w:val="en-US"/>
        </w:rPr>
        <w:br/>
        <w:t xml:space="preserve">- </w:t>
      </w:r>
      <w:r w:rsidR="00441BE2">
        <w:rPr>
          <w:rFonts w:ascii="Verdana" w:hAnsi="Verdana"/>
          <w:sz w:val="24"/>
          <w:szCs w:val="24"/>
          <w:lang w:val="en-US"/>
        </w:rPr>
        <w:t>The needle should not encounter bone as it is placed in position.</w:t>
      </w:r>
    </w:p>
    <w:p w14:paraId="2313B91A" w14:textId="77777777" w:rsidR="005D57D3" w:rsidRDefault="005D57D3" w:rsidP="005D57D3">
      <w:pPr>
        <w:pStyle w:val="ListParagraph"/>
        <w:numPr>
          <w:ilvl w:val="0"/>
          <w:numId w:val="1"/>
        </w:numPr>
        <w:rPr>
          <w:rFonts w:ascii="Verdana" w:hAnsi="Verdana"/>
          <w:sz w:val="24"/>
          <w:szCs w:val="24"/>
          <w:lang w:val="en-US"/>
        </w:rPr>
      </w:pPr>
      <w:r>
        <w:rPr>
          <w:rFonts w:ascii="Verdana" w:hAnsi="Verdana"/>
          <w:sz w:val="24"/>
          <w:szCs w:val="24"/>
          <w:lang w:val="en-US"/>
        </w:rPr>
        <w:t xml:space="preserve">The “hanging drop” technique: when the needle is placed in the right position, a few drops of lidocaine or saline can be dropped into the needle hub. The drop of lidocaine/saline would aspirate due to the negative pressure in the epidural space if it is the correct position. </w:t>
      </w:r>
      <w:proofErr w:type="gramStart"/>
      <w:r>
        <w:rPr>
          <w:rFonts w:ascii="Verdana" w:hAnsi="Verdana"/>
          <w:sz w:val="24"/>
          <w:szCs w:val="24"/>
          <w:lang w:val="en-US"/>
        </w:rPr>
        <w:t>Therefore</w:t>
      </w:r>
      <w:proofErr w:type="gramEnd"/>
      <w:r>
        <w:rPr>
          <w:rFonts w:ascii="Verdana" w:hAnsi="Verdana"/>
          <w:sz w:val="24"/>
          <w:szCs w:val="24"/>
          <w:lang w:val="en-US"/>
        </w:rPr>
        <w:t xml:space="preserve"> if the drop of liquid remains in the needle hub it is not in the correct position.</w:t>
      </w:r>
    </w:p>
    <w:p w14:paraId="52EA8B0D" w14:textId="09E618D2" w:rsidR="00441BE2" w:rsidRDefault="00441BE2" w:rsidP="005D57D3">
      <w:pPr>
        <w:pStyle w:val="ListParagraph"/>
        <w:numPr>
          <w:ilvl w:val="0"/>
          <w:numId w:val="1"/>
        </w:numPr>
        <w:rPr>
          <w:rFonts w:ascii="Verdana" w:hAnsi="Verdana"/>
          <w:sz w:val="24"/>
          <w:szCs w:val="24"/>
          <w:lang w:val="en-US"/>
        </w:rPr>
      </w:pPr>
      <w:r>
        <w:rPr>
          <w:rFonts w:ascii="Verdana" w:hAnsi="Verdana"/>
          <w:sz w:val="24"/>
          <w:szCs w:val="24"/>
          <w:lang w:val="en-US"/>
        </w:rPr>
        <w:t>There is no resistance to injection. This is determined by depressing the plunger using your middle finger or by having an air bubble in the syringe, which should not compress during injection.</w:t>
      </w:r>
    </w:p>
    <w:p w14:paraId="46B0DF28" w14:textId="77777777" w:rsidR="005D57D3" w:rsidRDefault="005D57D3" w:rsidP="005D57D3">
      <w:pPr>
        <w:ind w:left="360"/>
        <w:rPr>
          <w:rFonts w:ascii="Verdana" w:hAnsi="Verdana"/>
          <w:sz w:val="24"/>
          <w:szCs w:val="24"/>
          <w:lang w:val="en-US"/>
        </w:rPr>
      </w:pPr>
      <w:r>
        <w:rPr>
          <w:rFonts w:ascii="Verdana" w:hAnsi="Verdana"/>
          <w:sz w:val="24"/>
          <w:szCs w:val="24"/>
          <w:lang w:val="en-US"/>
        </w:rPr>
        <w:t>How to confirm the block was successful:</w:t>
      </w:r>
    </w:p>
    <w:p w14:paraId="0A6DCAAA" w14:textId="77777777" w:rsidR="005D57D3" w:rsidRPr="005D57D3" w:rsidRDefault="005D57D3" w:rsidP="005D57D3">
      <w:pPr>
        <w:pStyle w:val="ListParagraph"/>
        <w:numPr>
          <w:ilvl w:val="0"/>
          <w:numId w:val="1"/>
        </w:numPr>
        <w:rPr>
          <w:rFonts w:ascii="Verdana" w:hAnsi="Verdana"/>
          <w:sz w:val="24"/>
          <w:szCs w:val="24"/>
          <w:lang w:val="en-US"/>
        </w:rPr>
      </w:pPr>
      <w:r>
        <w:rPr>
          <w:rFonts w:ascii="Verdana" w:hAnsi="Verdana"/>
          <w:sz w:val="24"/>
          <w:szCs w:val="24"/>
          <w:lang w:val="en-US"/>
        </w:rPr>
        <w:t>After 5-10 minutes the tail will be flaccid.</w:t>
      </w:r>
    </w:p>
    <w:sectPr w:rsidR="005D57D3" w:rsidRPr="005D57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41341"/>
    <w:multiLevelType w:val="hybridMultilevel"/>
    <w:tmpl w:val="7A4C25C2"/>
    <w:lvl w:ilvl="0" w:tplc="D90E93B8">
      <w:numFmt w:val="bullet"/>
      <w:lvlText w:val="-"/>
      <w:lvlJc w:val="left"/>
      <w:pPr>
        <w:ind w:left="720" w:hanging="360"/>
      </w:pPr>
      <w:rPr>
        <w:rFonts w:ascii="Verdana" w:eastAsiaTheme="minorHAnsi" w:hAnsi="Verdana" w:cstheme="minorBidi"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16cid:durableId="1110930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17E"/>
    <w:rsid w:val="00095501"/>
    <w:rsid w:val="00441BE2"/>
    <w:rsid w:val="005D57D3"/>
    <w:rsid w:val="007F36BE"/>
    <w:rsid w:val="00E8717E"/>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24214"/>
  <w15:chartTrackingRefBased/>
  <w15:docId w15:val="{D3B5DFA8-4096-442C-8AD0-E6C672DEA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1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Ramdhan</dc:creator>
  <cp:keywords/>
  <dc:description/>
  <cp:lastModifiedBy>Ishwar Bissessar</cp:lastModifiedBy>
  <cp:revision>3</cp:revision>
  <dcterms:created xsi:type="dcterms:W3CDTF">2023-09-25T11:22:00Z</dcterms:created>
  <dcterms:modified xsi:type="dcterms:W3CDTF">2023-11-05T15:23:00Z</dcterms:modified>
</cp:coreProperties>
</file>