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393C" w:rsidRDefault="0020306D" w:rsidP="0020306D">
      <w:pPr>
        <w:jc w:val="center"/>
        <w:rPr>
          <w:rFonts w:ascii="Verdana" w:hAnsi="Verdana"/>
          <w:b/>
          <w:sz w:val="24"/>
          <w:szCs w:val="24"/>
          <w:lang w:val="en-US"/>
        </w:rPr>
      </w:pPr>
      <w:r>
        <w:rPr>
          <w:rFonts w:ascii="Verdana" w:hAnsi="Verdana"/>
          <w:b/>
          <w:sz w:val="24"/>
          <w:szCs w:val="24"/>
          <w:lang w:val="en-US"/>
        </w:rPr>
        <w:t>PROXIMAL PARAVERTEBRAL NERVE BLOCK</w:t>
      </w:r>
    </w:p>
    <w:p w:rsidR="0020306D" w:rsidRDefault="0020306D" w:rsidP="0020306D">
      <w:pPr>
        <w:rPr>
          <w:rFonts w:ascii="Verdana" w:hAnsi="Verdana"/>
          <w:sz w:val="24"/>
          <w:szCs w:val="24"/>
          <w:lang w:val="en-US"/>
        </w:rPr>
      </w:pPr>
      <w:r>
        <w:rPr>
          <w:rFonts w:ascii="Verdana" w:hAnsi="Verdana"/>
          <w:sz w:val="24"/>
          <w:szCs w:val="24"/>
          <w:lang w:val="en-US"/>
        </w:rPr>
        <w:t xml:space="preserve">Desensitizes </w:t>
      </w:r>
      <w:r w:rsidR="00A26EE0">
        <w:rPr>
          <w:rFonts w:ascii="Verdana" w:hAnsi="Verdana"/>
          <w:sz w:val="24"/>
          <w:szCs w:val="24"/>
          <w:lang w:val="en-US"/>
        </w:rPr>
        <w:t>dorsal and ventral spinal nerves T13, L1 &amp; L2 that emerge from the intervertebral foramina.</w:t>
      </w:r>
    </w:p>
    <w:p w:rsidR="0020306D" w:rsidRDefault="0020306D" w:rsidP="0020306D">
      <w:pPr>
        <w:rPr>
          <w:rFonts w:ascii="Verdana" w:hAnsi="Verdana"/>
          <w:sz w:val="24"/>
          <w:szCs w:val="24"/>
          <w:lang w:val="en-US"/>
        </w:rPr>
      </w:pPr>
      <w:r>
        <w:rPr>
          <w:rFonts w:ascii="Verdana" w:hAnsi="Verdana"/>
          <w:sz w:val="24"/>
          <w:szCs w:val="24"/>
          <w:lang w:val="en-US"/>
        </w:rPr>
        <w:t xml:space="preserve">Location: </w:t>
      </w:r>
      <w:r w:rsidR="00A26EE0">
        <w:rPr>
          <w:rFonts w:ascii="Verdana" w:hAnsi="Verdana"/>
          <w:sz w:val="24"/>
          <w:szCs w:val="24"/>
          <w:lang w:val="en-US"/>
        </w:rPr>
        <w:t>dorsal aspect of transverse process of the last thoracic (T13), first lumbar (L1) and second lumbar (L2)</w:t>
      </w:r>
    </w:p>
    <w:p w:rsidR="00995329" w:rsidRDefault="00995329" w:rsidP="0020306D">
      <w:pPr>
        <w:rPr>
          <w:rFonts w:ascii="Verdana" w:hAnsi="Verdana"/>
          <w:sz w:val="24"/>
          <w:szCs w:val="24"/>
          <w:lang w:val="en-US"/>
        </w:rPr>
      </w:pPr>
      <w:r w:rsidRPr="00995329">
        <w:rPr>
          <w:rFonts w:ascii="Verdana" w:hAnsi="Verdana"/>
          <w:noProof/>
          <w:sz w:val="24"/>
          <w:szCs w:val="24"/>
          <w:lang w:eastAsia="en-TT"/>
        </w:rPr>
        <w:drawing>
          <wp:inline distT="0" distB="0" distL="0" distR="0">
            <wp:extent cx="5731510" cy="4125580"/>
            <wp:effectExtent l="0" t="0" r="2540" b="8890"/>
            <wp:docPr id="1" name="Picture 1" descr="C:\Users\Celine Ramdhan\AppData\Local\Packages\5319275A.WhatsAppDesktop_cv1g1gvanyjgm\TempState\D2DDEA18F00665CE8623E36BD4E3C7C5\WhatsApp Image 2023-09-25 at 12.20.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eline Ramdhan\AppData\Local\Packages\5319275A.WhatsAppDesktop_cv1g1gvanyjgm\TempState\D2DDEA18F00665CE8623E36BD4E3C7C5\WhatsApp Image 2023-09-25 at 12.20.4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125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306D" w:rsidRDefault="0020306D" w:rsidP="0020306D">
      <w:pPr>
        <w:rPr>
          <w:rFonts w:ascii="Verdana" w:hAnsi="Verdana"/>
          <w:sz w:val="24"/>
          <w:szCs w:val="24"/>
          <w:lang w:val="en-US"/>
        </w:rPr>
      </w:pPr>
      <w:r>
        <w:rPr>
          <w:rFonts w:ascii="Verdana" w:hAnsi="Verdana"/>
          <w:sz w:val="24"/>
          <w:szCs w:val="24"/>
          <w:lang w:val="en-US"/>
        </w:rPr>
        <w:t>Procedure:</w:t>
      </w:r>
    </w:p>
    <w:p w:rsidR="00231998" w:rsidRDefault="00231998" w:rsidP="00231998">
      <w:pPr>
        <w:pStyle w:val="ListParagraph"/>
        <w:numPr>
          <w:ilvl w:val="0"/>
          <w:numId w:val="2"/>
        </w:numPr>
        <w:rPr>
          <w:rFonts w:ascii="Verdana" w:hAnsi="Verdana"/>
          <w:sz w:val="24"/>
          <w:szCs w:val="24"/>
          <w:lang w:val="en-US"/>
        </w:rPr>
      </w:pPr>
      <w:r>
        <w:rPr>
          <w:rFonts w:ascii="Verdana" w:hAnsi="Verdana"/>
          <w:sz w:val="24"/>
          <w:szCs w:val="24"/>
          <w:lang w:val="en-US"/>
        </w:rPr>
        <w:t>Palpate and identify</w:t>
      </w:r>
      <w:r w:rsidR="00C96AD4">
        <w:rPr>
          <w:rFonts w:ascii="Verdana" w:hAnsi="Verdana"/>
          <w:sz w:val="24"/>
          <w:szCs w:val="24"/>
          <w:lang w:val="en-US"/>
        </w:rPr>
        <w:t xml:space="preserve"> the transverse processes of injection sites at </w:t>
      </w:r>
      <w:r>
        <w:rPr>
          <w:rFonts w:ascii="Verdana" w:hAnsi="Verdana"/>
          <w:sz w:val="24"/>
          <w:szCs w:val="24"/>
          <w:lang w:val="en-US"/>
        </w:rPr>
        <w:t>T13, L1 &amp; L2.</w:t>
      </w:r>
    </w:p>
    <w:p w:rsidR="00C96AD4" w:rsidRDefault="00C96AD4" w:rsidP="00231998">
      <w:pPr>
        <w:pStyle w:val="ListParagraph"/>
        <w:numPr>
          <w:ilvl w:val="0"/>
          <w:numId w:val="2"/>
        </w:numPr>
        <w:rPr>
          <w:rFonts w:ascii="Verdana" w:hAnsi="Verdana"/>
          <w:sz w:val="24"/>
          <w:szCs w:val="24"/>
          <w:lang w:val="en-US"/>
        </w:rPr>
      </w:pPr>
      <w:r>
        <w:rPr>
          <w:rFonts w:ascii="Verdana" w:hAnsi="Verdana"/>
          <w:sz w:val="24"/>
          <w:szCs w:val="24"/>
          <w:lang w:val="en-US"/>
        </w:rPr>
        <w:t>The skin over the dorsal aspects of the transverse process is clipped and shaved and swabbed with alcohol.</w:t>
      </w:r>
    </w:p>
    <w:p w:rsidR="00231998" w:rsidRPr="00C96AD4" w:rsidRDefault="00C96AD4" w:rsidP="00C96AD4">
      <w:pPr>
        <w:pStyle w:val="ListParagraph"/>
        <w:numPr>
          <w:ilvl w:val="0"/>
          <w:numId w:val="2"/>
        </w:numPr>
        <w:rPr>
          <w:rFonts w:ascii="Verdana" w:hAnsi="Verdana"/>
          <w:sz w:val="24"/>
          <w:szCs w:val="24"/>
          <w:lang w:val="en-US"/>
        </w:rPr>
      </w:pPr>
      <w:r>
        <w:rPr>
          <w:rFonts w:ascii="Verdana" w:hAnsi="Verdana"/>
          <w:sz w:val="24"/>
          <w:szCs w:val="24"/>
          <w:lang w:val="en-US"/>
        </w:rPr>
        <w:t>At T13 i</w:t>
      </w:r>
      <w:r w:rsidR="00231998">
        <w:rPr>
          <w:rFonts w:ascii="Verdana" w:hAnsi="Verdana"/>
          <w:sz w:val="24"/>
          <w:szCs w:val="24"/>
          <w:lang w:val="en-US"/>
        </w:rPr>
        <w:t>nject needle, a long need is used, ab</w:t>
      </w:r>
      <w:r>
        <w:rPr>
          <w:rFonts w:ascii="Verdana" w:hAnsi="Verdana"/>
          <w:sz w:val="24"/>
          <w:szCs w:val="24"/>
          <w:lang w:val="en-US"/>
        </w:rPr>
        <w:t xml:space="preserve">ove the transverse processes under the skin and administer a small quantity of </w:t>
      </w:r>
      <w:proofErr w:type="spellStart"/>
      <w:r>
        <w:rPr>
          <w:rFonts w:ascii="Verdana" w:hAnsi="Verdana"/>
          <w:sz w:val="24"/>
          <w:szCs w:val="24"/>
          <w:lang w:val="en-US"/>
        </w:rPr>
        <w:t>lidocaine</w:t>
      </w:r>
      <w:proofErr w:type="spellEnd"/>
      <w:r>
        <w:rPr>
          <w:rFonts w:ascii="Verdana" w:hAnsi="Verdana"/>
          <w:sz w:val="24"/>
          <w:szCs w:val="24"/>
          <w:lang w:val="en-US"/>
        </w:rPr>
        <w:t xml:space="preserve"> first.</w:t>
      </w:r>
    </w:p>
    <w:p w:rsidR="00231998" w:rsidRDefault="00C96AD4" w:rsidP="00231998">
      <w:pPr>
        <w:pStyle w:val="ListParagraph"/>
        <w:numPr>
          <w:ilvl w:val="0"/>
          <w:numId w:val="2"/>
        </w:numPr>
        <w:rPr>
          <w:rFonts w:ascii="Verdana" w:hAnsi="Verdana"/>
          <w:sz w:val="24"/>
          <w:szCs w:val="24"/>
          <w:lang w:val="en-US"/>
        </w:rPr>
      </w:pPr>
      <w:r>
        <w:rPr>
          <w:rFonts w:ascii="Verdana" w:hAnsi="Verdana"/>
          <w:sz w:val="24"/>
          <w:szCs w:val="24"/>
          <w:lang w:val="en-US"/>
        </w:rPr>
        <w:t>Then w</w:t>
      </w:r>
      <w:r w:rsidR="00231998">
        <w:rPr>
          <w:rFonts w:ascii="Verdana" w:hAnsi="Verdana"/>
          <w:sz w:val="24"/>
          <w:szCs w:val="24"/>
          <w:lang w:val="en-US"/>
        </w:rPr>
        <w:t>alk the needle off the dorsal marg</w:t>
      </w:r>
      <w:r>
        <w:rPr>
          <w:rFonts w:ascii="Verdana" w:hAnsi="Verdana"/>
          <w:sz w:val="24"/>
          <w:szCs w:val="24"/>
          <w:lang w:val="en-US"/>
        </w:rPr>
        <w:t>ins of the bone to block the nerve branches above and below the fascia.</w:t>
      </w:r>
    </w:p>
    <w:p w:rsidR="00C96AD4" w:rsidRDefault="00C96AD4" w:rsidP="00231998">
      <w:pPr>
        <w:pStyle w:val="ListParagraph"/>
        <w:numPr>
          <w:ilvl w:val="0"/>
          <w:numId w:val="2"/>
        </w:numPr>
        <w:rPr>
          <w:rFonts w:ascii="Verdana" w:hAnsi="Verdana"/>
          <w:sz w:val="24"/>
          <w:szCs w:val="24"/>
          <w:lang w:val="en-US"/>
        </w:rPr>
      </w:pPr>
      <w:r>
        <w:rPr>
          <w:rFonts w:ascii="Verdana" w:hAnsi="Verdana"/>
          <w:sz w:val="24"/>
          <w:szCs w:val="24"/>
          <w:lang w:val="en-US"/>
        </w:rPr>
        <w:t>Repeat steps for both L1 &amp; L2.</w:t>
      </w:r>
    </w:p>
    <w:p w:rsidR="00231998" w:rsidRPr="00231998" w:rsidRDefault="00C96AD4" w:rsidP="00231998">
      <w:pPr>
        <w:pStyle w:val="ListParagraph"/>
        <w:numPr>
          <w:ilvl w:val="0"/>
          <w:numId w:val="2"/>
        </w:numPr>
        <w:rPr>
          <w:rFonts w:ascii="Verdana" w:hAnsi="Verdana"/>
          <w:sz w:val="24"/>
          <w:szCs w:val="24"/>
          <w:lang w:val="en-US"/>
        </w:rPr>
      </w:pPr>
      <w:r>
        <w:rPr>
          <w:rFonts w:ascii="Verdana" w:hAnsi="Verdana"/>
          <w:sz w:val="24"/>
          <w:szCs w:val="24"/>
          <w:lang w:val="en-US"/>
        </w:rPr>
        <w:t>Wait 5 minutes for block to take effect.</w:t>
      </w:r>
    </w:p>
    <w:p w:rsidR="00A26EE0" w:rsidRDefault="00A26EE0" w:rsidP="0020306D">
      <w:pPr>
        <w:rPr>
          <w:rFonts w:ascii="Verdana" w:hAnsi="Verdana"/>
          <w:sz w:val="24"/>
          <w:szCs w:val="24"/>
          <w:lang w:val="en-US"/>
        </w:rPr>
      </w:pPr>
    </w:p>
    <w:p w:rsidR="00995329" w:rsidRDefault="00995329" w:rsidP="0020306D">
      <w:pPr>
        <w:rPr>
          <w:rFonts w:ascii="Verdana" w:hAnsi="Verdana"/>
          <w:sz w:val="24"/>
          <w:szCs w:val="24"/>
          <w:lang w:val="en-US"/>
        </w:rPr>
      </w:pPr>
      <w:r w:rsidRPr="00995329">
        <w:rPr>
          <w:rFonts w:ascii="Verdana" w:hAnsi="Verdana"/>
          <w:noProof/>
          <w:sz w:val="24"/>
          <w:szCs w:val="24"/>
          <w:lang w:eastAsia="en-TT"/>
        </w:rPr>
        <w:lastRenderedPageBreak/>
        <w:drawing>
          <wp:inline distT="0" distB="0" distL="0" distR="0">
            <wp:extent cx="4581525" cy="3810000"/>
            <wp:effectExtent l="0" t="0" r="9525" b="0"/>
            <wp:docPr id="2" name="Picture 2" descr="C:\Users\Celine Ramdhan\AppData\Local\Packages\5319275A.WhatsAppDesktop_cv1g1gvanyjgm\TempState\AD61AB143223EFBC24C7D2583BE69251\WhatsApp Image 2023-09-25 at 12.21.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eline Ramdhan\AppData\Local\Packages\5319275A.WhatsAppDesktop_cv1g1gvanyjgm\TempState\AD61AB143223EFBC24C7D2583BE69251\WhatsApp Image 2023-09-25 at 12.21.0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0306D" w:rsidRDefault="0020306D" w:rsidP="0020306D">
      <w:pPr>
        <w:rPr>
          <w:rFonts w:ascii="Verdana" w:hAnsi="Verdana"/>
          <w:sz w:val="24"/>
          <w:szCs w:val="24"/>
          <w:lang w:val="en-US"/>
        </w:rPr>
      </w:pPr>
      <w:r>
        <w:rPr>
          <w:rFonts w:ascii="Verdana" w:hAnsi="Verdana"/>
          <w:sz w:val="24"/>
          <w:szCs w:val="24"/>
          <w:lang w:val="en-US"/>
        </w:rPr>
        <w:t>How to tell if the block was successful?</w:t>
      </w:r>
    </w:p>
    <w:p w:rsidR="0020306D" w:rsidRDefault="0020306D" w:rsidP="0020306D">
      <w:pPr>
        <w:pStyle w:val="ListParagraph"/>
        <w:numPr>
          <w:ilvl w:val="0"/>
          <w:numId w:val="1"/>
        </w:numPr>
        <w:rPr>
          <w:rFonts w:ascii="Verdana" w:hAnsi="Verdana"/>
          <w:sz w:val="24"/>
          <w:szCs w:val="24"/>
          <w:lang w:val="en-US"/>
        </w:rPr>
      </w:pPr>
      <w:r>
        <w:rPr>
          <w:rFonts w:ascii="Verdana" w:hAnsi="Verdana"/>
          <w:sz w:val="24"/>
          <w:szCs w:val="24"/>
          <w:lang w:val="en-US"/>
        </w:rPr>
        <w:t>The animal’s flank will bend and the spine curves toward the opposite side as the muscles are relaxed.</w:t>
      </w:r>
    </w:p>
    <w:p w:rsidR="0020306D" w:rsidRDefault="0020306D" w:rsidP="0020306D">
      <w:pPr>
        <w:pStyle w:val="ListParagraph"/>
        <w:numPr>
          <w:ilvl w:val="0"/>
          <w:numId w:val="1"/>
        </w:numPr>
        <w:rPr>
          <w:rFonts w:ascii="Verdana" w:hAnsi="Verdana"/>
          <w:sz w:val="24"/>
          <w:szCs w:val="24"/>
          <w:lang w:val="en-US"/>
        </w:rPr>
      </w:pPr>
      <w:r>
        <w:rPr>
          <w:rFonts w:ascii="Verdana" w:hAnsi="Verdana"/>
          <w:sz w:val="24"/>
          <w:szCs w:val="24"/>
          <w:lang w:val="en-US"/>
        </w:rPr>
        <w:t>The skin of the flank would feel warmer due to vasodilation.</w:t>
      </w:r>
    </w:p>
    <w:p w:rsidR="00A26EE0" w:rsidRDefault="00A26EE0" w:rsidP="00A26EE0">
      <w:pPr>
        <w:rPr>
          <w:rFonts w:ascii="Verdana" w:hAnsi="Verdana"/>
          <w:sz w:val="24"/>
          <w:szCs w:val="24"/>
          <w:lang w:val="en-US"/>
        </w:rPr>
      </w:pPr>
      <w:r>
        <w:rPr>
          <w:rFonts w:ascii="Verdana" w:hAnsi="Verdana"/>
          <w:sz w:val="24"/>
          <w:szCs w:val="24"/>
          <w:lang w:val="en-US"/>
        </w:rPr>
        <w:t>Other uses of this block:</w:t>
      </w:r>
    </w:p>
    <w:p w:rsidR="00A26EE0" w:rsidRDefault="00A26EE0" w:rsidP="00A26EE0">
      <w:pPr>
        <w:pStyle w:val="ListParagraph"/>
        <w:numPr>
          <w:ilvl w:val="0"/>
          <w:numId w:val="1"/>
        </w:numPr>
        <w:rPr>
          <w:rFonts w:ascii="Verdana" w:hAnsi="Verdana"/>
          <w:sz w:val="24"/>
          <w:szCs w:val="24"/>
          <w:lang w:val="en-US"/>
        </w:rPr>
      </w:pPr>
      <w:r>
        <w:rPr>
          <w:rFonts w:ascii="Verdana" w:hAnsi="Verdana"/>
          <w:sz w:val="24"/>
          <w:szCs w:val="24"/>
          <w:lang w:val="en-US"/>
        </w:rPr>
        <w:t>C-sections</w:t>
      </w:r>
    </w:p>
    <w:p w:rsidR="00A26EE0" w:rsidRDefault="00A26EE0" w:rsidP="00A26EE0">
      <w:pPr>
        <w:pStyle w:val="ListParagraph"/>
        <w:numPr>
          <w:ilvl w:val="0"/>
          <w:numId w:val="1"/>
        </w:numPr>
        <w:rPr>
          <w:rFonts w:ascii="Verdana" w:hAnsi="Verdana"/>
          <w:sz w:val="24"/>
          <w:szCs w:val="24"/>
          <w:lang w:val="en-US"/>
        </w:rPr>
      </w:pPr>
      <w:proofErr w:type="spellStart"/>
      <w:r>
        <w:rPr>
          <w:rFonts w:ascii="Verdana" w:hAnsi="Verdana"/>
          <w:sz w:val="24"/>
          <w:szCs w:val="24"/>
          <w:lang w:val="en-US"/>
        </w:rPr>
        <w:t>Rumenotomy</w:t>
      </w:r>
      <w:proofErr w:type="spellEnd"/>
    </w:p>
    <w:p w:rsidR="00A26EE0" w:rsidRPr="00A26EE0" w:rsidRDefault="00A26EE0" w:rsidP="00A26EE0">
      <w:pPr>
        <w:pStyle w:val="ListParagraph"/>
        <w:numPr>
          <w:ilvl w:val="0"/>
          <w:numId w:val="1"/>
        </w:numPr>
        <w:rPr>
          <w:rFonts w:ascii="Verdana" w:hAnsi="Verdana"/>
          <w:sz w:val="24"/>
          <w:szCs w:val="24"/>
          <w:lang w:val="en-US"/>
        </w:rPr>
      </w:pPr>
      <w:proofErr w:type="spellStart"/>
      <w:r>
        <w:rPr>
          <w:rFonts w:ascii="Verdana" w:hAnsi="Verdana"/>
          <w:sz w:val="24"/>
          <w:szCs w:val="24"/>
          <w:lang w:val="en-US"/>
        </w:rPr>
        <w:t>Cecotomy</w:t>
      </w:r>
      <w:proofErr w:type="spellEnd"/>
    </w:p>
    <w:sectPr w:rsidR="00A26EE0" w:rsidRPr="00A26E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C1281D"/>
    <w:multiLevelType w:val="hybridMultilevel"/>
    <w:tmpl w:val="6142B64A"/>
    <w:lvl w:ilvl="0" w:tplc="F2B6B69E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2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274FAD"/>
    <w:multiLevelType w:val="hybridMultilevel"/>
    <w:tmpl w:val="656A21A0"/>
    <w:lvl w:ilvl="0" w:tplc="427A8CBA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2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06D"/>
    <w:rsid w:val="0020306D"/>
    <w:rsid w:val="00231998"/>
    <w:rsid w:val="00995329"/>
    <w:rsid w:val="00A26EE0"/>
    <w:rsid w:val="00C4393C"/>
    <w:rsid w:val="00C96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099CDC-05DF-45DD-9A9F-0979C2473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30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Celine Ramdhan</dc:creator>
  <cp:keywords/>
  <dc:description/>
  <cp:lastModifiedBy>Celine Ramdhan</cp:lastModifiedBy>
  <cp:revision>6</cp:revision>
  <dcterms:created xsi:type="dcterms:W3CDTF">2023-09-25T11:41:00Z</dcterms:created>
  <dcterms:modified xsi:type="dcterms:W3CDTF">2023-09-25T16:22:00Z</dcterms:modified>
</cp:coreProperties>
</file>