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2AF3" w:rsidRDefault="00CB2AF3">
      <w:pPr>
        <w:pBdr>
          <w:top w:val="nil"/>
          <w:left w:val="nil"/>
          <w:bottom w:val="nil"/>
          <w:right w:val="nil"/>
          <w:between w:val="nil"/>
        </w:pBdr>
        <w:spacing w:line="276" w:lineRule="auto"/>
      </w:pPr>
      <w:bookmarkStart w:id="0" w:name="_GoBack"/>
      <w:bookmarkEnd w:id="0"/>
    </w:p>
    <w:p w:rsidR="00CB2AF3" w:rsidRDefault="003075E5">
      <w:pPr>
        <w:widowControl/>
        <w:pBdr>
          <w:top w:val="nil"/>
          <w:left w:val="nil"/>
          <w:bottom w:val="nil"/>
          <w:right w:val="nil"/>
          <w:between w:val="nil"/>
        </w:pBdr>
        <w:jc w:val="center"/>
        <w:rPr>
          <w:b/>
          <w:color w:val="000000"/>
          <w:sz w:val="28"/>
          <w:szCs w:val="28"/>
        </w:rPr>
      </w:pPr>
      <w:r>
        <w:rPr>
          <w:noProof/>
          <w:lang w:val="es-PA"/>
        </w:rPr>
        <w:drawing>
          <wp:anchor distT="0" distB="0" distL="114300" distR="114300" simplePos="0" relativeHeight="251658240" behindDoc="0" locked="0" layoutInCell="1" hidden="0" allowOverlap="1">
            <wp:simplePos x="0" y="0"/>
            <wp:positionH relativeFrom="column">
              <wp:posOffset>-1194896</wp:posOffset>
            </wp:positionH>
            <wp:positionV relativeFrom="paragraph">
              <wp:posOffset>-1155699</wp:posOffset>
            </wp:positionV>
            <wp:extent cx="7784866" cy="10068301"/>
            <wp:effectExtent l="0" t="0" r="0" b="0"/>
            <wp:wrapNone/>
            <wp:docPr id="175995176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7784866" cy="10068301"/>
                    </a:xfrm>
                    <a:prstGeom prst="rect">
                      <a:avLst/>
                    </a:prstGeom>
                    <a:ln/>
                  </pic:spPr>
                </pic:pic>
              </a:graphicData>
            </a:graphic>
          </wp:anchor>
        </w:drawing>
      </w:r>
    </w:p>
    <w:p w:rsidR="00CB2AF3" w:rsidRDefault="003075E5">
      <w:pPr>
        <w:rPr>
          <w:b/>
          <w:sz w:val="28"/>
          <w:szCs w:val="28"/>
        </w:rPr>
      </w:pPr>
      <w:r>
        <w:br w:type="page"/>
      </w:r>
    </w:p>
    <w:p w:rsidR="00CB2AF3" w:rsidRDefault="003075E5">
      <w:pPr>
        <w:widowControl/>
        <w:pBdr>
          <w:top w:val="nil"/>
          <w:left w:val="nil"/>
          <w:bottom w:val="nil"/>
          <w:right w:val="nil"/>
          <w:between w:val="nil"/>
        </w:pBdr>
        <w:jc w:val="center"/>
        <w:rPr>
          <w:b/>
          <w:color w:val="000000"/>
          <w:sz w:val="28"/>
          <w:szCs w:val="28"/>
        </w:rPr>
      </w:pPr>
      <w:r>
        <w:rPr>
          <w:b/>
          <w:color w:val="000000"/>
          <w:sz w:val="28"/>
          <w:szCs w:val="28"/>
        </w:rPr>
        <w:lastRenderedPageBreak/>
        <w:t>AUTORIDADES</w:t>
      </w:r>
    </w:p>
    <w:p w:rsidR="00CB2AF3" w:rsidRDefault="00CB2AF3">
      <w:pPr>
        <w:spacing w:before="8"/>
        <w:rPr>
          <w:b/>
          <w:sz w:val="38"/>
          <w:szCs w:val="38"/>
        </w:rPr>
      </w:pPr>
    </w:p>
    <w:p w:rsidR="00CB2AF3" w:rsidRDefault="003075E5">
      <w:pPr>
        <w:ind w:left="1066" w:right="1353"/>
        <w:jc w:val="center"/>
        <w:rPr>
          <w:b/>
          <w:sz w:val="24"/>
          <w:szCs w:val="24"/>
        </w:rPr>
      </w:pPr>
      <w:r>
        <w:rPr>
          <w:b/>
          <w:sz w:val="24"/>
          <w:szCs w:val="24"/>
        </w:rPr>
        <w:t>S. E. Maruja Gorday de Villalobos</w:t>
      </w:r>
    </w:p>
    <w:p w:rsidR="00CB2AF3" w:rsidRDefault="003075E5">
      <w:pPr>
        <w:spacing w:before="40"/>
        <w:ind w:left="1066" w:right="1336"/>
        <w:jc w:val="center"/>
        <w:rPr>
          <w:sz w:val="24"/>
          <w:szCs w:val="24"/>
        </w:rPr>
      </w:pPr>
      <w:r>
        <w:rPr>
          <w:sz w:val="24"/>
          <w:szCs w:val="24"/>
        </w:rPr>
        <w:t>Ministra de Educación</w:t>
      </w:r>
    </w:p>
    <w:p w:rsidR="00CB2AF3" w:rsidRDefault="00CB2AF3">
      <w:pPr>
        <w:spacing w:before="2"/>
        <w:rPr>
          <w:sz w:val="31"/>
          <w:szCs w:val="31"/>
        </w:rPr>
      </w:pPr>
    </w:p>
    <w:p w:rsidR="00CB2AF3" w:rsidRDefault="003075E5">
      <w:pPr>
        <w:ind w:left="1066" w:right="1349"/>
        <w:jc w:val="center"/>
        <w:rPr>
          <w:b/>
          <w:sz w:val="24"/>
          <w:szCs w:val="24"/>
        </w:rPr>
      </w:pPr>
      <w:r>
        <w:rPr>
          <w:b/>
          <w:sz w:val="24"/>
          <w:szCs w:val="24"/>
        </w:rPr>
        <w:t>S. E. Ariel Rodríguez Gil</w:t>
      </w:r>
    </w:p>
    <w:p w:rsidR="00CB2AF3" w:rsidRDefault="003075E5">
      <w:pPr>
        <w:spacing w:before="39"/>
        <w:ind w:left="1066" w:right="1338"/>
        <w:jc w:val="center"/>
        <w:rPr>
          <w:sz w:val="24"/>
          <w:szCs w:val="24"/>
        </w:rPr>
      </w:pPr>
      <w:r>
        <w:rPr>
          <w:sz w:val="24"/>
          <w:szCs w:val="24"/>
        </w:rPr>
        <w:t>Viceministro Académico</w:t>
      </w:r>
    </w:p>
    <w:p w:rsidR="00CB2AF3" w:rsidRDefault="00CB2AF3">
      <w:pPr>
        <w:spacing w:before="3"/>
        <w:rPr>
          <w:sz w:val="31"/>
          <w:szCs w:val="31"/>
        </w:rPr>
      </w:pPr>
    </w:p>
    <w:p w:rsidR="00CB2AF3" w:rsidRDefault="003075E5">
      <w:pPr>
        <w:ind w:left="1066" w:right="1349"/>
        <w:jc w:val="center"/>
        <w:rPr>
          <w:b/>
          <w:sz w:val="24"/>
          <w:szCs w:val="24"/>
        </w:rPr>
      </w:pPr>
      <w:r>
        <w:rPr>
          <w:b/>
          <w:sz w:val="24"/>
          <w:szCs w:val="24"/>
        </w:rPr>
        <w:t>S. E. Rosa Argüelles</w:t>
      </w:r>
    </w:p>
    <w:p w:rsidR="00CB2AF3" w:rsidRDefault="003075E5">
      <w:pPr>
        <w:spacing w:before="44"/>
        <w:ind w:left="1066" w:right="1337"/>
        <w:jc w:val="center"/>
        <w:rPr>
          <w:sz w:val="24"/>
          <w:szCs w:val="24"/>
        </w:rPr>
      </w:pPr>
      <w:r>
        <w:rPr>
          <w:sz w:val="24"/>
          <w:szCs w:val="24"/>
        </w:rPr>
        <w:t>Viceministra Administrativa</w:t>
      </w:r>
    </w:p>
    <w:p w:rsidR="00CB2AF3" w:rsidRDefault="00CB2AF3">
      <w:pPr>
        <w:spacing w:before="3"/>
        <w:rPr>
          <w:sz w:val="31"/>
          <w:szCs w:val="31"/>
        </w:rPr>
      </w:pPr>
    </w:p>
    <w:p w:rsidR="00CB2AF3" w:rsidRDefault="003075E5">
      <w:pPr>
        <w:ind w:left="1066" w:right="1345"/>
        <w:jc w:val="center"/>
        <w:rPr>
          <w:b/>
          <w:sz w:val="24"/>
          <w:szCs w:val="24"/>
        </w:rPr>
      </w:pPr>
      <w:r>
        <w:rPr>
          <w:b/>
          <w:sz w:val="24"/>
          <w:szCs w:val="24"/>
        </w:rPr>
        <w:t>S. E. Ricardo Sánchez</w:t>
      </w:r>
    </w:p>
    <w:p w:rsidR="00CB2AF3" w:rsidRDefault="003075E5">
      <w:pPr>
        <w:spacing w:before="39"/>
        <w:ind w:left="1066" w:right="1343"/>
        <w:jc w:val="center"/>
        <w:rPr>
          <w:sz w:val="24"/>
          <w:szCs w:val="24"/>
        </w:rPr>
      </w:pPr>
      <w:r>
        <w:rPr>
          <w:sz w:val="24"/>
          <w:szCs w:val="24"/>
        </w:rPr>
        <w:t>Viceministro de Infraestructura</w:t>
      </w:r>
    </w:p>
    <w:p w:rsidR="00CB2AF3" w:rsidRDefault="00CB2AF3">
      <w:pPr>
        <w:spacing w:before="3"/>
        <w:rPr>
          <w:sz w:val="31"/>
          <w:szCs w:val="31"/>
        </w:rPr>
      </w:pPr>
    </w:p>
    <w:p w:rsidR="00CB2AF3" w:rsidRDefault="003075E5">
      <w:pPr>
        <w:ind w:left="1066" w:right="1342"/>
        <w:jc w:val="center"/>
        <w:rPr>
          <w:b/>
          <w:sz w:val="24"/>
          <w:szCs w:val="24"/>
        </w:rPr>
      </w:pPr>
      <w:r>
        <w:rPr>
          <w:b/>
          <w:sz w:val="24"/>
          <w:szCs w:val="24"/>
        </w:rPr>
        <w:t>Guillermo Alegría Zúñiga</w:t>
      </w:r>
    </w:p>
    <w:p w:rsidR="00CB2AF3" w:rsidRDefault="003075E5">
      <w:pPr>
        <w:spacing w:before="44"/>
        <w:ind w:left="1066" w:right="1349"/>
        <w:jc w:val="center"/>
        <w:rPr>
          <w:sz w:val="24"/>
          <w:szCs w:val="24"/>
        </w:rPr>
      </w:pPr>
      <w:r>
        <w:rPr>
          <w:sz w:val="24"/>
          <w:szCs w:val="24"/>
        </w:rPr>
        <w:t>Director General de Educación</w:t>
      </w:r>
    </w:p>
    <w:p w:rsidR="00CB2AF3" w:rsidRDefault="00CB2AF3">
      <w:pPr>
        <w:spacing w:before="3"/>
        <w:rPr>
          <w:color w:val="FF0000"/>
          <w:sz w:val="31"/>
          <w:szCs w:val="31"/>
        </w:rPr>
      </w:pPr>
    </w:p>
    <w:p w:rsidR="00CB2AF3" w:rsidRDefault="003075E5">
      <w:pPr>
        <w:ind w:left="1066" w:right="1342"/>
        <w:jc w:val="center"/>
        <w:rPr>
          <w:b/>
          <w:sz w:val="24"/>
          <w:szCs w:val="24"/>
        </w:rPr>
      </w:pPr>
      <w:r>
        <w:rPr>
          <w:b/>
          <w:sz w:val="24"/>
          <w:szCs w:val="24"/>
        </w:rPr>
        <w:t>Carmen Heredia Reyes</w:t>
      </w:r>
    </w:p>
    <w:p w:rsidR="00CB2AF3" w:rsidRDefault="003075E5">
      <w:pPr>
        <w:spacing w:before="39"/>
        <w:ind w:left="1066" w:right="1341"/>
        <w:jc w:val="center"/>
        <w:rPr>
          <w:sz w:val="24"/>
          <w:szCs w:val="24"/>
        </w:rPr>
      </w:pPr>
      <w:r>
        <w:rPr>
          <w:sz w:val="24"/>
          <w:szCs w:val="24"/>
        </w:rPr>
        <w:t>Directora Nacional de Currículo y Tecnología Educativa</w:t>
      </w:r>
    </w:p>
    <w:p w:rsidR="00CB2AF3" w:rsidRDefault="00CB2AF3">
      <w:pPr>
        <w:spacing w:before="3"/>
        <w:rPr>
          <w:sz w:val="31"/>
          <w:szCs w:val="31"/>
        </w:rPr>
      </w:pPr>
    </w:p>
    <w:p w:rsidR="00CB2AF3" w:rsidRDefault="003075E5">
      <w:pPr>
        <w:ind w:left="1066" w:right="1347"/>
        <w:jc w:val="center"/>
        <w:rPr>
          <w:b/>
          <w:sz w:val="24"/>
          <w:szCs w:val="24"/>
        </w:rPr>
      </w:pPr>
      <w:r>
        <w:rPr>
          <w:b/>
          <w:sz w:val="24"/>
          <w:szCs w:val="24"/>
        </w:rPr>
        <w:t>Sonia Castro de Suárez</w:t>
      </w:r>
    </w:p>
    <w:p w:rsidR="00CB2AF3" w:rsidRDefault="003075E5">
      <w:pPr>
        <w:spacing w:before="44"/>
        <w:ind w:left="1066" w:right="1338"/>
        <w:jc w:val="center"/>
        <w:rPr>
          <w:sz w:val="24"/>
          <w:szCs w:val="24"/>
        </w:rPr>
      </w:pPr>
      <w:r>
        <w:rPr>
          <w:sz w:val="24"/>
          <w:szCs w:val="24"/>
        </w:rPr>
        <w:t>Directora Nacional de Educación de Jóvenes y Adultos</w:t>
      </w:r>
    </w:p>
    <w:p w:rsidR="00CB2AF3" w:rsidRDefault="00CB2AF3">
      <w:pPr>
        <w:spacing w:before="44"/>
        <w:ind w:left="1066" w:right="1338"/>
        <w:jc w:val="center"/>
        <w:rPr>
          <w:sz w:val="24"/>
          <w:szCs w:val="24"/>
        </w:rPr>
      </w:pPr>
    </w:p>
    <w:p w:rsidR="00CB2AF3" w:rsidRDefault="003075E5">
      <w:pPr>
        <w:spacing w:before="44"/>
        <w:ind w:left="1492" w:right="1487"/>
        <w:jc w:val="center"/>
        <w:rPr>
          <w:b/>
          <w:sz w:val="24"/>
          <w:szCs w:val="24"/>
        </w:rPr>
      </w:pPr>
      <w:r>
        <w:rPr>
          <w:b/>
          <w:sz w:val="24"/>
          <w:szCs w:val="24"/>
        </w:rPr>
        <w:t>Gina Garcés</w:t>
      </w:r>
    </w:p>
    <w:p w:rsidR="00CB2AF3" w:rsidRDefault="003075E5">
      <w:pPr>
        <w:pBdr>
          <w:top w:val="nil"/>
          <w:left w:val="nil"/>
          <w:bottom w:val="nil"/>
          <w:right w:val="nil"/>
          <w:between w:val="nil"/>
        </w:pBdr>
        <w:jc w:val="center"/>
        <w:rPr>
          <w:color w:val="000000"/>
          <w:sz w:val="20"/>
          <w:szCs w:val="20"/>
        </w:rPr>
      </w:pPr>
      <w:r>
        <w:rPr>
          <w:sz w:val="24"/>
          <w:szCs w:val="24"/>
        </w:rPr>
        <w:t>Directora Nacional de Evaluación Educativa</w:t>
      </w:r>
    </w:p>
    <w:p w:rsidR="00CB2AF3" w:rsidRDefault="00CB2AF3">
      <w:pPr>
        <w:rPr>
          <w:b/>
          <w:sz w:val="24"/>
          <w:szCs w:val="24"/>
          <w:highlight w:val="yellow"/>
        </w:rPr>
      </w:pPr>
    </w:p>
    <w:p w:rsidR="00CB2AF3" w:rsidRDefault="003075E5">
      <w:pPr>
        <w:rPr>
          <w:b/>
          <w:i/>
          <w:color w:val="000000"/>
          <w:sz w:val="24"/>
          <w:szCs w:val="24"/>
        </w:rPr>
      </w:pPr>
      <w:r>
        <w:br w:type="page"/>
      </w:r>
    </w:p>
    <w:p w:rsidR="00CB2AF3" w:rsidRDefault="003075E5">
      <w:pPr>
        <w:spacing w:before="240" w:after="240"/>
        <w:jc w:val="center"/>
        <w:rPr>
          <w:sz w:val="24"/>
          <w:szCs w:val="24"/>
        </w:rPr>
      </w:pPr>
      <w:r>
        <w:rPr>
          <w:sz w:val="24"/>
          <w:szCs w:val="24"/>
        </w:rPr>
        <w:lastRenderedPageBreak/>
        <w:t>MENSAJE</w:t>
      </w:r>
    </w:p>
    <w:p w:rsidR="00CB2AF3" w:rsidRDefault="003075E5">
      <w:pPr>
        <w:spacing w:before="240" w:after="240"/>
        <w:jc w:val="both"/>
        <w:rPr>
          <w:sz w:val="24"/>
          <w:szCs w:val="24"/>
        </w:rPr>
      </w:pPr>
      <w:r>
        <w:rPr>
          <w:sz w:val="24"/>
          <w:szCs w:val="24"/>
        </w:rPr>
        <w:t xml:space="preserve"> </w:t>
      </w:r>
    </w:p>
    <w:p w:rsidR="00CB2AF3" w:rsidRDefault="003075E5">
      <w:pPr>
        <w:spacing w:before="240" w:after="240"/>
        <w:jc w:val="both"/>
        <w:rPr>
          <w:sz w:val="24"/>
          <w:szCs w:val="24"/>
        </w:rPr>
      </w:pPr>
      <w:r>
        <w:rPr>
          <w:sz w:val="24"/>
          <w:szCs w:val="24"/>
        </w:rPr>
        <w:t>Toda la naturaleza es un anhelo de servicio: Sirve la nube, sirve el viento, sirve el surco. Donde haya un árbol que plantar, plántalo tú; donde haya un error que enmendar, enmiéndalo tú; donde haya un esfuerzo que todos esquivan, acéptalo tú.</w:t>
      </w:r>
    </w:p>
    <w:p w:rsidR="00CB2AF3" w:rsidRDefault="003075E5">
      <w:pPr>
        <w:spacing w:before="240" w:after="240"/>
        <w:jc w:val="both"/>
        <w:rPr>
          <w:sz w:val="24"/>
          <w:szCs w:val="24"/>
        </w:rPr>
      </w:pPr>
      <w:r>
        <w:rPr>
          <w:sz w:val="24"/>
          <w:szCs w:val="24"/>
        </w:rPr>
        <w:t>Respetados p</w:t>
      </w:r>
      <w:r>
        <w:rPr>
          <w:sz w:val="24"/>
          <w:szCs w:val="24"/>
        </w:rPr>
        <w:t>articipantes, es el momento propicio para elevar nuestro agradecimiento a Dios Todopoderoso, por concedernos salud, bienestar, paz, armonía y permanecer junto a nuestra familia; por regalarnos el don de la vida, por las nuevas oportunidades y, especialment</w:t>
      </w:r>
      <w:r>
        <w:rPr>
          <w:sz w:val="24"/>
          <w:szCs w:val="24"/>
        </w:rPr>
        <w:t xml:space="preserve">e, por permitirnos ser parte importante en la construcción, proceso, validación de instrumentos, que facilitan la orientación y aprendizaje de una población muy especial para el desarrollo social de nuestro país; hacemos referencia a los padres de familia </w:t>
      </w:r>
      <w:r>
        <w:rPr>
          <w:sz w:val="24"/>
          <w:szCs w:val="24"/>
        </w:rPr>
        <w:t>y miembros de las comunidades que aprenden en los distintos escenarios a nivel nacional.</w:t>
      </w:r>
    </w:p>
    <w:p w:rsidR="00CB2AF3" w:rsidRDefault="003075E5">
      <w:pPr>
        <w:spacing w:before="240" w:after="240"/>
        <w:jc w:val="both"/>
        <w:rPr>
          <w:sz w:val="24"/>
          <w:szCs w:val="24"/>
        </w:rPr>
      </w:pPr>
      <w:r>
        <w:rPr>
          <w:sz w:val="24"/>
          <w:szCs w:val="24"/>
        </w:rPr>
        <w:t>Esos instrumentos mencionados en el párrafo anterior hacen alusión a los módulos instruccionales, que ofrece alternativas andragógicas como facilitar el proceso de ori</w:t>
      </w:r>
      <w:r>
        <w:rPr>
          <w:sz w:val="24"/>
          <w:szCs w:val="24"/>
        </w:rPr>
        <w:t>entación-aprendizaje en las diferentes asignaturas del currículo, que esta guía sea llena de optimismo, profesionalismo, responsabilidad, respeto y motivación; de modo, que el aprendizaje sea accesible, motivador, pertinente, significativo, práctico y func</w:t>
      </w:r>
      <w:r>
        <w:rPr>
          <w:sz w:val="24"/>
          <w:szCs w:val="24"/>
        </w:rPr>
        <w:t>ional para su formación.</w:t>
      </w:r>
    </w:p>
    <w:p w:rsidR="00CB2AF3" w:rsidRDefault="003075E5">
      <w:pPr>
        <w:spacing w:before="240" w:after="240"/>
        <w:jc w:val="both"/>
        <w:rPr>
          <w:sz w:val="24"/>
          <w:szCs w:val="24"/>
        </w:rPr>
      </w:pPr>
      <w:r>
        <w:rPr>
          <w:sz w:val="24"/>
          <w:szCs w:val="24"/>
        </w:rPr>
        <w:t>Ahora bien, con la finalidad de brindarle un seguimiento y monitoreo a los avances curriculares y a la mediación andragógica, en atención a las doce semanas del trimestre que permiten la promoción del bloque de asignaturas, según l</w:t>
      </w:r>
      <w:r>
        <w:rPr>
          <w:sz w:val="24"/>
          <w:szCs w:val="24"/>
        </w:rPr>
        <w:t>os planes de estudio vigentes; se realizará la validación de los contenidos durante el segundo y tercer trimestre. De igual manera, se continuará con la edición de los ajustes pertinentes, producto de las sugerencias que expongan los facilitadores, instruc</w:t>
      </w:r>
      <w:r>
        <w:rPr>
          <w:sz w:val="24"/>
          <w:szCs w:val="24"/>
        </w:rPr>
        <w:t xml:space="preserve">tores y promotores de los programas que coordina la Dirección Nacional de Educación de Jóvenes y Adultos. La trocha queda abierta a sus sugerencias. </w:t>
      </w:r>
    </w:p>
    <w:p w:rsidR="00CB2AF3" w:rsidRDefault="003075E5">
      <w:pPr>
        <w:spacing w:before="240" w:after="240"/>
        <w:jc w:val="both"/>
        <w:rPr>
          <w:sz w:val="24"/>
          <w:szCs w:val="24"/>
        </w:rPr>
      </w:pPr>
      <w:r>
        <w:rPr>
          <w:sz w:val="24"/>
          <w:szCs w:val="24"/>
        </w:rPr>
        <w:t xml:space="preserve">Gracias por su valiosa decisión de continuar y finalizar su trayectoria educativa. </w:t>
      </w:r>
    </w:p>
    <w:p w:rsidR="00CB2AF3" w:rsidRDefault="00CB2AF3">
      <w:pPr>
        <w:jc w:val="both"/>
        <w:rPr>
          <w:b/>
          <w:i/>
          <w:sz w:val="24"/>
          <w:szCs w:val="24"/>
        </w:rPr>
      </w:pPr>
    </w:p>
    <w:p w:rsidR="00CB2AF3" w:rsidRDefault="00CB2AF3">
      <w:pPr>
        <w:pBdr>
          <w:bottom w:val="single" w:sz="12" w:space="1" w:color="000000"/>
        </w:pBdr>
        <w:rPr>
          <w:color w:val="000000"/>
          <w:sz w:val="24"/>
          <w:szCs w:val="24"/>
        </w:rPr>
      </w:pPr>
    </w:p>
    <w:p w:rsidR="00CB2AF3" w:rsidRDefault="003075E5">
      <w:pPr>
        <w:pBdr>
          <w:bottom w:val="single" w:sz="12" w:space="1" w:color="000000"/>
        </w:pBdr>
        <w:rPr>
          <w:color w:val="000000"/>
          <w:sz w:val="24"/>
          <w:szCs w:val="24"/>
        </w:rPr>
      </w:pPr>
      <w:r>
        <w:rPr>
          <w:color w:val="000000"/>
          <w:sz w:val="24"/>
          <w:szCs w:val="24"/>
        </w:rPr>
        <w:t>Gracias.</w:t>
      </w:r>
    </w:p>
    <w:p w:rsidR="00CB2AF3" w:rsidRDefault="003075E5">
      <w:pPr>
        <w:rPr>
          <w:b/>
          <w:color w:val="000000"/>
          <w:sz w:val="24"/>
          <w:szCs w:val="24"/>
        </w:rPr>
      </w:pPr>
      <w:r>
        <w:rPr>
          <w:b/>
          <w:color w:val="000000"/>
          <w:sz w:val="24"/>
          <w:szCs w:val="24"/>
        </w:rPr>
        <w:t xml:space="preserve">Sonia Castro de Suárez </w:t>
      </w:r>
    </w:p>
    <w:p w:rsidR="00CB2AF3" w:rsidRDefault="003075E5">
      <w:pPr>
        <w:rPr>
          <w:b/>
          <w:color w:val="000000"/>
        </w:rPr>
      </w:pPr>
      <w:r>
        <w:rPr>
          <w:b/>
          <w:color w:val="000000"/>
        </w:rPr>
        <w:t xml:space="preserve">Directora Nacional de Educación de Jóvenes y Adultos </w:t>
      </w:r>
    </w:p>
    <w:p w:rsidR="00CB2AF3" w:rsidRDefault="00CB2AF3">
      <w:pPr>
        <w:pStyle w:val="Ttulo3"/>
        <w:spacing w:before="65"/>
        <w:ind w:right="777"/>
        <w:rPr>
          <w:highlight w:val="yellow"/>
        </w:rPr>
      </w:pPr>
    </w:p>
    <w:p w:rsidR="00CB2AF3" w:rsidRDefault="003075E5">
      <w:pPr>
        <w:rPr>
          <w:b/>
          <w:sz w:val="24"/>
          <w:szCs w:val="24"/>
          <w:highlight w:val="yellow"/>
        </w:rPr>
      </w:pPr>
      <w:r>
        <w:br w:type="page"/>
      </w:r>
    </w:p>
    <w:p w:rsidR="00CB2AF3" w:rsidRDefault="003075E5">
      <w:pPr>
        <w:keepNext/>
        <w:keepLines/>
        <w:widowControl/>
        <w:pBdr>
          <w:top w:val="nil"/>
          <w:left w:val="nil"/>
          <w:bottom w:val="nil"/>
          <w:right w:val="nil"/>
          <w:between w:val="nil"/>
        </w:pBdr>
        <w:spacing w:before="240" w:line="259" w:lineRule="auto"/>
        <w:jc w:val="center"/>
        <w:rPr>
          <w:rFonts w:ascii="Cambria" w:eastAsia="Cambria" w:hAnsi="Cambria" w:cs="Cambria"/>
          <w:color w:val="366091"/>
          <w:sz w:val="32"/>
          <w:szCs w:val="32"/>
        </w:rPr>
      </w:pPr>
      <w:bookmarkStart w:id="1" w:name="_heading=h.gjdgxs" w:colFirst="0" w:colLast="0"/>
      <w:bookmarkEnd w:id="1"/>
      <w:r>
        <w:rPr>
          <w:rFonts w:ascii="Cambria" w:eastAsia="Cambria" w:hAnsi="Cambria" w:cs="Cambria"/>
          <w:color w:val="366091"/>
          <w:sz w:val="32"/>
          <w:szCs w:val="32"/>
        </w:rPr>
        <w:lastRenderedPageBreak/>
        <w:t>Índice de Contenido</w:t>
      </w:r>
    </w:p>
    <w:sdt>
      <w:sdtPr>
        <w:id w:val="1364945157"/>
        <w:docPartObj>
          <w:docPartGallery w:val="Table of Contents"/>
          <w:docPartUnique/>
        </w:docPartObj>
      </w:sdtPr>
      <w:sdtEndPr/>
      <w:sdtContent>
        <w:p w:rsidR="00CB2AF3" w:rsidRDefault="003075E5">
          <w:pPr>
            <w:widowControl/>
            <w:pBdr>
              <w:top w:val="nil"/>
              <w:left w:val="nil"/>
              <w:bottom w:val="nil"/>
              <w:right w:val="nil"/>
              <w:between w:val="nil"/>
            </w:pBdr>
            <w:tabs>
              <w:tab w:val="right" w:pos="9684"/>
            </w:tabs>
            <w:spacing w:after="100" w:line="259" w:lineRule="auto"/>
            <w:rPr>
              <w:rFonts w:ascii="Calibri" w:eastAsia="Calibri" w:hAnsi="Calibri" w:cs="Calibri"/>
              <w:color w:val="000000"/>
            </w:rPr>
          </w:pPr>
          <w:r>
            <w:fldChar w:fldCharType="begin"/>
          </w:r>
          <w:r>
            <w:instrText xml:space="preserve"> TOC \h \u \z \t "Heading 1,1,Heading 2,2,Heading 3,3,"</w:instrText>
          </w:r>
          <w:r>
            <w:fldChar w:fldCharType="separate"/>
          </w:r>
          <w:hyperlink w:anchor="_heading=h.30j0zll">
            <w:r>
              <w:rPr>
                <w:rFonts w:ascii="Calibri" w:eastAsia="Calibri" w:hAnsi="Calibri" w:cs="Calibri"/>
                <w:color w:val="000000"/>
              </w:rPr>
              <w:t>PRESENTACIÓN</w:t>
            </w:r>
            <w:r>
              <w:rPr>
                <w:rFonts w:ascii="Calibri" w:eastAsia="Calibri" w:hAnsi="Calibri" w:cs="Calibri"/>
                <w:color w:val="000000"/>
              </w:rPr>
              <w:tab/>
              <w:t>v</w:t>
            </w:r>
          </w:hyperlink>
        </w:p>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FF"/>
              <w:u w:val="single"/>
            </w:rPr>
          </w:pPr>
          <w:hyperlink w:anchor="_heading=h.1fob9te">
            <w:r>
              <w:rPr>
                <w:rFonts w:ascii="Calibri" w:eastAsia="Calibri" w:hAnsi="Calibri" w:cs="Calibri"/>
                <w:color w:val="000000"/>
              </w:rPr>
              <w:t>ESTRUCTURA GENERAL DEL MÓDULO DE AUTOAPRENDIZAJE</w:t>
            </w:r>
            <w:r>
              <w:rPr>
                <w:rFonts w:ascii="Calibri" w:eastAsia="Calibri" w:hAnsi="Calibri" w:cs="Calibri"/>
                <w:color w:val="000000"/>
              </w:rPr>
              <w:tab/>
              <w:t>vi</w:t>
            </w:r>
          </w:hyperlink>
        </w:p>
        <w:p w:rsidR="00CB2AF3" w:rsidRDefault="00CB2AF3"/>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00"/>
            </w:rPr>
          </w:pPr>
          <w:hyperlink w:anchor="_heading=h.3znysh7">
            <w:r>
              <w:rPr>
                <w:rFonts w:ascii="Calibri" w:eastAsia="Calibri" w:hAnsi="Calibri" w:cs="Calibri"/>
                <w:color w:val="000000"/>
              </w:rPr>
              <w:t>ÁREA 1: LOS SERES VIVOS Y SUS FUNCIONES</w:t>
            </w:r>
            <w:r>
              <w:rPr>
                <w:rFonts w:ascii="Calibri" w:eastAsia="Calibri" w:hAnsi="Calibri" w:cs="Calibri"/>
                <w:color w:val="000000"/>
              </w:rPr>
              <w:tab/>
              <w:t>7</w:t>
            </w:r>
          </w:hyperlink>
          <w:r>
            <w:rPr>
              <w:noProof/>
              <w:lang w:val="es-PA"/>
            </w:rPr>
            <mc:AlternateContent>
              <mc:Choice Requires="wpg">
                <w:drawing>
                  <wp:anchor distT="0" distB="0" distL="0" distR="0" simplePos="0" relativeHeight="251659264" behindDoc="1" locked="0" layoutInCell="1" hidden="0" allowOverlap="1">
                    <wp:simplePos x="0" y="0"/>
                    <wp:positionH relativeFrom="column">
                      <wp:posOffset>-228599</wp:posOffset>
                    </wp:positionH>
                    <wp:positionV relativeFrom="paragraph">
                      <wp:posOffset>165100</wp:posOffset>
                    </wp:positionV>
                    <wp:extent cx="6595771" cy="763425"/>
                    <wp:effectExtent l="0" t="0" r="0" b="0"/>
                    <wp:wrapNone/>
                    <wp:docPr id="1759951726" name="Forma libre 1759951726"/>
                    <wp:cNvGraphicFramePr/>
                    <a:graphic xmlns:a="http://schemas.openxmlformats.org/drawingml/2006/main">
                      <a:graphicData uri="http://schemas.microsoft.com/office/word/2010/wordprocessingShape">
                        <wps:wsp>
                          <wps:cNvSpPr/>
                          <wps:spPr>
                            <a:xfrm flipH="1">
                              <a:off x="2052877" y="3403050"/>
                              <a:ext cx="6586246" cy="753900"/>
                            </a:xfrm>
                            <a:custGeom>
                              <a:avLst/>
                              <a:gdLst/>
                              <a:ahLst/>
                              <a:cxnLst/>
                              <a:rect l="l" t="t" r="r" b="b"/>
                              <a:pathLst>
                                <a:path w="10161" h="10000" extrusionOk="0">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DAFEA4"/>
                                </a:gs>
                                <a:gs pos="35000">
                                  <a:srgbClr val="E3FEBF"/>
                                </a:gs>
                                <a:gs pos="100000">
                                  <a:srgbClr val="F4FEE6"/>
                                </a:gs>
                              </a:gsLst>
                              <a:lin ang="16200000" scaled="0"/>
                            </a:gradFill>
                            <a:ln w="9525" cap="flat" cmpd="sng">
                              <a:solidFill>
                                <a:srgbClr val="97B853"/>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-228599</wp:posOffset>
                    </wp:positionH>
                    <wp:positionV relativeFrom="paragraph">
                      <wp:posOffset>165100</wp:posOffset>
                    </wp:positionV>
                    <wp:extent cx="6595771" cy="763425"/>
                    <wp:effectExtent b="0" l="0" r="0" t="0"/>
                    <wp:wrapNone/>
                    <wp:docPr id="1759951726" name="image25.png"/>
                    <a:graphic>
                      <a:graphicData uri="http://schemas.openxmlformats.org/drawingml/2006/picture">
                        <pic:pic>
                          <pic:nvPicPr>
                            <pic:cNvPr id="0" name="image25.png"/>
                            <pic:cNvPicPr preferRelativeResize="0"/>
                          </pic:nvPicPr>
                          <pic:blipFill>
                            <a:blip r:embed="rId18"/>
                            <a:srcRect/>
                            <a:stretch>
                              <a:fillRect/>
                            </a:stretch>
                          </pic:blipFill>
                          <pic:spPr>
                            <a:xfrm>
                              <a:off x="0" y="0"/>
                              <a:ext cx="6595771" cy="763425"/>
                            </a:xfrm>
                            <a:prstGeom prst="rect"/>
                            <a:ln/>
                          </pic:spPr>
                        </pic:pic>
                      </a:graphicData>
                    </a:graphic>
                  </wp:anchor>
                </w:drawing>
              </mc:Fallback>
            </mc:AlternateContent>
          </w:r>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00"/>
            </w:rPr>
          </w:pPr>
          <w:hyperlink w:anchor="_heading=h.2et92p0">
            <w:r>
              <w:rPr>
                <w:rFonts w:ascii="Calibri" w:eastAsia="Calibri" w:hAnsi="Calibri" w:cs="Calibri"/>
                <w:color w:val="000000"/>
              </w:rPr>
              <w:t>TEMA 1. Los seres vivos y sus funciones: La célula, tipos de células, estructura celular</w:t>
            </w:r>
            <w:r>
              <w:rPr>
                <w:rFonts w:ascii="Calibri" w:eastAsia="Calibri" w:hAnsi="Calibri" w:cs="Calibri"/>
                <w:color w:val="000000"/>
              </w:rPr>
              <w:tab/>
              <w:t>7</w:t>
            </w:r>
          </w:hyperlink>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FF"/>
              <w:u w:val="single"/>
            </w:rPr>
          </w:pPr>
          <w:hyperlink w:anchor="_heading=h.1t3h5sf">
            <w:r>
              <w:rPr>
                <w:rFonts w:ascii="Calibri" w:eastAsia="Calibri" w:hAnsi="Calibri" w:cs="Calibri"/>
                <w:color w:val="000000"/>
              </w:rPr>
              <w:t>TEMA 2. Los sistemas que facilitan la función de relación (óseo, nervioso, endocrino y muscular); la función de nutrición (c</w:t>
            </w:r>
            <w:r>
              <w:rPr>
                <w:rFonts w:ascii="Calibri" w:eastAsia="Calibri" w:hAnsi="Calibri" w:cs="Calibri"/>
                <w:color w:val="000000"/>
              </w:rPr>
              <w:t>irculatorio, respiratorio y digestivo).</w:t>
            </w:r>
            <w:r>
              <w:rPr>
                <w:rFonts w:ascii="Calibri" w:eastAsia="Calibri" w:hAnsi="Calibri" w:cs="Calibri"/>
                <w:color w:val="000000"/>
              </w:rPr>
              <w:tab/>
              <w:t>11</w:t>
            </w:r>
          </w:hyperlink>
        </w:p>
        <w:p w:rsidR="00CB2AF3" w:rsidRDefault="00CB2AF3"/>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00"/>
            </w:rPr>
          </w:pPr>
          <w:hyperlink w:anchor="_heading=h.17dp8vu">
            <w:r>
              <w:rPr>
                <w:rFonts w:ascii="Calibri" w:eastAsia="Calibri" w:hAnsi="Calibri" w:cs="Calibri"/>
                <w:color w:val="000000"/>
              </w:rPr>
              <w:t>ÁREA 2: LOS SERES VIVOS Y SU AMBIENTE</w:t>
            </w:r>
            <w:r>
              <w:rPr>
                <w:rFonts w:ascii="Calibri" w:eastAsia="Calibri" w:hAnsi="Calibri" w:cs="Calibri"/>
                <w:color w:val="000000"/>
              </w:rPr>
              <w:tab/>
              <w:t>15</w:t>
            </w:r>
          </w:hyperlink>
          <w:r>
            <w:rPr>
              <w:noProof/>
              <w:lang w:val="es-PA"/>
            </w:rPr>
            <mc:AlternateContent>
              <mc:Choice Requires="wpg">
                <w:drawing>
                  <wp:anchor distT="0" distB="0" distL="0" distR="0" simplePos="0" relativeHeight="251660288" behindDoc="1" locked="0" layoutInCell="1" hidden="0" allowOverlap="1">
                    <wp:simplePos x="0" y="0"/>
                    <wp:positionH relativeFrom="column">
                      <wp:posOffset>-228599</wp:posOffset>
                    </wp:positionH>
                    <wp:positionV relativeFrom="paragraph">
                      <wp:posOffset>203200</wp:posOffset>
                    </wp:positionV>
                    <wp:extent cx="6595771" cy="1303425"/>
                    <wp:effectExtent l="0" t="0" r="0" b="0"/>
                    <wp:wrapNone/>
                    <wp:docPr id="1759951748" name="Forma libre 1759951748"/>
                    <wp:cNvGraphicFramePr/>
                    <a:graphic xmlns:a="http://schemas.openxmlformats.org/drawingml/2006/main">
                      <a:graphicData uri="http://schemas.microsoft.com/office/word/2010/wordprocessingShape">
                        <wps:wsp>
                          <wps:cNvSpPr/>
                          <wps:spPr>
                            <a:xfrm flipH="1">
                              <a:off x="2052877" y="3133050"/>
                              <a:ext cx="6586246" cy="1293900"/>
                            </a:xfrm>
                            <a:custGeom>
                              <a:avLst/>
                              <a:gdLst/>
                              <a:ahLst/>
                              <a:cxnLst/>
                              <a:rect l="l" t="t" r="r" b="b"/>
                              <a:pathLst>
                                <a:path w="10161" h="10000" extrusionOk="0">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-228599</wp:posOffset>
                    </wp:positionH>
                    <wp:positionV relativeFrom="paragraph">
                      <wp:posOffset>203200</wp:posOffset>
                    </wp:positionV>
                    <wp:extent cx="6595771" cy="1303425"/>
                    <wp:effectExtent b="0" l="0" r="0" t="0"/>
                    <wp:wrapNone/>
                    <wp:docPr id="1759951748" name="image79.png"/>
                    <a:graphic>
                      <a:graphicData uri="http://schemas.openxmlformats.org/drawingml/2006/picture">
                        <pic:pic>
                          <pic:nvPicPr>
                            <pic:cNvPr id="0" name="image79.png"/>
                            <pic:cNvPicPr preferRelativeResize="0"/>
                          </pic:nvPicPr>
                          <pic:blipFill>
                            <a:blip r:embed="rId19"/>
                            <a:srcRect/>
                            <a:stretch>
                              <a:fillRect/>
                            </a:stretch>
                          </pic:blipFill>
                          <pic:spPr>
                            <a:xfrm>
                              <a:off x="0" y="0"/>
                              <a:ext cx="6595771" cy="1303425"/>
                            </a:xfrm>
                            <a:prstGeom prst="rect"/>
                            <a:ln/>
                          </pic:spPr>
                        </pic:pic>
                      </a:graphicData>
                    </a:graphic>
                  </wp:anchor>
                </w:drawing>
              </mc:Fallback>
            </mc:AlternateContent>
          </w:r>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00"/>
            </w:rPr>
          </w:pPr>
          <w:hyperlink w:anchor="_heading=h.26in1rg">
            <w:r>
              <w:rPr>
                <w:rFonts w:ascii="Calibri" w:eastAsia="Calibri" w:hAnsi="Calibri" w:cs="Calibri"/>
                <w:color w:val="000000"/>
              </w:rPr>
              <w:t xml:space="preserve">TEMA 3. Los ecosistemas como medio de interrelación de los organismos y los factores </w:t>
            </w:r>
            <w:r>
              <w:rPr>
                <w:rFonts w:ascii="Calibri" w:eastAsia="Calibri" w:hAnsi="Calibri" w:cs="Calibri"/>
                <w:color w:val="000000"/>
              </w:rPr>
              <w:t>abióticos.</w:t>
            </w:r>
            <w:r>
              <w:rPr>
                <w:rFonts w:ascii="Calibri" w:eastAsia="Calibri" w:hAnsi="Calibri" w:cs="Calibri"/>
                <w:color w:val="000000"/>
              </w:rPr>
              <w:tab/>
              <w:t>16</w:t>
            </w:r>
          </w:hyperlink>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00"/>
            </w:rPr>
          </w:pPr>
          <w:hyperlink w:anchor="_heading=h.lnxbz9">
            <w:r>
              <w:rPr>
                <w:rFonts w:ascii="Calibri" w:eastAsia="Calibri" w:hAnsi="Calibri" w:cs="Calibri"/>
                <w:color w:val="000000"/>
              </w:rPr>
              <w:t>TEMA 4. La altitud, temperatura y humedad como condiciones que le dan características a las especies en cada ecosistema.</w:t>
            </w:r>
            <w:r>
              <w:rPr>
                <w:rFonts w:ascii="Calibri" w:eastAsia="Calibri" w:hAnsi="Calibri" w:cs="Calibri"/>
                <w:color w:val="000000"/>
              </w:rPr>
              <w:tab/>
              <w:t>18</w:t>
            </w:r>
          </w:hyperlink>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FF"/>
              <w:u w:val="single"/>
            </w:rPr>
          </w:pPr>
          <w:hyperlink w:anchor="_heading=h.35nkun2">
            <w:r>
              <w:rPr>
                <w:rFonts w:ascii="Calibri" w:eastAsia="Calibri" w:hAnsi="Calibri" w:cs="Calibri"/>
                <w:color w:val="000000"/>
              </w:rPr>
              <w:t>TEMA 5. La interrelación entre las especies en función de dependencia, función de los organismos degradadores, de la materia degradable y la no degradable.</w:t>
            </w:r>
            <w:r>
              <w:rPr>
                <w:rFonts w:ascii="Calibri" w:eastAsia="Calibri" w:hAnsi="Calibri" w:cs="Calibri"/>
                <w:color w:val="000000"/>
              </w:rPr>
              <w:tab/>
              <w:t>19</w:t>
            </w:r>
          </w:hyperlink>
        </w:p>
        <w:p w:rsidR="00CB2AF3" w:rsidRDefault="00CB2AF3"/>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00"/>
            </w:rPr>
          </w:pPr>
          <w:hyperlink w:anchor="_heading=h.1ksv4uv">
            <w:r>
              <w:rPr>
                <w:rFonts w:ascii="Calibri" w:eastAsia="Calibri" w:hAnsi="Calibri" w:cs="Calibri"/>
                <w:color w:val="000000"/>
              </w:rPr>
              <w:t>ÁREA 3: LA MATERIA Y LA ENERGÍA Y SUS INTERACCIONES Y CAMBIOS EN LA NATURALEZA.</w:t>
            </w:r>
            <w:r>
              <w:rPr>
                <w:rFonts w:ascii="Calibri" w:eastAsia="Calibri" w:hAnsi="Calibri" w:cs="Calibri"/>
                <w:color w:val="000000"/>
              </w:rPr>
              <w:tab/>
              <w:t>23</w:t>
            </w:r>
          </w:hyperlink>
          <w:r>
            <w:rPr>
              <w:noProof/>
              <w:lang w:val="es-PA"/>
            </w:rPr>
            <mc:AlternateContent>
              <mc:Choice Requires="wpg">
                <w:drawing>
                  <wp:anchor distT="0" distB="0" distL="0" distR="0" simplePos="0" relativeHeight="251661312" behindDoc="1" locked="0" layoutInCell="1" hidden="0" allowOverlap="1">
                    <wp:simplePos x="0" y="0"/>
                    <wp:positionH relativeFrom="column">
                      <wp:posOffset>-228599</wp:posOffset>
                    </wp:positionH>
                    <wp:positionV relativeFrom="paragraph">
                      <wp:posOffset>177800</wp:posOffset>
                    </wp:positionV>
                    <wp:extent cx="6595771" cy="561825"/>
                    <wp:effectExtent l="0" t="0" r="0" b="0"/>
                    <wp:wrapNone/>
                    <wp:docPr id="1759951728" name="Forma libre 1759951728"/>
                    <wp:cNvGraphicFramePr/>
                    <a:graphic xmlns:a="http://schemas.openxmlformats.org/drawingml/2006/main">
                      <a:graphicData uri="http://schemas.microsoft.com/office/word/2010/wordprocessingShape">
                        <wps:wsp>
                          <wps:cNvSpPr/>
                          <wps:spPr>
                            <a:xfrm flipH="1">
                              <a:off x="2052877" y="3503850"/>
                              <a:ext cx="6586246" cy="552300"/>
                            </a:xfrm>
                            <a:custGeom>
                              <a:avLst/>
                              <a:gdLst/>
                              <a:ahLst/>
                              <a:cxnLst/>
                              <a:rect l="l" t="t" r="r" b="b"/>
                              <a:pathLst>
                                <a:path w="10161" h="10000" extrusionOk="0">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DAFEA4"/>
                                </a:gs>
                                <a:gs pos="35000">
                                  <a:srgbClr val="E3FEBF"/>
                                </a:gs>
                                <a:gs pos="100000">
                                  <a:srgbClr val="F4FEE6"/>
                                </a:gs>
                              </a:gsLst>
                              <a:lin ang="16200000" scaled="0"/>
                            </a:gradFill>
                            <a:ln w="9525" cap="flat" cmpd="sng">
                              <a:solidFill>
                                <a:srgbClr val="97B853"/>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-228599</wp:posOffset>
                    </wp:positionH>
                    <wp:positionV relativeFrom="paragraph">
                      <wp:posOffset>177800</wp:posOffset>
                    </wp:positionV>
                    <wp:extent cx="6595771" cy="561825"/>
                    <wp:effectExtent b="0" l="0" r="0" t="0"/>
                    <wp:wrapNone/>
                    <wp:docPr id="1759951728" name="image39.png"/>
                    <a:graphic>
                      <a:graphicData uri="http://schemas.openxmlformats.org/drawingml/2006/picture">
                        <pic:pic>
                          <pic:nvPicPr>
                            <pic:cNvPr id="0" name="image39.png"/>
                            <pic:cNvPicPr preferRelativeResize="0"/>
                          </pic:nvPicPr>
                          <pic:blipFill>
                            <a:blip r:embed="rId20"/>
                            <a:srcRect/>
                            <a:stretch>
                              <a:fillRect/>
                            </a:stretch>
                          </pic:blipFill>
                          <pic:spPr>
                            <a:xfrm>
                              <a:off x="0" y="0"/>
                              <a:ext cx="6595771" cy="561825"/>
                            </a:xfrm>
                            <a:prstGeom prst="rect"/>
                            <a:ln/>
                          </pic:spPr>
                        </pic:pic>
                      </a:graphicData>
                    </a:graphic>
                  </wp:anchor>
                </w:drawing>
              </mc:Fallback>
            </mc:AlternateContent>
          </w:r>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FF"/>
              <w:u w:val="single"/>
            </w:rPr>
          </w:pPr>
          <w:hyperlink w:anchor="_heading=h.44sinio">
            <w:r>
              <w:rPr>
                <w:rFonts w:ascii="Calibri" w:eastAsia="Calibri" w:hAnsi="Calibri" w:cs="Calibri"/>
                <w:color w:val="000000"/>
              </w:rPr>
              <w:t xml:space="preserve">TEMA 6. La energía y sus transformaciones Proceso de combustión - Implicaciones para el ser humano - Otras fuentes de energía - </w:t>
            </w:r>
            <w:r>
              <w:rPr>
                <w:rFonts w:ascii="Calibri" w:eastAsia="Calibri" w:hAnsi="Calibri" w:cs="Calibri"/>
                <w:color w:val="000000"/>
              </w:rPr>
              <w:t>Uso adecuado de la energía.</w:t>
            </w:r>
            <w:r>
              <w:rPr>
                <w:rFonts w:ascii="Calibri" w:eastAsia="Calibri" w:hAnsi="Calibri" w:cs="Calibri"/>
                <w:color w:val="000000"/>
              </w:rPr>
              <w:tab/>
              <w:t>23</w:t>
            </w:r>
          </w:hyperlink>
        </w:p>
        <w:p w:rsidR="00CB2AF3" w:rsidRDefault="00CB2AF3"/>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FF"/>
              <w:u w:val="single"/>
            </w:rPr>
          </w:pPr>
          <w:hyperlink w:anchor="_heading=h.3j2qqm3">
            <w:r>
              <w:rPr>
                <w:rFonts w:ascii="Calibri" w:eastAsia="Calibri" w:hAnsi="Calibri" w:cs="Calibri"/>
                <w:color w:val="000000"/>
              </w:rPr>
              <w:t>ÁREA 4: EL PLANETA TIERRA Y EL UNIVERSO</w:t>
            </w:r>
            <w:r>
              <w:rPr>
                <w:rFonts w:ascii="Calibri" w:eastAsia="Calibri" w:hAnsi="Calibri" w:cs="Calibri"/>
                <w:color w:val="000000"/>
              </w:rPr>
              <w:tab/>
              <w:t>25</w:t>
            </w:r>
          </w:hyperlink>
          <w:r>
            <w:rPr>
              <w:noProof/>
              <w:lang w:val="es-PA"/>
            </w:rPr>
            <mc:AlternateContent>
              <mc:Choice Requires="wpg">
                <w:drawing>
                  <wp:anchor distT="0" distB="0" distL="0" distR="0" simplePos="0" relativeHeight="251662336" behindDoc="1" locked="0" layoutInCell="1" hidden="0" allowOverlap="1">
                    <wp:simplePos x="0" y="0"/>
                    <wp:positionH relativeFrom="column">
                      <wp:posOffset>-215899</wp:posOffset>
                    </wp:positionH>
                    <wp:positionV relativeFrom="paragraph">
                      <wp:posOffset>215900</wp:posOffset>
                    </wp:positionV>
                    <wp:extent cx="6595771" cy="720225"/>
                    <wp:effectExtent l="0" t="0" r="0" b="0"/>
                    <wp:wrapNone/>
                    <wp:docPr id="1759951736" name="Forma libre 1759951736"/>
                    <wp:cNvGraphicFramePr/>
                    <a:graphic xmlns:a="http://schemas.openxmlformats.org/drawingml/2006/main">
                      <a:graphicData uri="http://schemas.microsoft.com/office/word/2010/wordprocessingShape">
                        <wps:wsp>
                          <wps:cNvSpPr/>
                          <wps:spPr>
                            <a:xfrm flipH="1">
                              <a:off x="2052877" y="3424650"/>
                              <a:ext cx="6586246" cy="710700"/>
                            </a:xfrm>
                            <a:custGeom>
                              <a:avLst/>
                              <a:gdLst/>
                              <a:ahLst/>
                              <a:cxnLst/>
                              <a:rect l="l" t="t" r="r" b="b"/>
                              <a:pathLst>
                                <a:path w="10161" h="10000" extrusionOk="0">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-215899</wp:posOffset>
                    </wp:positionH>
                    <wp:positionV relativeFrom="paragraph">
                      <wp:posOffset>215900</wp:posOffset>
                    </wp:positionV>
                    <wp:extent cx="6595771" cy="720225"/>
                    <wp:effectExtent b="0" l="0" r="0" t="0"/>
                    <wp:wrapNone/>
                    <wp:docPr id="1759951736" name="image53.png"/>
                    <a:graphic>
                      <a:graphicData uri="http://schemas.openxmlformats.org/drawingml/2006/picture">
                        <pic:pic>
                          <pic:nvPicPr>
                            <pic:cNvPr id="0" name="image53.png"/>
                            <pic:cNvPicPr preferRelativeResize="0"/>
                          </pic:nvPicPr>
                          <pic:blipFill>
                            <a:blip r:embed="rId21"/>
                            <a:srcRect/>
                            <a:stretch>
                              <a:fillRect/>
                            </a:stretch>
                          </pic:blipFill>
                          <pic:spPr>
                            <a:xfrm>
                              <a:off x="0" y="0"/>
                              <a:ext cx="6595771" cy="720225"/>
                            </a:xfrm>
                            <a:prstGeom prst="rect"/>
                            <a:ln/>
                          </pic:spPr>
                        </pic:pic>
                      </a:graphicData>
                    </a:graphic>
                  </wp:anchor>
                </w:drawing>
              </mc:Fallback>
            </mc:AlternateContent>
          </w:r>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00"/>
            </w:rPr>
          </w:pPr>
          <w:hyperlink w:anchor="_heading=h.1y810tw">
            <w:r>
              <w:rPr>
                <w:rFonts w:ascii="Calibri" w:eastAsia="Calibri" w:hAnsi="Calibri" w:cs="Calibri"/>
                <w:color w:val="000000"/>
              </w:rPr>
              <w:t>TEMA 7.  Características que permiten la vida en nuestro planeta.</w:t>
            </w:r>
            <w:r>
              <w:rPr>
                <w:rFonts w:ascii="Calibri" w:eastAsia="Calibri" w:hAnsi="Calibri" w:cs="Calibri"/>
                <w:color w:val="000000"/>
              </w:rPr>
              <w:tab/>
              <w:t>25</w:t>
            </w:r>
          </w:hyperlink>
        </w:p>
        <w:p w:rsidR="00CB2AF3" w:rsidRDefault="003075E5">
          <w:pPr>
            <w:widowControl/>
            <w:pBdr>
              <w:top w:val="nil"/>
              <w:left w:val="nil"/>
              <w:bottom w:val="nil"/>
              <w:right w:val="nil"/>
              <w:between w:val="nil"/>
            </w:pBdr>
            <w:tabs>
              <w:tab w:val="right" w:pos="9684"/>
            </w:tabs>
            <w:spacing w:after="100" w:line="259" w:lineRule="auto"/>
            <w:ind w:left="1134"/>
            <w:rPr>
              <w:rFonts w:ascii="Calibri" w:eastAsia="Calibri" w:hAnsi="Calibri" w:cs="Calibri"/>
              <w:color w:val="0000FF"/>
              <w:u w:val="single"/>
            </w:rPr>
          </w:pPr>
          <w:hyperlink w:anchor="_heading=h.4i7ojhp">
            <w:r>
              <w:rPr>
                <w:rFonts w:ascii="Calibri" w:eastAsia="Calibri" w:hAnsi="Calibri" w:cs="Calibri"/>
                <w:color w:val="000000"/>
              </w:rPr>
              <w:t>TEMA 8. Las nuevas tecnologías que permiten el descubrimiento de planetas y cuerpos celestes.</w:t>
            </w:r>
            <w:r>
              <w:rPr>
                <w:rFonts w:ascii="Calibri" w:eastAsia="Calibri" w:hAnsi="Calibri" w:cs="Calibri"/>
                <w:color w:val="000000"/>
              </w:rPr>
              <w:tab/>
              <w:t>30</w:t>
            </w:r>
          </w:hyperlink>
        </w:p>
        <w:p w:rsidR="00CB2AF3" w:rsidRDefault="00CB2AF3"/>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00"/>
            </w:rPr>
          </w:pPr>
          <w:hyperlink w:anchor="_heading=h.3whwml4">
            <w:r>
              <w:rPr>
                <w:rFonts w:ascii="Calibri" w:eastAsia="Calibri" w:hAnsi="Calibri" w:cs="Calibri"/>
                <w:color w:val="000000"/>
              </w:rPr>
              <w:t>GLOSARIO</w:t>
            </w:r>
            <w:r>
              <w:rPr>
                <w:rFonts w:ascii="Calibri" w:eastAsia="Calibri" w:hAnsi="Calibri" w:cs="Calibri"/>
                <w:color w:val="000000"/>
              </w:rPr>
              <w:tab/>
              <w:t>33</w:t>
            </w:r>
          </w:hyperlink>
        </w:p>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00"/>
            </w:rPr>
          </w:pPr>
          <w:hyperlink w:anchor="_heading=h.2bn6wsx">
            <w:r>
              <w:rPr>
                <w:rFonts w:ascii="Calibri" w:eastAsia="Calibri" w:hAnsi="Calibri" w:cs="Calibri"/>
                <w:color w:val="000000"/>
              </w:rPr>
              <w:t>BIBLIOGRAFÍA</w:t>
            </w:r>
            <w:r>
              <w:rPr>
                <w:rFonts w:ascii="Calibri" w:eastAsia="Calibri" w:hAnsi="Calibri" w:cs="Calibri"/>
                <w:color w:val="000000"/>
              </w:rPr>
              <w:tab/>
              <w:t>38</w:t>
            </w:r>
          </w:hyperlink>
        </w:p>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00"/>
            </w:rPr>
          </w:pPr>
          <w:hyperlink w:anchor="_heading=h.3as4poj">
            <w:r>
              <w:rPr>
                <w:rFonts w:ascii="Calibri" w:eastAsia="Calibri" w:hAnsi="Calibri" w:cs="Calibri"/>
                <w:color w:val="000000"/>
              </w:rPr>
              <w:t>INFOGRAFÍA</w:t>
            </w:r>
            <w:r>
              <w:rPr>
                <w:rFonts w:ascii="Calibri" w:eastAsia="Calibri" w:hAnsi="Calibri" w:cs="Calibri"/>
                <w:color w:val="000000"/>
              </w:rPr>
              <w:tab/>
              <w:t>39</w:t>
            </w:r>
          </w:hyperlink>
        </w:p>
        <w:p w:rsidR="00CB2AF3" w:rsidRDefault="003075E5">
          <w:pPr>
            <w:widowControl/>
            <w:pBdr>
              <w:top w:val="nil"/>
              <w:left w:val="nil"/>
              <w:bottom w:val="nil"/>
              <w:right w:val="nil"/>
              <w:between w:val="nil"/>
            </w:pBdr>
            <w:tabs>
              <w:tab w:val="right" w:pos="9639"/>
            </w:tabs>
            <w:spacing w:after="100" w:line="259" w:lineRule="auto"/>
            <w:ind w:right="421"/>
            <w:rPr>
              <w:rFonts w:ascii="Calibri" w:eastAsia="Calibri" w:hAnsi="Calibri" w:cs="Calibri"/>
              <w:color w:val="000000"/>
            </w:rPr>
          </w:pPr>
          <w:hyperlink w:anchor="_heading=h.ihv636">
            <w:r>
              <w:rPr>
                <w:rFonts w:ascii="Calibri" w:eastAsia="Calibri" w:hAnsi="Calibri" w:cs="Calibri"/>
                <w:color w:val="000000"/>
              </w:rPr>
              <w:t>CONTRATO DE APRENDIZAJE</w:t>
            </w:r>
            <w:r>
              <w:rPr>
                <w:rFonts w:ascii="Calibri" w:eastAsia="Calibri" w:hAnsi="Calibri" w:cs="Calibri"/>
                <w:color w:val="000000"/>
              </w:rPr>
              <w:tab/>
              <w:t>56</w:t>
            </w:r>
          </w:hyperlink>
        </w:p>
        <w:p w:rsidR="00CB2AF3" w:rsidRDefault="003075E5">
          <w:r>
            <w:fldChar w:fldCharType="end"/>
          </w:r>
        </w:p>
      </w:sdtContent>
    </w:sdt>
    <w:p w:rsidR="00CB2AF3" w:rsidRDefault="00CB2AF3">
      <w:pPr>
        <w:rPr>
          <w:highlight w:val="yellow"/>
        </w:rPr>
      </w:pPr>
    </w:p>
    <w:p w:rsidR="00CB2AF3" w:rsidRDefault="003075E5">
      <w:pPr>
        <w:rPr>
          <w:b/>
          <w:sz w:val="24"/>
          <w:szCs w:val="24"/>
          <w:highlight w:val="yellow"/>
        </w:rPr>
      </w:pPr>
      <w:r>
        <w:br w:type="page"/>
      </w:r>
    </w:p>
    <w:p w:rsidR="00CB2AF3" w:rsidRDefault="003075E5">
      <w:pPr>
        <w:pStyle w:val="Ttulo3"/>
        <w:spacing w:before="65"/>
        <w:ind w:right="777"/>
      </w:pPr>
      <w:bookmarkStart w:id="2" w:name="_heading=h.30j0zll" w:colFirst="0" w:colLast="0"/>
      <w:bookmarkEnd w:id="2"/>
      <w:r>
        <w:lastRenderedPageBreak/>
        <w:t>PRESENTACIÓN</w:t>
      </w:r>
    </w:p>
    <w:p w:rsidR="00CB2AF3" w:rsidRDefault="00CB2AF3">
      <w:pPr>
        <w:pBdr>
          <w:top w:val="nil"/>
          <w:left w:val="nil"/>
          <w:bottom w:val="nil"/>
          <w:right w:val="nil"/>
          <w:between w:val="nil"/>
        </w:pBdr>
        <w:rPr>
          <w:b/>
          <w:color w:val="000000"/>
          <w:sz w:val="26"/>
          <w:szCs w:val="26"/>
        </w:rPr>
      </w:pPr>
    </w:p>
    <w:p w:rsidR="00CB2AF3" w:rsidRDefault="003075E5">
      <w:pPr>
        <w:pBdr>
          <w:top w:val="nil"/>
          <w:left w:val="nil"/>
          <w:bottom w:val="nil"/>
          <w:right w:val="nil"/>
          <w:between w:val="nil"/>
        </w:pBdr>
        <w:spacing w:line="360" w:lineRule="auto"/>
        <w:ind w:left="221" w:right="45"/>
        <w:jc w:val="both"/>
        <w:rPr>
          <w:color w:val="000000"/>
          <w:sz w:val="24"/>
          <w:szCs w:val="24"/>
        </w:rPr>
      </w:pPr>
      <w:r>
        <w:rPr>
          <w:color w:val="000000"/>
          <w:sz w:val="24"/>
          <w:szCs w:val="24"/>
        </w:rPr>
        <w:t>Distinguidos (as) participantes, un cordial saludo de bienvenida. Deseamos que Dios les conserve con salud. Extendemos a ustedes la invitación para continuar superándose. Sugerimos estudiar los temas de este módulo, de gran beneficio y provecho para adquir</w:t>
      </w:r>
      <w:r>
        <w:rPr>
          <w:color w:val="000000"/>
          <w:sz w:val="24"/>
          <w:szCs w:val="24"/>
        </w:rPr>
        <w:t>ir los nuevos aprendizajes.</w:t>
      </w:r>
    </w:p>
    <w:p w:rsidR="00CB2AF3" w:rsidRDefault="003075E5">
      <w:pPr>
        <w:pBdr>
          <w:top w:val="nil"/>
          <w:left w:val="nil"/>
          <w:bottom w:val="nil"/>
          <w:right w:val="nil"/>
          <w:between w:val="nil"/>
        </w:pBdr>
        <w:spacing w:line="360" w:lineRule="auto"/>
        <w:ind w:left="221" w:right="45"/>
        <w:jc w:val="both"/>
        <w:rPr>
          <w:strike/>
          <w:color w:val="000000"/>
          <w:sz w:val="24"/>
          <w:szCs w:val="24"/>
        </w:rPr>
      </w:pPr>
      <w:r>
        <w:rPr>
          <w:color w:val="000000"/>
          <w:sz w:val="24"/>
          <w:szCs w:val="24"/>
        </w:rPr>
        <w:t xml:space="preserve">La palabra Ciencias hace referencia al conocimiento sobre determinados temas que se logra por el razonamiento y la experimentación aplicados de forma metódica y sistemática, sustentados en el método científico. </w:t>
      </w:r>
    </w:p>
    <w:p w:rsidR="00CB2AF3" w:rsidRDefault="003075E5">
      <w:pPr>
        <w:pBdr>
          <w:top w:val="nil"/>
          <w:left w:val="nil"/>
          <w:bottom w:val="nil"/>
          <w:right w:val="nil"/>
          <w:between w:val="nil"/>
        </w:pBdr>
        <w:spacing w:line="360" w:lineRule="auto"/>
        <w:ind w:left="221" w:right="45"/>
        <w:jc w:val="both"/>
        <w:rPr>
          <w:color w:val="000000"/>
          <w:sz w:val="24"/>
          <w:szCs w:val="24"/>
        </w:rPr>
      </w:pPr>
      <w:r>
        <w:rPr>
          <w:color w:val="000000"/>
          <w:sz w:val="24"/>
          <w:szCs w:val="24"/>
        </w:rPr>
        <w:t>En el caso de las Ciencias Naturales, se trata de la rama de la ciencia que se encarga del estudio de la naturaleza con la finalidad de descifrar las teorías y leyes por las que funciona el mundo natural. En este módulo auto instruccional de ciencias natur</w:t>
      </w:r>
      <w:r>
        <w:rPr>
          <w:color w:val="000000"/>
          <w:sz w:val="24"/>
          <w:szCs w:val="24"/>
        </w:rPr>
        <w:t>ales de 7° se presentan las siguientes áreas de estudio:</w:t>
      </w:r>
    </w:p>
    <w:p w:rsidR="00CB2AF3" w:rsidRDefault="003075E5">
      <w:pPr>
        <w:widowControl/>
        <w:numPr>
          <w:ilvl w:val="0"/>
          <w:numId w:val="30"/>
        </w:numPr>
        <w:pBdr>
          <w:top w:val="nil"/>
          <w:left w:val="nil"/>
          <w:bottom w:val="nil"/>
          <w:right w:val="nil"/>
          <w:between w:val="nil"/>
        </w:pBdr>
        <w:rPr>
          <w:color w:val="000000"/>
          <w:sz w:val="24"/>
          <w:szCs w:val="24"/>
        </w:rPr>
      </w:pPr>
      <w:r>
        <w:rPr>
          <w:color w:val="000000"/>
          <w:sz w:val="24"/>
          <w:szCs w:val="24"/>
        </w:rPr>
        <w:t xml:space="preserve">Área 1: Los seres vivos y sus funciones </w:t>
      </w:r>
    </w:p>
    <w:p w:rsidR="00CB2AF3" w:rsidRDefault="003075E5">
      <w:pPr>
        <w:widowControl/>
        <w:numPr>
          <w:ilvl w:val="0"/>
          <w:numId w:val="30"/>
        </w:numPr>
        <w:pBdr>
          <w:top w:val="nil"/>
          <w:left w:val="nil"/>
          <w:bottom w:val="nil"/>
          <w:right w:val="nil"/>
          <w:between w:val="nil"/>
        </w:pBdr>
        <w:rPr>
          <w:color w:val="000000"/>
          <w:sz w:val="24"/>
          <w:szCs w:val="24"/>
        </w:rPr>
      </w:pPr>
      <w:r>
        <w:rPr>
          <w:color w:val="000000"/>
          <w:sz w:val="24"/>
          <w:szCs w:val="24"/>
        </w:rPr>
        <w:t xml:space="preserve">Área 2: Los seres vivos y su ambiente </w:t>
      </w:r>
    </w:p>
    <w:p w:rsidR="00CB2AF3" w:rsidRDefault="003075E5">
      <w:pPr>
        <w:widowControl/>
        <w:numPr>
          <w:ilvl w:val="0"/>
          <w:numId w:val="30"/>
        </w:numPr>
        <w:pBdr>
          <w:top w:val="nil"/>
          <w:left w:val="nil"/>
          <w:bottom w:val="nil"/>
          <w:right w:val="nil"/>
          <w:between w:val="nil"/>
        </w:pBdr>
        <w:rPr>
          <w:color w:val="000000"/>
          <w:sz w:val="24"/>
          <w:szCs w:val="24"/>
        </w:rPr>
      </w:pPr>
      <w:r>
        <w:rPr>
          <w:color w:val="000000"/>
          <w:sz w:val="24"/>
          <w:szCs w:val="24"/>
        </w:rPr>
        <w:t xml:space="preserve">Área 3: La materia y la energía y sus interacciones y cambios en la naturaleza </w:t>
      </w:r>
    </w:p>
    <w:p w:rsidR="00CB2AF3" w:rsidRDefault="003075E5">
      <w:pPr>
        <w:widowControl/>
        <w:numPr>
          <w:ilvl w:val="0"/>
          <w:numId w:val="30"/>
        </w:numPr>
        <w:pBdr>
          <w:top w:val="nil"/>
          <w:left w:val="nil"/>
          <w:bottom w:val="nil"/>
          <w:right w:val="nil"/>
          <w:between w:val="nil"/>
        </w:pBdr>
        <w:rPr>
          <w:color w:val="000000"/>
          <w:sz w:val="24"/>
          <w:szCs w:val="24"/>
        </w:rPr>
      </w:pPr>
      <w:r>
        <w:rPr>
          <w:color w:val="000000"/>
          <w:sz w:val="24"/>
          <w:szCs w:val="24"/>
        </w:rPr>
        <w:t>Área 4: El planeta tierra y el universo</w:t>
      </w:r>
      <w:r>
        <w:rPr>
          <w:color w:val="000000"/>
          <w:sz w:val="24"/>
          <w:szCs w:val="24"/>
        </w:rPr>
        <w:t>.</w:t>
      </w:r>
    </w:p>
    <w:p w:rsidR="00CB2AF3" w:rsidRDefault="00CB2AF3">
      <w:pPr>
        <w:widowControl/>
        <w:pBdr>
          <w:top w:val="nil"/>
          <w:left w:val="nil"/>
          <w:bottom w:val="nil"/>
          <w:right w:val="nil"/>
          <w:between w:val="nil"/>
        </w:pBdr>
        <w:rPr>
          <w:color w:val="000000"/>
          <w:sz w:val="24"/>
          <w:szCs w:val="24"/>
        </w:rPr>
      </w:pPr>
    </w:p>
    <w:p w:rsidR="00CB2AF3" w:rsidRDefault="003075E5">
      <w:pPr>
        <w:widowControl/>
        <w:pBdr>
          <w:top w:val="nil"/>
          <w:left w:val="nil"/>
          <w:bottom w:val="nil"/>
          <w:right w:val="nil"/>
          <w:between w:val="nil"/>
        </w:pBdr>
        <w:rPr>
          <w:color w:val="000000"/>
          <w:sz w:val="24"/>
          <w:szCs w:val="24"/>
        </w:rPr>
      </w:pPr>
      <w:r>
        <w:rPr>
          <w:color w:val="000000"/>
          <w:sz w:val="24"/>
          <w:szCs w:val="24"/>
        </w:rPr>
        <w:t>Lo exhortamos a involucrarse en el estudio de la ciencia y seguir adelante con dedicación y esmero por el vasto camino del conocimiento humano.</w:t>
      </w:r>
    </w:p>
    <w:p w:rsidR="00CB2AF3" w:rsidRDefault="00CB2AF3">
      <w:pPr>
        <w:jc w:val="both"/>
        <w:rPr>
          <w:b/>
          <w:sz w:val="24"/>
          <w:szCs w:val="24"/>
        </w:rPr>
      </w:pPr>
    </w:p>
    <w:p w:rsidR="00CB2AF3" w:rsidRDefault="003075E5">
      <w:pPr>
        <w:jc w:val="both"/>
        <w:rPr>
          <w:sz w:val="24"/>
          <w:szCs w:val="24"/>
        </w:rPr>
      </w:pPr>
      <w:r>
        <w:rPr>
          <w:b/>
          <w:sz w:val="24"/>
          <w:szCs w:val="24"/>
        </w:rPr>
        <w:t>Asignaturas correlacionadas:</w:t>
      </w:r>
      <w:r>
        <w:rPr>
          <w:sz w:val="24"/>
          <w:szCs w:val="24"/>
        </w:rPr>
        <w:t xml:space="preserve"> Español, Salud Física, Expresión Artística, Inglés, Geografía, Historia y Tecno</w:t>
      </w:r>
      <w:r>
        <w:rPr>
          <w:sz w:val="24"/>
          <w:szCs w:val="24"/>
        </w:rPr>
        <w:t>logía.</w:t>
      </w:r>
    </w:p>
    <w:p w:rsidR="00CB2AF3" w:rsidRDefault="00CB2AF3">
      <w:pPr>
        <w:jc w:val="both"/>
        <w:rPr>
          <w:sz w:val="24"/>
          <w:szCs w:val="24"/>
        </w:rPr>
      </w:pPr>
    </w:p>
    <w:p w:rsidR="00CB2AF3" w:rsidRDefault="003075E5">
      <w:pPr>
        <w:ind w:left="220"/>
        <w:rPr>
          <w:b/>
          <w:sz w:val="24"/>
          <w:szCs w:val="24"/>
        </w:rPr>
      </w:pPr>
      <w:r>
        <w:rPr>
          <w:b/>
          <w:sz w:val="24"/>
          <w:szCs w:val="24"/>
        </w:rPr>
        <w:t>Objetivos:</w:t>
      </w:r>
    </w:p>
    <w:p w:rsidR="00CB2AF3" w:rsidRDefault="003075E5">
      <w:pPr>
        <w:numPr>
          <w:ilvl w:val="0"/>
          <w:numId w:val="12"/>
        </w:numPr>
        <w:pBdr>
          <w:top w:val="nil"/>
          <w:left w:val="nil"/>
          <w:bottom w:val="nil"/>
          <w:right w:val="nil"/>
          <w:between w:val="nil"/>
        </w:pBdr>
        <w:tabs>
          <w:tab w:val="left" w:pos="941"/>
          <w:tab w:val="left" w:pos="9356"/>
        </w:tabs>
        <w:ind w:right="48"/>
        <w:jc w:val="both"/>
        <w:rPr>
          <w:sz w:val="24"/>
          <w:szCs w:val="24"/>
        </w:rPr>
      </w:pPr>
      <w:r>
        <w:rPr>
          <w:sz w:val="24"/>
          <w:szCs w:val="24"/>
        </w:rPr>
        <w:t>Comprender la importancia de la célula como unidad funcional, estructural y de origen de los seres vivos como las funciones vitales en que los diferentes sistemas trabajan coordinadamente.</w:t>
      </w:r>
    </w:p>
    <w:p w:rsidR="00CB2AF3" w:rsidRDefault="003075E5">
      <w:pPr>
        <w:numPr>
          <w:ilvl w:val="0"/>
          <w:numId w:val="12"/>
        </w:numPr>
        <w:pBdr>
          <w:top w:val="nil"/>
          <w:left w:val="nil"/>
          <w:bottom w:val="nil"/>
          <w:right w:val="nil"/>
          <w:between w:val="nil"/>
        </w:pBdr>
        <w:tabs>
          <w:tab w:val="left" w:pos="941"/>
        </w:tabs>
        <w:ind w:hanging="361"/>
        <w:jc w:val="both"/>
        <w:rPr>
          <w:sz w:val="24"/>
          <w:szCs w:val="24"/>
        </w:rPr>
      </w:pPr>
      <w:r>
        <w:rPr>
          <w:sz w:val="24"/>
          <w:szCs w:val="24"/>
        </w:rPr>
        <w:t>Reconocer las interrelaciones del entorno entre los factores bióticos y abióticos, con la ejecución de proyectos e investigaciones que le permitan corroborar la importancia de la conservación de los mismos.</w:t>
      </w:r>
    </w:p>
    <w:p w:rsidR="00CB2AF3" w:rsidRDefault="003075E5">
      <w:pPr>
        <w:numPr>
          <w:ilvl w:val="0"/>
          <w:numId w:val="12"/>
        </w:numPr>
        <w:pBdr>
          <w:top w:val="nil"/>
          <w:left w:val="nil"/>
          <w:bottom w:val="nil"/>
          <w:right w:val="nil"/>
          <w:between w:val="nil"/>
        </w:pBdr>
        <w:tabs>
          <w:tab w:val="left" w:pos="941"/>
        </w:tabs>
        <w:ind w:hanging="361"/>
        <w:jc w:val="both"/>
        <w:rPr>
          <w:sz w:val="24"/>
          <w:szCs w:val="24"/>
        </w:rPr>
      </w:pPr>
      <w:r>
        <w:rPr>
          <w:sz w:val="24"/>
          <w:szCs w:val="24"/>
        </w:rPr>
        <w:t>Comprender las causas de los fenómenos físicos, m</w:t>
      </w:r>
      <w:r>
        <w:rPr>
          <w:sz w:val="24"/>
          <w:szCs w:val="24"/>
        </w:rPr>
        <w:t xml:space="preserve">ediante procesos de investigación, para establecer una mayor interacción con el medio que le rodea. </w:t>
      </w:r>
    </w:p>
    <w:p w:rsidR="00CB2AF3" w:rsidRDefault="003075E5">
      <w:pPr>
        <w:numPr>
          <w:ilvl w:val="0"/>
          <w:numId w:val="12"/>
        </w:numPr>
        <w:pBdr>
          <w:top w:val="nil"/>
          <w:left w:val="nil"/>
          <w:bottom w:val="nil"/>
          <w:right w:val="nil"/>
          <w:between w:val="nil"/>
        </w:pBdr>
        <w:tabs>
          <w:tab w:val="left" w:pos="941"/>
        </w:tabs>
        <w:ind w:hanging="361"/>
        <w:jc w:val="both"/>
        <w:rPr>
          <w:sz w:val="24"/>
          <w:szCs w:val="24"/>
        </w:rPr>
      </w:pPr>
      <w:r>
        <w:rPr>
          <w:sz w:val="24"/>
          <w:szCs w:val="24"/>
        </w:rPr>
        <w:t>Valorar los aportes de los científicos en el descubrimiento de la Ley de Gravitación Universal, que rige al planeta Tierra y los esfuerzos encaminados a de</w:t>
      </w:r>
      <w:r>
        <w:rPr>
          <w:sz w:val="24"/>
          <w:szCs w:val="24"/>
        </w:rPr>
        <w:t>scubrir los enigmas del Sistema Solar.</w:t>
      </w:r>
    </w:p>
    <w:p w:rsidR="00CB2AF3" w:rsidRDefault="00CB2AF3">
      <w:pPr>
        <w:pBdr>
          <w:top w:val="nil"/>
          <w:left w:val="nil"/>
          <w:bottom w:val="nil"/>
          <w:right w:val="nil"/>
          <w:between w:val="nil"/>
        </w:pBdr>
        <w:jc w:val="both"/>
      </w:pPr>
    </w:p>
    <w:p w:rsidR="00CB2AF3" w:rsidRDefault="003075E5">
      <w:pPr>
        <w:rPr>
          <w:b/>
          <w:sz w:val="24"/>
          <w:szCs w:val="24"/>
        </w:rPr>
      </w:pPr>
      <w:r>
        <w:br w:type="page"/>
      </w:r>
    </w:p>
    <w:p w:rsidR="00CB2AF3" w:rsidRDefault="003075E5">
      <w:pPr>
        <w:pStyle w:val="Ttulo1"/>
        <w:ind w:firstLine="151"/>
      </w:pPr>
      <w:bookmarkStart w:id="3" w:name="_heading=h.1fob9te" w:colFirst="0" w:colLast="0"/>
      <w:bookmarkEnd w:id="3"/>
      <w:r>
        <w:lastRenderedPageBreak/>
        <w:t>ESTRUCTURA GENERAL DEL MÓDULO DE AUTOAPRENDIZAJE</w:t>
      </w:r>
    </w:p>
    <w:p w:rsidR="00CB2AF3" w:rsidRDefault="00CB2AF3">
      <w:pPr>
        <w:pBdr>
          <w:top w:val="nil"/>
          <w:left w:val="nil"/>
          <w:bottom w:val="nil"/>
          <w:right w:val="nil"/>
          <w:between w:val="nil"/>
        </w:pBdr>
        <w:rPr>
          <w:b/>
          <w:sz w:val="24"/>
          <w:szCs w:val="24"/>
        </w:rPr>
      </w:pPr>
    </w:p>
    <w:p w:rsidR="00CB2AF3" w:rsidRDefault="003075E5">
      <w:pPr>
        <w:ind w:left="220" w:right="991"/>
        <w:jc w:val="both"/>
      </w:pPr>
      <w:r>
        <w:t>El Módulo que tienes en tus manos es un instrumento de apoyo para tu auto aprendizaje y en él se detallan los materiales de estudio, de tal manera que puedas como participante administrar los contenidos y actividades de aprendizaje que encontrarás en el mi</w:t>
      </w:r>
      <w:r>
        <w:t>smo sin la ayuda de un tutor. A continuación, te describo:</w:t>
      </w:r>
    </w:p>
    <w:p w:rsidR="00CB2AF3" w:rsidRDefault="00CB2AF3">
      <w:pPr>
        <w:pBdr>
          <w:top w:val="nil"/>
          <w:left w:val="nil"/>
          <w:bottom w:val="nil"/>
          <w:right w:val="nil"/>
          <w:between w:val="nil"/>
        </w:pBdr>
        <w:spacing w:before="10"/>
        <w:rPr>
          <w:sz w:val="14"/>
          <w:szCs w:val="14"/>
        </w:rPr>
      </w:pPr>
    </w:p>
    <w:p w:rsidR="00CB2AF3" w:rsidRDefault="00CB2AF3">
      <w:pPr>
        <w:pBdr>
          <w:top w:val="nil"/>
          <w:left w:val="nil"/>
          <w:bottom w:val="nil"/>
          <w:right w:val="nil"/>
          <w:between w:val="nil"/>
        </w:pBdr>
        <w:spacing w:before="10"/>
        <w:rPr>
          <w:sz w:val="14"/>
          <w:szCs w:val="14"/>
        </w:rPr>
      </w:pPr>
    </w:p>
    <w:tbl>
      <w:tblPr>
        <w:tblStyle w:val="af4"/>
        <w:tblW w:w="8708" w:type="dxa"/>
        <w:tblInd w:w="0" w:type="dxa"/>
        <w:tblLayout w:type="fixed"/>
        <w:tblLook w:val="0400" w:firstRow="0" w:lastRow="0" w:firstColumn="0" w:lastColumn="0" w:noHBand="0" w:noVBand="1"/>
      </w:tblPr>
      <w:tblGrid>
        <w:gridCol w:w="1252"/>
        <w:gridCol w:w="7456"/>
      </w:tblGrid>
      <w:tr w:rsidR="00CB2AF3">
        <w:trPr>
          <w:trHeight w:val="277"/>
        </w:trPr>
        <w:tc>
          <w:tcPr>
            <w:tcW w:w="1252" w:type="dxa"/>
            <w:vMerge w:val="restart"/>
            <w:shd w:val="clear" w:color="auto" w:fill="auto"/>
            <w:vAlign w:val="bottom"/>
          </w:tcPr>
          <w:p w:rsidR="00CB2AF3" w:rsidRDefault="003075E5">
            <w:pPr>
              <w:rPr>
                <w:color w:val="000000"/>
                <w:sz w:val="24"/>
                <w:szCs w:val="24"/>
              </w:rPr>
            </w:pPr>
            <w:r>
              <w:rPr>
                <w:noProof/>
                <w:lang w:val="es-PA"/>
              </w:rPr>
              <w:drawing>
                <wp:anchor distT="0" distB="0" distL="114300" distR="114300" simplePos="0" relativeHeight="251663360" behindDoc="0" locked="0" layoutInCell="1" hidden="0" allowOverlap="1">
                  <wp:simplePos x="0" y="0"/>
                  <wp:positionH relativeFrom="column">
                    <wp:posOffset>9526</wp:posOffset>
                  </wp:positionH>
                  <wp:positionV relativeFrom="paragraph">
                    <wp:posOffset>9525</wp:posOffset>
                  </wp:positionV>
                  <wp:extent cx="715568" cy="879896"/>
                  <wp:effectExtent l="0" t="0" r="0" b="0"/>
                  <wp:wrapNone/>
                  <wp:docPr id="175995177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715568" cy="879896"/>
                          </a:xfrm>
                          <a:prstGeom prst="rect">
                            <a:avLst/>
                          </a:prstGeom>
                          <a:ln/>
                        </pic:spPr>
                      </pic:pic>
                    </a:graphicData>
                  </a:graphic>
                </wp:anchor>
              </w:drawing>
            </w:r>
          </w:p>
          <w:tbl>
            <w:tblPr>
              <w:tblStyle w:val="af5"/>
              <w:tblW w:w="1112" w:type="dxa"/>
              <w:tblInd w:w="0" w:type="dxa"/>
              <w:tblLayout w:type="fixed"/>
              <w:tblLook w:val="0400" w:firstRow="0" w:lastRow="0" w:firstColumn="0" w:lastColumn="0" w:noHBand="0" w:noVBand="1"/>
            </w:tblPr>
            <w:tblGrid>
              <w:gridCol w:w="1112"/>
            </w:tblGrid>
            <w:tr w:rsidR="00CB2AF3">
              <w:trPr>
                <w:trHeight w:val="517"/>
              </w:trPr>
              <w:tc>
                <w:tcPr>
                  <w:tcW w:w="1112" w:type="dxa"/>
                  <w:vMerge w:val="restart"/>
                  <w:tcBorders>
                    <w:top w:val="nil"/>
                    <w:left w:val="nil"/>
                    <w:bottom w:val="nil"/>
                    <w:right w:val="nil"/>
                  </w:tcBorders>
                  <w:shd w:val="clear" w:color="auto" w:fill="auto"/>
                  <w:vAlign w:val="bottom"/>
                </w:tcPr>
                <w:p w:rsidR="00CB2AF3" w:rsidRDefault="00CB2AF3">
                  <w:pPr>
                    <w:rPr>
                      <w:color w:val="000000"/>
                      <w:sz w:val="24"/>
                      <w:szCs w:val="24"/>
                    </w:rPr>
                  </w:pPr>
                </w:p>
              </w:tc>
            </w:tr>
            <w:tr w:rsidR="00CB2AF3">
              <w:trPr>
                <w:trHeight w:val="517"/>
              </w:trPr>
              <w:tc>
                <w:tcPr>
                  <w:tcW w:w="1112" w:type="dxa"/>
                  <w:vMerge/>
                  <w:tcBorders>
                    <w:top w:val="nil"/>
                    <w:left w:val="nil"/>
                    <w:bottom w:val="nil"/>
                    <w:right w:val="nil"/>
                  </w:tcBorders>
                  <w:shd w:val="clear" w:color="auto" w:fill="auto"/>
                  <w:vAlign w:val="bottom"/>
                </w:tcPr>
                <w:p w:rsidR="00CB2AF3" w:rsidRDefault="00CB2AF3">
                  <w:pPr>
                    <w:pBdr>
                      <w:top w:val="nil"/>
                      <w:left w:val="nil"/>
                      <w:bottom w:val="nil"/>
                      <w:right w:val="nil"/>
                      <w:between w:val="nil"/>
                    </w:pBdr>
                    <w:spacing w:line="276" w:lineRule="auto"/>
                    <w:rPr>
                      <w:color w:val="000000"/>
                      <w:sz w:val="24"/>
                      <w:szCs w:val="24"/>
                    </w:rPr>
                  </w:pPr>
                </w:p>
              </w:tc>
            </w:tr>
          </w:tbl>
          <w:p w:rsidR="00CB2AF3" w:rsidRDefault="00CB2AF3">
            <w:pPr>
              <w:rPr>
                <w:color w:val="000000"/>
                <w:sz w:val="24"/>
                <w:szCs w:val="24"/>
              </w:rPr>
            </w:pPr>
          </w:p>
        </w:tc>
        <w:tc>
          <w:tcPr>
            <w:tcW w:w="7456" w:type="dxa"/>
            <w:shd w:val="clear" w:color="auto" w:fill="EBF1DD"/>
            <w:vAlign w:val="center"/>
          </w:tcPr>
          <w:p w:rsidR="00CB2AF3" w:rsidRDefault="003075E5">
            <w:pPr>
              <w:jc w:val="both"/>
              <w:rPr>
                <w:b/>
                <w:color w:val="000000"/>
                <w:sz w:val="24"/>
                <w:szCs w:val="24"/>
              </w:rPr>
            </w:pPr>
            <w:r>
              <w:rPr>
                <w:b/>
                <w:color w:val="000000"/>
                <w:sz w:val="24"/>
                <w:szCs w:val="24"/>
              </w:rPr>
              <w:t>1. Saberes previos (diagnóstico)</w:t>
            </w:r>
          </w:p>
        </w:tc>
      </w:tr>
      <w:tr w:rsidR="00CB2AF3">
        <w:trPr>
          <w:trHeight w:val="939"/>
        </w:trPr>
        <w:tc>
          <w:tcPr>
            <w:tcW w:w="1252" w:type="dxa"/>
            <w:vMerge/>
            <w:shd w:val="clear" w:color="auto" w:fill="auto"/>
            <w:vAlign w:val="bottom"/>
          </w:tcPr>
          <w:p w:rsidR="00CB2AF3" w:rsidRDefault="00CB2AF3">
            <w:pPr>
              <w:pBdr>
                <w:top w:val="nil"/>
                <w:left w:val="nil"/>
                <w:bottom w:val="nil"/>
                <w:right w:val="nil"/>
                <w:between w:val="nil"/>
              </w:pBdr>
              <w:spacing w:line="276" w:lineRule="auto"/>
              <w:rPr>
                <w:b/>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Es un puente de conocimiento entre lo que sabes y lo nuevo que vas a aprender, para lograr nuevos aprendizajes y reforzar otros</w:t>
            </w:r>
          </w:p>
        </w:tc>
      </w:tr>
      <w:tr w:rsidR="00CB2AF3">
        <w:trPr>
          <w:trHeight w:val="277"/>
        </w:trPr>
        <w:tc>
          <w:tcPr>
            <w:tcW w:w="1252" w:type="dxa"/>
            <w:shd w:val="clear" w:color="auto" w:fill="auto"/>
            <w:vAlign w:val="bottom"/>
          </w:tcPr>
          <w:p w:rsidR="00CB2AF3" w:rsidRDefault="00CB2AF3">
            <w:pPr>
              <w:rPr>
                <w:color w:val="000000"/>
                <w:sz w:val="24"/>
                <w:szCs w:val="24"/>
              </w:rPr>
            </w:pPr>
          </w:p>
        </w:tc>
        <w:tc>
          <w:tcPr>
            <w:tcW w:w="7456" w:type="dxa"/>
            <w:shd w:val="clear" w:color="auto" w:fill="EBF1DD"/>
            <w:vAlign w:val="center"/>
          </w:tcPr>
          <w:p w:rsidR="00CB2AF3" w:rsidRDefault="003075E5">
            <w:pPr>
              <w:jc w:val="both"/>
              <w:rPr>
                <w:b/>
                <w:color w:val="000000"/>
                <w:sz w:val="24"/>
                <w:szCs w:val="24"/>
              </w:rPr>
            </w:pPr>
            <w:r>
              <w:rPr>
                <w:b/>
                <w:color w:val="000000"/>
                <w:sz w:val="24"/>
                <w:szCs w:val="24"/>
              </w:rPr>
              <w:t>2. Aprendizajes fundamentales (contenidos)</w:t>
            </w:r>
          </w:p>
        </w:tc>
      </w:tr>
      <w:tr w:rsidR="00CB2AF3">
        <w:trPr>
          <w:trHeight w:val="849"/>
        </w:trPr>
        <w:tc>
          <w:tcPr>
            <w:tcW w:w="1252" w:type="dxa"/>
            <w:shd w:val="clear" w:color="auto" w:fill="auto"/>
            <w:vAlign w:val="bottom"/>
          </w:tcPr>
          <w:p w:rsidR="00CB2AF3" w:rsidRDefault="003075E5">
            <w:pPr>
              <w:rPr>
                <w:color w:val="000000"/>
                <w:sz w:val="24"/>
                <w:szCs w:val="24"/>
              </w:rPr>
            </w:pPr>
            <w:r>
              <w:rPr>
                <w:noProof/>
                <w:lang w:val="es-PA"/>
              </w:rPr>
              <w:drawing>
                <wp:anchor distT="0" distB="0" distL="114300" distR="114300" simplePos="0" relativeHeight="251664384" behindDoc="0" locked="0" layoutInCell="1" hidden="0" allowOverlap="1">
                  <wp:simplePos x="0" y="0"/>
                  <wp:positionH relativeFrom="column">
                    <wp:posOffset>1</wp:posOffset>
                  </wp:positionH>
                  <wp:positionV relativeFrom="paragraph">
                    <wp:posOffset>57150</wp:posOffset>
                  </wp:positionV>
                  <wp:extent cx="723900" cy="395288"/>
                  <wp:effectExtent l="0" t="0" r="0" b="0"/>
                  <wp:wrapNone/>
                  <wp:docPr id="1759951788" name="image33.jpg" descr="INDICADORES DE LOGRO DEL MINERD - AcademyPOP – Líder en ofrecer estrategias  educativas con el uso de las TIC."/>
                  <wp:cNvGraphicFramePr/>
                  <a:graphic xmlns:a="http://schemas.openxmlformats.org/drawingml/2006/main">
                    <a:graphicData uri="http://schemas.openxmlformats.org/drawingml/2006/picture">
                      <pic:pic xmlns:pic="http://schemas.openxmlformats.org/drawingml/2006/picture">
                        <pic:nvPicPr>
                          <pic:cNvPr id="0" name="image33.jpg" descr="INDICADORES DE LOGRO DEL MINERD - AcademyPOP – Líder en ofrecer estrategias  educativas con el uso de las TIC."/>
                          <pic:cNvPicPr preferRelativeResize="0"/>
                        </pic:nvPicPr>
                        <pic:blipFill>
                          <a:blip r:embed="rId23"/>
                          <a:srcRect/>
                          <a:stretch>
                            <a:fillRect/>
                          </a:stretch>
                        </pic:blipFill>
                        <pic:spPr>
                          <a:xfrm>
                            <a:off x="0" y="0"/>
                            <a:ext cx="723900" cy="395288"/>
                          </a:xfrm>
                          <a:prstGeom prst="rect">
                            <a:avLst/>
                          </a:prstGeom>
                          <a:ln/>
                        </pic:spPr>
                      </pic:pic>
                    </a:graphicData>
                  </a:graphic>
                </wp:anchor>
              </w:drawing>
            </w:r>
          </w:p>
          <w:tbl>
            <w:tblPr>
              <w:tblStyle w:val="af6"/>
              <w:tblW w:w="1112" w:type="dxa"/>
              <w:tblInd w:w="0" w:type="dxa"/>
              <w:tblLayout w:type="fixed"/>
              <w:tblLook w:val="0400" w:firstRow="0" w:lastRow="0" w:firstColumn="0" w:lastColumn="0" w:noHBand="0" w:noVBand="1"/>
            </w:tblPr>
            <w:tblGrid>
              <w:gridCol w:w="1112"/>
            </w:tblGrid>
            <w:tr w:rsidR="00CB2AF3">
              <w:trPr>
                <w:trHeight w:val="939"/>
              </w:trPr>
              <w:tc>
                <w:tcPr>
                  <w:tcW w:w="1112" w:type="dxa"/>
                  <w:tcBorders>
                    <w:top w:val="nil"/>
                    <w:left w:val="nil"/>
                    <w:bottom w:val="nil"/>
                    <w:right w:val="nil"/>
                  </w:tcBorders>
                  <w:shd w:val="clear" w:color="auto" w:fill="auto"/>
                  <w:vAlign w:val="bottom"/>
                </w:tcPr>
                <w:p w:rsidR="00CB2AF3" w:rsidRDefault="00CB2AF3">
                  <w:pPr>
                    <w:rPr>
                      <w:color w:val="000000"/>
                      <w:sz w:val="24"/>
                      <w:szCs w:val="24"/>
                    </w:rPr>
                  </w:pPr>
                </w:p>
              </w:tc>
            </w:tr>
          </w:tbl>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Los contenidos son temas breves y sencillos que se desarrollan en el módulo para lograr aprendizajes significativos.</w:t>
            </w:r>
          </w:p>
        </w:tc>
      </w:tr>
      <w:tr w:rsidR="00CB2AF3">
        <w:trPr>
          <w:trHeight w:val="332"/>
        </w:trPr>
        <w:tc>
          <w:tcPr>
            <w:tcW w:w="1252" w:type="dxa"/>
            <w:shd w:val="clear" w:color="auto" w:fill="auto"/>
            <w:vAlign w:val="bottom"/>
          </w:tcPr>
          <w:p w:rsidR="00CB2AF3" w:rsidRDefault="003075E5">
            <w:pPr>
              <w:rPr>
                <w:color w:val="000000"/>
                <w:sz w:val="24"/>
                <w:szCs w:val="24"/>
              </w:rPr>
            </w:pPr>
            <w:r>
              <w:rPr>
                <w:noProof/>
                <w:lang w:val="es-PA"/>
              </w:rPr>
              <w:drawing>
                <wp:anchor distT="0" distB="0" distL="114300" distR="114300" simplePos="0" relativeHeight="251665408" behindDoc="0" locked="0" layoutInCell="1" hidden="0" allowOverlap="1">
                  <wp:simplePos x="0" y="0"/>
                  <wp:positionH relativeFrom="column">
                    <wp:posOffset>161925</wp:posOffset>
                  </wp:positionH>
                  <wp:positionV relativeFrom="paragraph">
                    <wp:posOffset>9525</wp:posOffset>
                  </wp:positionV>
                  <wp:extent cx="408619" cy="868314"/>
                  <wp:effectExtent l="0" t="0" r="0" b="0"/>
                  <wp:wrapNone/>
                  <wp:docPr id="1759951795" name="image49.png" descr="Imagen que contiene instrumento, estacionaria, lápiz, competencia de atletism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9.png" descr="Imagen que contiene instrumento, estacionaria, lápiz, competencia de atletismo&#10;&#10;Descripción generada automáticamente"/>
                          <pic:cNvPicPr preferRelativeResize="0"/>
                        </pic:nvPicPr>
                        <pic:blipFill>
                          <a:blip r:embed="rId24"/>
                          <a:srcRect/>
                          <a:stretch>
                            <a:fillRect/>
                          </a:stretch>
                        </pic:blipFill>
                        <pic:spPr>
                          <a:xfrm>
                            <a:off x="0" y="0"/>
                            <a:ext cx="408619" cy="868314"/>
                          </a:xfrm>
                          <a:prstGeom prst="rect">
                            <a:avLst/>
                          </a:prstGeom>
                          <a:ln/>
                        </pic:spPr>
                      </pic:pic>
                    </a:graphicData>
                  </a:graphic>
                </wp:anchor>
              </w:drawing>
            </w:r>
          </w:p>
          <w:tbl>
            <w:tblPr>
              <w:tblStyle w:val="af7"/>
              <w:tblW w:w="1112" w:type="dxa"/>
              <w:tblInd w:w="0" w:type="dxa"/>
              <w:tblLayout w:type="fixed"/>
              <w:tblLook w:val="0400" w:firstRow="0" w:lastRow="0" w:firstColumn="0" w:lastColumn="0" w:noHBand="0" w:noVBand="1"/>
            </w:tblPr>
            <w:tblGrid>
              <w:gridCol w:w="1112"/>
            </w:tblGrid>
            <w:tr w:rsidR="00CB2AF3">
              <w:trPr>
                <w:trHeight w:val="277"/>
              </w:trPr>
              <w:tc>
                <w:tcPr>
                  <w:tcW w:w="1112" w:type="dxa"/>
                  <w:tcBorders>
                    <w:top w:val="nil"/>
                    <w:left w:val="nil"/>
                    <w:bottom w:val="nil"/>
                    <w:right w:val="nil"/>
                  </w:tcBorders>
                  <w:shd w:val="clear" w:color="auto" w:fill="auto"/>
                  <w:vAlign w:val="bottom"/>
                </w:tcPr>
                <w:p w:rsidR="00CB2AF3" w:rsidRDefault="00CB2AF3">
                  <w:pPr>
                    <w:rPr>
                      <w:color w:val="000000"/>
                      <w:sz w:val="24"/>
                      <w:szCs w:val="24"/>
                    </w:rPr>
                  </w:pPr>
                </w:p>
              </w:tc>
            </w:tr>
          </w:tbl>
          <w:p w:rsidR="00CB2AF3" w:rsidRDefault="00CB2AF3">
            <w:pPr>
              <w:rPr>
                <w:color w:val="000000"/>
                <w:sz w:val="24"/>
                <w:szCs w:val="24"/>
              </w:rPr>
            </w:pPr>
          </w:p>
        </w:tc>
        <w:tc>
          <w:tcPr>
            <w:tcW w:w="7456" w:type="dxa"/>
            <w:shd w:val="clear" w:color="auto" w:fill="EBF1DD"/>
            <w:vAlign w:val="center"/>
          </w:tcPr>
          <w:p w:rsidR="00CB2AF3" w:rsidRDefault="003075E5">
            <w:pPr>
              <w:jc w:val="both"/>
              <w:rPr>
                <w:b/>
                <w:color w:val="000000"/>
                <w:sz w:val="24"/>
                <w:szCs w:val="24"/>
              </w:rPr>
            </w:pPr>
            <w:r>
              <w:rPr>
                <w:b/>
                <w:color w:val="000000"/>
                <w:sz w:val="24"/>
                <w:szCs w:val="24"/>
              </w:rPr>
              <w:t>3. Experiencias de aprendizajes (actividades)</w:t>
            </w:r>
          </w:p>
        </w:tc>
      </w:tr>
      <w:tr w:rsidR="00CB2AF3">
        <w:trPr>
          <w:trHeight w:val="939"/>
        </w:trPr>
        <w:tc>
          <w:tcPr>
            <w:tcW w:w="1252" w:type="dxa"/>
            <w:shd w:val="clear" w:color="auto" w:fill="auto"/>
            <w:vAlign w:val="bottom"/>
          </w:tcPr>
          <w:p w:rsidR="00CB2AF3" w:rsidRDefault="00CB2AF3">
            <w:pPr>
              <w:jc w:val="both"/>
              <w:rPr>
                <w:b/>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Son un cúmulo de experiencias que se le ofrecen después de cada tema o contenido estudiado y le llevarán a aplicar lo aprendido.</w:t>
            </w:r>
          </w:p>
        </w:tc>
      </w:tr>
      <w:tr w:rsidR="00CB2AF3">
        <w:trPr>
          <w:trHeight w:val="277"/>
        </w:trPr>
        <w:tc>
          <w:tcPr>
            <w:tcW w:w="1252" w:type="dxa"/>
            <w:shd w:val="clear" w:color="auto" w:fill="auto"/>
            <w:vAlign w:val="bottom"/>
          </w:tcPr>
          <w:p w:rsidR="00CB2AF3" w:rsidRDefault="00CB2AF3">
            <w:pPr>
              <w:rPr>
                <w:color w:val="000000"/>
                <w:sz w:val="24"/>
                <w:szCs w:val="24"/>
              </w:rPr>
            </w:pPr>
          </w:p>
        </w:tc>
        <w:tc>
          <w:tcPr>
            <w:tcW w:w="7456" w:type="dxa"/>
            <w:shd w:val="clear" w:color="auto" w:fill="EBF1DD"/>
            <w:vAlign w:val="center"/>
          </w:tcPr>
          <w:p w:rsidR="00CB2AF3" w:rsidRDefault="003075E5">
            <w:pPr>
              <w:jc w:val="both"/>
              <w:rPr>
                <w:b/>
                <w:color w:val="000000"/>
                <w:sz w:val="24"/>
                <w:szCs w:val="24"/>
              </w:rPr>
            </w:pPr>
            <w:r>
              <w:rPr>
                <w:b/>
                <w:color w:val="000000"/>
                <w:sz w:val="24"/>
                <w:szCs w:val="24"/>
              </w:rPr>
              <w:t>4. Los textos paralelos</w:t>
            </w:r>
          </w:p>
        </w:tc>
      </w:tr>
      <w:tr w:rsidR="00CB2AF3">
        <w:trPr>
          <w:trHeight w:val="939"/>
        </w:trPr>
        <w:tc>
          <w:tcPr>
            <w:tcW w:w="1252" w:type="dxa"/>
            <w:shd w:val="clear" w:color="auto" w:fill="auto"/>
            <w:vAlign w:val="bottom"/>
          </w:tcPr>
          <w:p w:rsidR="00CB2AF3" w:rsidRDefault="003075E5">
            <w:pPr>
              <w:rPr>
                <w:color w:val="000000"/>
                <w:sz w:val="24"/>
                <w:szCs w:val="24"/>
              </w:rPr>
            </w:pPr>
            <w:r>
              <w:rPr>
                <w:noProof/>
                <w:lang w:val="es-PA"/>
              </w:rPr>
              <w:drawing>
                <wp:anchor distT="0" distB="0" distL="114300" distR="114300" simplePos="0" relativeHeight="251666432" behindDoc="0" locked="0" layoutInCell="1" hidden="0" allowOverlap="1">
                  <wp:simplePos x="0" y="0"/>
                  <wp:positionH relativeFrom="column">
                    <wp:posOffset>1</wp:posOffset>
                  </wp:positionH>
                  <wp:positionV relativeFrom="paragraph">
                    <wp:posOffset>285750</wp:posOffset>
                  </wp:positionV>
                  <wp:extent cx="727560" cy="184359"/>
                  <wp:effectExtent l="0" t="0" r="0" b="0"/>
                  <wp:wrapNone/>
                  <wp:docPr id="1759951774" name="image17.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png" descr="Diagrama&#10;&#10;Descripción generada automáticamente"/>
                          <pic:cNvPicPr preferRelativeResize="0"/>
                        </pic:nvPicPr>
                        <pic:blipFill>
                          <a:blip r:embed="rId25"/>
                          <a:srcRect/>
                          <a:stretch>
                            <a:fillRect/>
                          </a:stretch>
                        </pic:blipFill>
                        <pic:spPr>
                          <a:xfrm>
                            <a:off x="0" y="0"/>
                            <a:ext cx="727560" cy="184359"/>
                          </a:xfrm>
                          <a:prstGeom prst="rect">
                            <a:avLst/>
                          </a:prstGeom>
                          <a:ln/>
                        </pic:spPr>
                      </pic:pic>
                    </a:graphicData>
                  </a:graphic>
                </wp:anchor>
              </w:drawing>
            </w:r>
          </w:p>
          <w:tbl>
            <w:tblPr>
              <w:tblStyle w:val="af8"/>
              <w:tblW w:w="1112" w:type="dxa"/>
              <w:tblInd w:w="0" w:type="dxa"/>
              <w:tblLayout w:type="fixed"/>
              <w:tblLook w:val="0400" w:firstRow="0" w:lastRow="0" w:firstColumn="0" w:lastColumn="0" w:noHBand="0" w:noVBand="1"/>
            </w:tblPr>
            <w:tblGrid>
              <w:gridCol w:w="1112"/>
            </w:tblGrid>
            <w:tr w:rsidR="00CB2AF3">
              <w:trPr>
                <w:trHeight w:val="939"/>
              </w:trPr>
              <w:tc>
                <w:tcPr>
                  <w:tcW w:w="1112" w:type="dxa"/>
                  <w:tcBorders>
                    <w:top w:val="nil"/>
                    <w:left w:val="nil"/>
                    <w:bottom w:val="nil"/>
                    <w:right w:val="nil"/>
                  </w:tcBorders>
                  <w:shd w:val="clear" w:color="auto" w:fill="auto"/>
                  <w:vAlign w:val="bottom"/>
                </w:tcPr>
                <w:p w:rsidR="00CB2AF3" w:rsidRDefault="00CB2AF3">
                  <w:pPr>
                    <w:rPr>
                      <w:color w:val="000000"/>
                      <w:sz w:val="24"/>
                      <w:szCs w:val="24"/>
                    </w:rPr>
                  </w:pPr>
                </w:p>
              </w:tc>
            </w:tr>
          </w:tbl>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Son espacios donde podrá hacer sus reflexiones, anotaciones u observaciones sobre el tema estudiado.</w:t>
            </w:r>
          </w:p>
        </w:tc>
      </w:tr>
      <w:tr w:rsidR="00CB2AF3">
        <w:trPr>
          <w:trHeight w:val="277"/>
        </w:trPr>
        <w:tc>
          <w:tcPr>
            <w:tcW w:w="1252" w:type="dxa"/>
            <w:shd w:val="clear" w:color="auto" w:fill="auto"/>
            <w:vAlign w:val="bottom"/>
          </w:tcPr>
          <w:p w:rsidR="00CB2AF3" w:rsidRDefault="00CB2AF3">
            <w:pPr>
              <w:rPr>
                <w:color w:val="000000"/>
                <w:sz w:val="24"/>
                <w:szCs w:val="24"/>
              </w:rPr>
            </w:pPr>
          </w:p>
        </w:tc>
        <w:tc>
          <w:tcPr>
            <w:tcW w:w="7456" w:type="dxa"/>
            <w:shd w:val="clear" w:color="auto" w:fill="EBF1DD"/>
            <w:vAlign w:val="center"/>
          </w:tcPr>
          <w:p w:rsidR="00CB2AF3" w:rsidRDefault="003075E5">
            <w:pPr>
              <w:jc w:val="both"/>
              <w:rPr>
                <w:b/>
                <w:color w:val="000000"/>
                <w:sz w:val="24"/>
                <w:szCs w:val="24"/>
              </w:rPr>
            </w:pPr>
            <w:r>
              <w:rPr>
                <w:b/>
                <w:color w:val="000000"/>
                <w:sz w:val="24"/>
                <w:szCs w:val="24"/>
              </w:rPr>
              <w:t>5. Evaluación Andragógica</w:t>
            </w:r>
          </w:p>
        </w:tc>
      </w:tr>
      <w:tr w:rsidR="00CB2AF3">
        <w:trPr>
          <w:trHeight w:val="299"/>
        </w:trPr>
        <w:tc>
          <w:tcPr>
            <w:tcW w:w="1252" w:type="dxa"/>
            <w:shd w:val="clear" w:color="auto" w:fill="auto"/>
            <w:vAlign w:val="bottom"/>
          </w:tcPr>
          <w:p w:rsidR="00CB2AF3" w:rsidRDefault="003075E5">
            <w:pPr>
              <w:rPr>
                <w:color w:val="000000"/>
                <w:sz w:val="24"/>
                <w:szCs w:val="24"/>
              </w:rPr>
            </w:pPr>
            <w:r>
              <w:rPr>
                <w:noProof/>
                <w:lang w:val="es-PA"/>
              </w:rPr>
              <w:drawing>
                <wp:anchor distT="0" distB="0" distL="114300" distR="114300" simplePos="0" relativeHeight="251667456" behindDoc="0" locked="0" layoutInCell="1" hidden="0" allowOverlap="1">
                  <wp:simplePos x="0" y="0"/>
                  <wp:positionH relativeFrom="column">
                    <wp:posOffset>1</wp:posOffset>
                  </wp:positionH>
                  <wp:positionV relativeFrom="paragraph">
                    <wp:posOffset>95250</wp:posOffset>
                  </wp:positionV>
                  <wp:extent cx="704149" cy="825775"/>
                  <wp:effectExtent l="0" t="0" r="0" b="0"/>
                  <wp:wrapNone/>
                  <wp:docPr id="1759951789" name="image37.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7.png" descr="Gráfico&#10;&#10;Descripción generada automáticamente"/>
                          <pic:cNvPicPr preferRelativeResize="0"/>
                        </pic:nvPicPr>
                        <pic:blipFill>
                          <a:blip r:embed="rId26"/>
                          <a:srcRect/>
                          <a:stretch>
                            <a:fillRect/>
                          </a:stretch>
                        </pic:blipFill>
                        <pic:spPr>
                          <a:xfrm>
                            <a:off x="0" y="0"/>
                            <a:ext cx="704149" cy="825775"/>
                          </a:xfrm>
                          <a:prstGeom prst="rect">
                            <a:avLst/>
                          </a:prstGeom>
                          <a:ln/>
                        </pic:spPr>
                      </pic:pic>
                    </a:graphicData>
                  </a:graphic>
                </wp:anchor>
              </w:drawing>
            </w:r>
          </w:p>
          <w:tbl>
            <w:tblPr>
              <w:tblStyle w:val="af9"/>
              <w:tblW w:w="1112" w:type="dxa"/>
              <w:tblInd w:w="0" w:type="dxa"/>
              <w:tblLayout w:type="fixed"/>
              <w:tblLook w:val="0400" w:firstRow="0" w:lastRow="0" w:firstColumn="0" w:lastColumn="0" w:noHBand="0" w:noVBand="1"/>
            </w:tblPr>
            <w:tblGrid>
              <w:gridCol w:w="1112"/>
            </w:tblGrid>
            <w:tr w:rsidR="00CB2AF3">
              <w:trPr>
                <w:trHeight w:val="607"/>
              </w:trPr>
              <w:tc>
                <w:tcPr>
                  <w:tcW w:w="1112" w:type="dxa"/>
                  <w:tcBorders>
                    <w:top w:val="nil"/>
                    <w:left w:val="nil"/>
                    <w:bottom w:val="nil"/>
                    <w:right w:val="nil"/>
                  </w:tcBorders>
                  <w:shd w:val="clear" w:color="auto" w:fill="auto"/>
                  <w:vAlign w:val="bottom"/>
                </w:tcPr>
                <w:p w:rsidR="00CB2AF3" w:rsidRDefault="00CB2AF3">
                  <w:pPr>
                    <w:rPr>
                      <w:color w:val="000000"/>
                      <w:sz w:val="24"/>
                      <w:szCs w:val="24"/>
                    </w:rPr>
                  </w:pPr>
                </w:p>
              </w:tc>
            </w:tr>
          </w:tbl>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Autoevaluación (10%): Recoge la evaluación personal del trabajo que realizó.</w:t>
            </w:r>
          </w:p>
        </w:tc>
      </w:tr>
      <w:tr w:rsidR="00CB2AF3">
        <w:trPr>
          <w:trHeight w:val="264"/>
        </w:trPr>
        <w:tc>
          <w:tcPr>
            <w:tcW w:w="1252" w:type="dxa"/>
            <w:shd w:val="clear" w:color="auto" w:fill="auto"/>
            <w:vAlign w:val="bottom"/>
          </w:tcPr>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Coevaluación (10%): Evaluación entre participantes.</w:t>
            </w:r>
          </w:p>
        </w:tc>
      </w:tr>
      <w:tr w:rsidR="00CB2AF3">
        <w:trPr>
          <w:trHeight w:val="528"/>
        </w:trPr>
        <w:tc>
          <w:tcPr>
            <w:tcW w:w="1252" w:type="dxa"/>
            <w:shd w:val="clear" w:color="auto" w:fill="auto"/>
            <w:vAlign w:val="bottom"/>
          </w:tcPr>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Heteroevaluación/Unidireccional (80%): valoración del facilitador de tu esfuerzo.</w:t>
            </w:r>
          </w:p>
        </w:tc>
      </w:tr>
      <w:tr w:rsidR="00CB2AF3">
        <w:trPr>
          <w:trHeight w:val="277"/>
        </w:trPr>
        <w:tc>
          <w:tcPr>
            <w:tcW w:w="1252" w:type="dxa"/>
            <w:shd w:val="clear" w:color="auto" w:fill="auto"/>
            <w:vAlign w:val="bottom"/>
          </w:tcPr>
          <w:p w:rsidR="00CB2AF3" w:rsidRDefault="00CB2AF3">
            <w:pPr>
              <w:rPr>
                <w:color w:val="000000"/>
                <w:sz w:val="24"/>
                <w:szCs w:val="24"/>
              </w:rPr>
            </w:pPr>
          </w:p>
        </w:tc>
        <w:tc>
          <w:tcPr>
            <w:tcW w:w="7456" w:type="dxa"/>
            <w:shd w:val="clear" w:color="auto" w:fill="EBF1DD"/>
            <w:vAlign w:val="center"/>
          </w:tcPr>
          <w:p w:rsidR="00CB2AF3" w:rsidRDefault="003075E5">
            <w:pPr>
              <w:jc w:val="both"/>
              <w:rPr>
                <w:b/>
                <w:color w:val="000000"/>
                <w:sz w:val="24"/>
                <w:szCs w:val="24"/>
              </w:rPr>
            </w:pPr>
            <w:r>
              <w:rPr>
                <w:b/>
                <w:color w:val="000000"/>
                <w:sz w:val="24"/>
                <w:szCs w:val="24"/>
              </w:rPr>
              <w:t>6. Consignas de aprendizajes</w:t>
            </w:r>
          </w:p>
        </w:tc>
      </w:tr>
      <w:tr w:rsidR="00CB2AF3">
        <w:trPr>
          <w:trHeight w:val="607"/>
        </w:trPr>
        <w:tc>
          <w:tcPr>
            <w:tcW w:w="1252" w:type="dxa"/>
            <w:shd w:val="clear" w:color="auto" w:fill="auto"/>
            <w:vAlign w:val="bottom"/>
          </w:tcPr>
          <w:p w:rsidR="00CB2AF3" w:rsidRDefault="003075E5">
            <w:pPr>
              <w:rPr>
                <w:color w:val="000000"/>
                <w:sz w:val="24"/>
                <w:szCs w:val="24"/>
              </w:rPr>
            </w:pPr>
            <w:r>
              <w:rPr>
                <w:noProof/>
                <w:lang w:val="es-PA"/>
              </w:rPr>
              <w:drawing>
                <wp:anchor distT="0" distB="0" distL="114300" distR="114300" simplePos="0" relativeHeight="251668480" behindDoc="0" locked="0" layoutInCell="1" hidden="0" allowOverlap="1">
                  <wp:simplePos x="0" y="0"/>
                  <wp:positionH relativeFrom="column">
                    <wp:posOffset>1</wp:posOffset>
                  </wp:positionH>
                  <wp:positionV relativeFrom="paragraph">
                    <wp:posOffset>19050</wp:posOffset>
                  </wp:positionV>
                  <wp:extent cx="707624" cy="867841"/>
                  <wp:effectExtent l="0" t="0" r="0" b="0"/>
                  <wp:wrapNone/>
                  <wp:docPr id="1759951802" name="image58.png" descr="Dibujo animado de un personaje animad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58.png" descr="Dibujo animado de un personaje animado&#10;&#10;Descripción generada automáticamente con confianza baja"/>
                          <pic:cNvPicPr preferRelativeResize="0"/>
                        </pic:nvPicPr>
                        <pic:blipFill>
                          <a:blip r:embed="rId27"/>
                          <a:srcRect/>
                          <a:stretch>
                            <a:fillRect/>
                          </a:stretch>
                        </pic:blipFill>
                        <pic:spPr>
                          <a:xfrm>
                            <a:off x="0" y="0"/>
                            <a:ext cx="707624" cy="867841"/>
                          </a:xfrm>
                          <a:prstGeom prst="rect">
                            <a:avLst/>
                          </a:prstGeom>
                          <a:ln/>
                        </pic:spPr>
                      </pic:pic>
                    </a:graphicData>
                  </a:graphic>
                </wp:anchor>
              </w:drawing>
            </w:r>
          </w:p>
          <w:tbl>
            <w:tblPr>
              <w:tblStyle w:val="afa"/>
              <w:tblW w:w="1112" w:type="dxa"/>
              <w:tblInd w:w="0" w:type="dxa"/>
              <w:tblLayout w:type="fixed"/>
              <w:tblLook w:val="0400" w:firstRow="0" w:lastRow="0" w:firstColumn="0" w:lastColumn="0" w:noHBand="0" w:noVBand="1"/>
            </w:tblPr>
            <w:tblGrid>
              <w:gridCol w:w="1112"/>
            </w:tblGrid>
            <w:tr w:rsidR="00CB2AF3">
              <w:trPr>
                <w:trHeight w:val="607"/>
              </w:trPr>
              <w:tc>
                <w:tcPr>
                  <w:tcW w:w="1112" w:type="dxa"/>
                  <w:tcBorders>
                    <w:top w:val="nil"/>
                    <w:left w:val="nil"/>
                    <w:bottom w:val="nil"/>
                    <w:right w:val="nil"/>
                  </w:tcBorders>
                  <w:shd w:val="clear" w:color="auto" w:fill="auto"/>
                  <w:vAlign w:val="bottom"/>
                </w:tcPr>
                <w:p w:rsidR="00CB2AF3" w:rsidRDefault="00CB2AF3">
                  <w:pPr>
                    <w:rPr>
                      <w:color w:val="000000"/>
                      <w:sz w:val="24"/>
                      <w:szCs w:val="24"/>
                    </w:rPr>
                  </w:pPr>
                </w:p>
              </w:tc>
            </w:tr>
          </w:tbl>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Recogen los objetivos planteados en la asignatura y se relacionan con las actividades y experiencias de aprendizaje. Ejemplos:</w:t>
            </w:r>
          </w:p>
        </w:tc>
      </w:tr>
      <w:tr w:rsidR="00CB2AF3">
        <w:trPr>
          <w:trHeight w:val="264"/>
        </w:trPr>
        <w:tc>
          <w:tcPr>
            <w:tcW w:w="1252" w:type="dxa"/>
            <w:shd w:val="clear" w:color="auto" w:fill="auto"/>
            <w:vAlign w:val="bottom"/>
          </w:tcPr>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“Felicitaciones por su gran esfuerzo”</w:t>
            </w:r>
          </w:p>
        </w:tc>
      </w:tr>
      <w:tr w:rsidR="00CB2AF3">
        <w:trPr>
          <w:trHeight w:val="264"/>
        </w:trPr>
        <w:tc>
          <w:tcPr>
            <w:tcW w:w="1252" w:type="dxa"/>
            <w:shd w:val="clear" w:color="auto" w:fill="auto"/>
            <w:vAlign w:val="bottom"/>
          </w:tcPr>
          <w:p w:rsidR="00CB2AF3" w:rsidRDefault="00CB2AF3">
            <w:pPr>
              <w:rPr>
                <w:color w:val="000000"/>
                <w:sz w:val="24"/>
                <w:szCs w:val="24"/>
              </w:rPr>
            </w:pPr>
          </w:p>
        </w:tc>
        <w:tc>
          <w:tcPr>
            <w:tcW w:w="7456" w:type="dxa"/>
            <w:shd w:val="clear" w:color="auto" w:fill="auto"/>
            <w:vAlign w:val="center"/>
          </w:tcPr>
          <w:p w:rsidR="00CB2AF3" w:rsidRDefault="003075E5">
            <w:pPr>
              <w:rPr>
                <w:color w:val="000000"/>
                <w:sz w:val="24"/>
                <w:szCs w:val="24"/>
              </w:rPr>
            </w:pPr>
            <w:r>
              <w:rPr>
                <w:color w:val="000000"/>
                <w:sz w:val="24"/>
                <w:szCs w:val="24"/>
              </w:rPr>
              <w:t>“Enhorabuena ¡logró el objetivo!”</w:t>
            </w:r>
          </w:p>
        </w:tc>
      </w:tr>
    </w:tbl>
    <w:p w:rsidR="00CB2AF3" w:rsidRDefault="00CB2AF3">
      <w:pPr>
        <w:pBdr>
          <w:top w:val="nil"/>
          <w:left w:val="nil"/>
          <w:bottom w:val="nil"/>
          <w:right w:val="nil"/>
          <w:between w:val="nil"/>
        </w:pBdr>
        <w:spacing w:before="10"/>
        <w:rPr>
          <w:sz w:val="14"/>
          <w:szCs w:val="14"/>
        </w:rPr>
      </w:pPr>
    </w:p>
    <w:p w:rsidR="00CB2AF3" w:rsidRDefault="00CB2AF3">
      <w:pPr>
        <w:pBdr>
          <w:top w:val="nil"/>
          <w:left w:val="nil"/>
          <w:bottom w:val="nil"/>
          <w:right w:val="nil"/>
          <w:between w:val="nil"/>
        </w:pBdr>
        <w:spacing w:before="10"/>
        <w:rPr>
          <w:sz w:val="14"/>
          <w:szCs w:val="14"/>
        </w:rPr>
      </w:pPr>
    </w:p>
    <w:p w:rsidR="00CB2AF3" w:rsidRDefault="00CB2AF3">
      <w:pPr>
        <w:pBdr>
          <w:top w:val="nil"/>
          <w:left w:val="nil"/>
          <w:bottom w:val="nil"/>
          <w:right w:val="nil"/>
          <w:between w:val="nil"/>
        </w:pBdr>
        <w:spacing w:before="10"/>
        <w:rPr>
          <w:sz w:val="14"/>
          <w:szCs w:val="14"/>
        </w:rPr>
      </w:pPr>
    </w:p>
    <w:p w:rsidR="00CB2AF3" w:rsidRDefault="00CB2AF3">
      <w:pPr>
        <w:pBdr>
          <w:top w:val="nil"/>
          <w:left w:val="nil"/>
          <w:bottom w:val="nil"/>
          <w:right w:val="nil"/>
          <w:between w:val="nil"/>
        </w:pBdr>
        <w:spacing w:before="10"/>
        <w:rPr>
          <w:sz w:val="14"/>
          <w:szCs w:val="14"/>
        </w:rPr>
      </w:pPr>
    </w:p>
    <w:p w:rsidR="00CB2AF3" w:rsidRDefault="00CB2AF3">
      <w:pPr>
        <w:pBdr>
          <w:top w:val="nil"/>
          <w:left w:val="nil"/>
          <w:bottom w:val="nil"/>
          <w:right w:val="nil"/>
          <w:between w:val="nil"/>
        </w:pBdr>
        <w:spacing w:before="10"/>
        <w:rPr>
          <w:sz w:val="14"/>
          <w:szCs w:val="14"/>
        </w:rPr>
        <w:sectPr w:rsidR="00CB2AF3">
          <w:headerReference w:type="default" r:id="rId28"/>
          <w:footerReference w:type="default" r:id="rId29"/>
          <w:pgSz w:w="12240" w:h="15840"/>
          <w:pgMar w:top="1820" w:right="697" w:bottom="278" w:left="1480" w:header="720" w:footer="720" w:gutter="0"/>
          <w:pgNumType w:start="1"/>
          <w:cols w:space="720"/>
        </w:sectPr>
      </w:pPr>
    </w:p>
    <w:p w:rsidR="00CB2AF3" w:rsidRDefault="003075E5">
      <w:pPr>
        <w:pStyle w:val="Ttulo1"/>
        <w:ind w:left="0"/>
        <w:jc w:val="left"/>
        <w:rPr>
          <w:color w:val="000000"/>
        </w:rPr>
      </w:pPr>
      <w:bookmarkStart w:id="4" w:name="_heading=h.3znysh7" w:colFirst="0" w:colLast="0"/>
      <w:bookmarkEnd w:id="4"/>
      <w:r>
        <w:rPr>
          <w:color w:val="000000"/>
        </w:rPr>
        <w:lastRenderedPageBreak/>
        <w:t>ÁREA 1: LOS SERES VIVOS Y SUS FUNCIONES</w:t>
      </w:r>
    </w:p>
    <w:p w:rsidR="00CB2AF3" w:rsidRDefault="003075E5">
      <w:pPr>
        <w:tabs>
          <w:tab w:val="left" w:pos="1761"/>
        </w:tabs>
        <w:ind w:left="768"/>
        <w:rPr>
          <w:b/>
          <w:sz w:val="28"/>
          <w:szCs w:val="28"/>
        </w:rPr>
      </w:pPr>
      <w:r>
        <w:rPr>
          <w:b/>
          <w:sz w:val="28"/>
          <w:szCs w:val="28"/>
        </w:rPr>
        <w:tab/>
      </w:r>
      <w:r>
        <w:rPr>
          <w:noProof/>
          <w:lang w:val="es-PA"/>
        </w:rPr>
        <mc:AlternateContent>
          <mc:Choice Requires="wpg">
            <w:drawing>
              <wp:anchor distT="0" distB="0" distL="0" distR="0" simplePos="0" relativeHeight="251669504" behindDoc="1" locked="0" layoutInCell="1" hidden="0" allowOverlap="1">
                <wp:simplePos x="0" y="0"/>
                <wp:positionH relativeFrom="column">
                  <wp:posOffset>0</wp:posOffset>
                </wp:positionH>
                <wp:positionV relativeFrom="paragraph">
                  <wp:posOffset>50800</wp:posOffset>
                </wp:positionV>
                <wp:extent cx="6577109" cy="653415"/>
                <wp:effectExtent l="0" t="0" r="0" b="0"/>
                <wp:wrapNone/>
                <wp:docPr id="1759951727" name="Terminador 1759951727"/>
                <wp:cNvGraphicFramePr/>
                <a:graphic xmlns:a="http://schemas.openxmlformats.org/drawingml/2006/main">
                  <a:graphicData uri="http://schemas.microsoft.com/office/word/2010/wordprocessingShape">
                    <wps:wsp>
                      <wps:cNvSpPr/>
                      <wps:spPr>
                        <a:xfrm>
                          <a:off x="2062208" y="3458055"/>
                          <a:ext cx="6567584" cy="643890"/>
                        </a:xfrm>
                        <a:prstGeom prst="flowChartTerminator">
                          <a:avLst/>
                        </a:prstGeom>
                        <a:gradFill>
                          <a:gsLst>
                            <a:gs pos="0">
                              <a:srgbClr val="DAFEA4"/>
                            </a:gs>
                            <a:gs pos="35000">
                              <a:srgbClr val="E3FEBF"/>
                            </a:gs>
                            <a:gs pos="100000">
                              <a:srgbClr val="F4FEE6"/>
                            </a:gs>
                          </a:gsLst>
                          <a:lin ang="16200000" scaled="0"/>
                        </a:gradFill>
                        <a:ln w="9525" cap="flat" cmpd="sng">
                          <a:solidFill>
                            <a:srgbClr val="97B853"/>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50800</wp:posOffset>
                </wp:positionV>
                <wp:extent cx="6577109" cy="653415"/>
                <wp:effectExtent b="0" l="0" r="0" t="0"/>
                <wp:wrapNone/>
                <wp:docPr id="1759951727" name="image30.png"/>
                <a:graphic>
                  <a:graphicData uri="http://schemas.openxmlformats.org/drawingml/2006/picture">
                    <pic:pic>
                      <pic:nvPicPr>
                        <pic:cNvPr id="0" name="image30.png"/>
                        <pic:cNvPicPr preferRelativeResize="0"/>
                      </pic:nvPicPr>
                      <pic:blipFill>
                        <a:blip r:embed="rId30"/>
                        <a:srcRect/>
                        <a:stretch>
                          <a:fillRect/>
                        </a:stretch>
                      </pic:blipFill>
                      <pic:spPr>
                        <a:xfrm>
                          <a:off x="0" y="0"/>
                          <a:ext cx="6577109" cy="653415"/>
                        </a:xfrm>
                        <a:prstGeom prst="rect"/>
                        <a:ln/>
                      </pic:spPr>
                    </pic:pic>
                  </a:graphicData>
                </a:graphic>
              </wp:anchor>
            </w:drawing>
          </mc:Fallback>
        </mc:AlternateContent>
      </w:r>
    </w:p>
    <w:p w:rsidR="00CB2AF3" w:rsidRDefault="003075E5">
      <w:pPr>
        <w:pStyle w:val="Ttulo2"/>
        <w:jc w:val="center"/>
        <w:rPr>
          <w:sz w:val="24"/>
          <w:szCs w:val="24"/>
        </w:rPr>
      </w:pPr>
      <w:bookmarkStart w:id="5" w:name="_heading=h.2et92p0" w:colFirst="0" w:colLast="0"/>
      <w:bookmarkEnd w:id="5"/>
      <w:r>
        <w:rPr>
          <w:sz w:val="24"/>
          <w:szCs w:val="24"/>
        </w:rPr>
        <w:t>TEMA 1. Los seres vivos y sus funciones: La célula, tipos de células, estructura celular</w:t>
      </w:r>
    </w:p>
    <w:p w:rsidR="00CB2AF3" w:rsidRDefault="00CB2AF3">
      <w:pPr>
        <w:jc w:val="both"/>
        <w:rPr>
          <w:sz w:val="24"/>
          <w:szCs w:val="24"/>
        </w:rPr>
      </w:pPr>
    </w:p>
    <w:p w:rsidR="00CB2AF3" w:rsidRDefault="00CB2AF3">
      <w:pPr>
        <w:jc w:val="both"/>
        <w:rPr>
          <w:sz w:val="24"/>
          <w:szCs w:val="24"/>
        </w:rPr>
      </w:pPr>
    </w:p>
    <w:p w:rsidR="00CB2AF3" w:rsidRDefault="003075E5">
      <w:pPr>
        <w:spacing w:line="242" w:lineRule="auto"/>
        <w:jc w:val="both"/>
        <w:rPr>
          <w:b/>
          <w:sz w:val="24"/>
          <w:szCs w:val="24"/>
        </w:rPr>
      </w:pPr>
      <w:r>
        <w:rPr>
          <w:b/>
          <w:sz w:val="24"/>
          <w:szCs w:val="24"/>
        </w:rPr>
        <w:t>Evaluación diagnóstica</w:t>
      </w:r>
    </w:p>
    <w:p w:rsidR="00CB2AF3" w:rsidRDefault="00CB2AF3">
      <w:pPr>
        <w:spacing w:line="242" w:lineRule="auto"/>
        <w:jc w:val="both"/>
        <w:rPr>
          <w:b/>
          <w:sz w:val="24"/>
          <w:szCs w:val="24"/>
        </w:rPr>
      </w:pPr>
    </w:p>
    <w:p w:rsidR="00CB2AF3" w:rsidRDefault="003075E5">
      <w:pPr>
        <w:numPr>
          <w:ilvl w:val="0"/>
          <w:numId w:val="16"/>
        </w:numPr>
        <w:pBdr>
          <w:top w:val="nil"/>
          <w:left w:val="nil"/>
          <w:bottom w:val="nil"/>
          <w:right w:val="nil"/>
          <w:between w:val="nil"/>
        </w:pBdr>
        <w:spacing w:line="242" w:lineRule="auto"/>
        <w:jc w:val="both"/>
        <w:rPr>
          <w:sz w:val="24"/>
          <w:szCs w:val="24"/>
        </w:rPr>
      </w:pPr>
      <w:r>
        <w:rPr>
          <w:sz w:val="24"/>
          <w:szCs w:val="24"/>
        </w:rPr>
        <w:t>¿Sabe qué es la célula y cuáles son sus partes?</w:t>
      </w:r>
    </w:p>
    <w:p w:rsidR="00CB2AF3" w:rsidRDefault="003075E5">
      <w:pPr>
        <w:pBdr>
          <w:top w:val="nil"/>
          <w:left w:val="nil"/>
          <w:bottom w:val="nil"/>
          <w:right w:val="nil"/>
          <w:between w:val="nil"/>
        </w:pBdr>
        <w:spacing w:line="242" w:lineRule="auto"/>
        <w:jc w:val="both"/>
        <w:rPr>
          <w:sz w:val="24"/>
          <w:szCs w:val="24"/>
        </w:rPr>
      </w:pPr>
      <w:r>
        <w:rPr>
          <w:sz w:val="24"/>
          <w:szCs w:val="24"/>
        </w:rPr>
        <w:t>______________________________________________________________________</w:t>
      </w:r>
    </w:p>
    <w:p w:rsidR="00CB2AF3" w:rsidRDefault="003075E5">
      <w:pPr>
        <w:pBdr>
          <w:top w:val="nil"/>
          <w:left w:val="nil"/>
          <w:bottom w:val="nil"/>
          <w:right w:val="nil"/>
          <w:between w:val="nil"/>
        </w:pBdr>
        <w:spacing w:line="242" w:lineRule="auto"/>
        <w:jc w:val="both"/>
        <w:rPr>
          <w:sz w:val="24"/>
          <w:szCs w:val="24"/>
        </w:rPr>
      </w:pPr>
      <w:r>
        <w:rPr>
          <w:sz w:val="24"/>
          <w:szCs w:val="24"/>
        </w:rPr>
        <w:t>______________________________________________________________________</w:t>
      </w:r>
    </w:p>
    <w:p w:rsidR="00CB2AF3" w:rsidRDefault="003075E5">
      <w:pPr>
        <w:jc w:val="both"/>
        <w:rPr>
          <w:sz w:val="24"/>
          <w:szCs w:val="24"/>
        </w:rPr>
      </w:pPr>
      <w:r>
        <w:rPr>
          <w:sz w:val="24"/>
          <w:szCs w:val="24"/>
        </w:rPr>
        <w:t>______________________________________________________________________</w:t>
      </w:r>
    </w:p>
    <w:p w:rsidR="00CB2AF3" w:rsidRDefault="003075E5">
      <w:pPr>
        <w:jc w:val="both"/>
        <w:rPr>
          <w:b/>
          <w:sz w:val="24"/>
          <w:szCs w:val="24"/>
        </w:rPr>
      </w:pPr>
      <w:r>
        <w:rPr>
          <w:noProof/>
          <w:lang w:val="es-PA"/>
        </w:rPr>
        <mc:AlternateContent>
          <mc:Choice Requires="wpg">
            <w:drawing>
              <wp:anchor distT="0" distB="0" distL="0" distR="0" simplePos="0" relativeHeight="251670528" behindDoc="1" locked="0" layoutInCell="1" hidden="0" allowOverlap="1">
                <wp:simplePos x="0" y="0"/>
                <wp:positionH relativeFrom="column">
                  <wp:posOffset>-50799</wp:posOffset>
                </wp:positionH>
                <wp:positionV relativeFrom="paragraph">
                  <wp:posOffset>139700</wp:posOffset>
                </wp:positionV>
                <wp:extent cx="6386278" cy="1162133"/>
                <wp:effectExtent l="0" t="0" r="0" b="0"/>
                <wp:wrapNone/>
                <wp:docPr id="1759951741" name="Rectángulo 1759951741"/>
                <wp:cNvGraphicFramePr/>
                <a:graphic xmlns:a="http://schemas.openxmlformats.org/drawingml/2006/main">
                  <a:graphicData uri="http://schemas.microsoft.com/office/word/2010/wordprocessingShape">
                    <wps:wsp>
                      <wps:cNvSpPr/>
                      <wps:spPr>
                        <a:xfrm>
                          <a:off x="2165561" y="3211634"/>
                          <a:ext cx="6360878" cy="1136733"/>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-50799</wp:posOffset>
                </wp:positionH>
                <wp:positionV relativeFrom="paragraph">
                  <wp:posOffset>139700</wp:posOffset>
                </wp:positionV>
                <wp:extent cx="6386278" cy="1162133"/>
                <wp:effectExtent b="0" l="0" r="0" t="0"/>
                <wp:wrapNone/>
                <wp:docPr id="1759951741" name="image62.png"/>
                <a:graphic>
                  <a:graphicData uri="http://schemas.openxmlformats.org/drawingml/2006/picture">
                    <pic:pic>
                      <pic:nvPicPr>
                        <pic:cNvPr id="0" name="image62.png"/>
                        <pic:cNvPicPr preferRelativeResize="0"/>
                      </pic:nvPicPr>
                      <pic:blipFill>
                        <a:blip r:embed="rId31"/>
                        <a:srcRect/>
                        <a:stretch>
                          <a:fillRect/>
                        </a:stretch>
                      </pic:blipFill>
                      <pic:spPr>
                        <a:xfrm>
                          <a:off x="0" y="0"/>
                          <a:ext cx="6386278" cy="1162133"/>
                        </a:xfrm>
                        <a:prstGeom prst="rect"/>
                        <a:ln/>
                      </pic:spPr>
                    </pic:pic>
                  </a:graphicData>
                </a:graphic>
              </wp:anchor>
            </w:drawing>
          </mc:Fallback>
        </mc:AlternateContent>
      </w:r>
    </w:p>
    <w:p w:rsidR="00CB2AF3" w:rsidRDefault="003075E5">
      <w:pPr>
        <w:jc w:val="both"/>
        <w:rPr>
          <w:b/>
          <w:sz w:val="24"/>
          <w:szCs w:val="24"/>
        </w:rPr>
      </w:pPr>
      <w:r>
        <w:rPr>
          <w:b/>
          <w:sz w:val="24"/>
          <w:szCs w:val="24"/>
        </w:rPr>
        <w:t>Objetivo de aprendizaje:</w:t>
      </w:r>
    </w:p>
    <w:p w:rsidR="00CB2AF3" w:rsidRDefault="003075E5">
      <w:pPr>
        <w:numPr>
          <w:ilvl w:val="0"/>
          <w:numId w:val="13"/>
        </w:numPr>
        <w:pBdr>
          <w:top w:val="nil"/>
          <w:left w:val="nil"/>
          <w:bottom w:val="nil"/>
          <w:right w:val="nil"/>
          <w:between w:val="nil"/>
        </w:pBdr>
        <w:tabs>
          <w:tab w:val="left" w:pos="9214"/>
        </w:tabs>
        <w:ind w:right="846"/>
        <w:rPr>
          <w:color w:val="000000"/>
          <w:sz w:val="24"/>
          <w:szCs w:val="24"/>
        </w:rPr>
      </w:pPr>
      <w:bookmarkStart w:id="6" w:name="_heading=h.tyjcwt" w:colFirst="0" w:colLast="0"/>
      <w:bookmarkEnd w:id="6"/>
      <w:r>
        <w:rPr>
          <w:color w:val="000000"/>
          <w:sz w:val="24"/>
          <w:szCs w:val="24"/>
        </w:rPr>
        <w:t>Comunica de forma oral y escrita la relación de procesos vitales, basado en la célul</w:t>
      </w:r>
      <w:r>
        <w:rPr>
          <w:color w:val="000000"/>
          <w:sz w:val="24"/>
          <w:szCs w:val="24"/>
        </w:rPr>
        <w:t>a como unidad fundamental.</w:t>
      </w:r>
    </w:p>
    <w:p w:rsidR="00CB2AF3" w:rsidRDefault="00CB2AF3">
      <w:pPr>
        <w:jc w:val="both"/>
        <w:rPr>
          <w:sz w:val="24"/>
          <w:szCs w:val="24"/>
        </w:rPr>
      </w:pPr>
    </w:p>
    <w:p w:rsidR="00CB2AF3" w:rsidRDefault="003075E5">
      <w:pPr>
        <w:jc w:val="both"/>
        <w:rPr>
          <w:b/>
          <w:sz w:val="24"/>
          <w:szCs w:val="24"/>
        </w:rPr>
      </w:pPr>
      <w:r>
        <w:rPr>
          <w:b/>
          <w:sz w:val="24"/>
          <w:szCs w:val="24"/>
        </w:rPr>
        <w:t>Indicador de logro flexible:</w:t>
      </w:r>
    </w:p>
    <w:p w:rsidR="00CB2AF3" w:rsidRDefault="003075E5">
      <w:pPr>
        <w:numPr>
          <w:ilvl w:val="0"/>
          <w:numId w:val="13"/>
        </w:numPr>
        <w:pBdr>
          <w:top w:val="nil"/>
          <w:left w:val="nil"/>
          <w:bottom w:val="nil"/>
          <w:right w:val="nil"/>
          <w:between w:val="nil"/>
        </w:pBdr>
        <w:spacing w:line="242" w:lineRule="auto"/>
        <w:jc w:val="both"/>
        <w:rPr>
          <w:color w:val="000000"/>
          <w:sz w:val="24"/>
          <w:szCs w:val="24"/>
        </w:rPr>
      </w:pPr>
      <w:bookmarkStart w:id="7" w:name="_heading=h.3dy6vkm" w:colFirst="0" w:colLast="0"/>
      <w:bookmarkEnd w:id="7"/>
      <w:r>
        <w:rPr>
          <w:color w:val="000000"/>
          <w:sz w:val="24"/>
          <w:szCs w:val="24"/>
        </w:rPr>
        <w:t>Lista las características en común y las diferentes entre las células animales y vegetales.</w:t>
      </w:r>
    </w:p>
    <w:p w:rsidR="00CB2AF3" w:rsidRDefault="00CB2AF3">
      <w:pPr>
        <w:spacing w:line="242" w:lineRule="auto"/>
        <w:jc w:val="both"/>
        <w:rPr>
          <w:sz w:val="24"/>
          <w:szCs w:val="24"/>
        </w:rPr>
      </w:pPr>
    </w:p>
    <w:p w:rsidR="00CB2AF3" w:rsidRDefault="003075E5">
      <w:pPr>
        <w:spacing w:line="242" w:lineRule="auto"/>
        <w:jc w:val="both"/>
        <w:rPr>
          <w:b/>
          <w:sz w:val="24"/>
          <w:szCs w:val="24"/>
        </w:rPr>
      </w:pPr>
      <w:r>
        <w:rPr>
          <w:b/>
          <w:sz w:val="24"/>
          <w:szCs w:val="24"/>
        </w:rPr>
        <w:t xml:space="preserve">1. La Célula: - Unidad de origen. - Unidad funcional. - Unidad estructural. </w:t>
      </w:r>
    </w:p>
    <w:tbl>
      <w:tblPr>
        <w:tblStyle w:val="afb"/>
        <w:tblW w:w="948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43"/>
        <w:gridCol w:w="5245"/>
      </w:tblGrid>
      <w:tr w:rsidR="00CB2AF3">
        <w:trPr>
          <w:trHeight w:val="2880"/>
        </w:trPr>
        <w:tc>
          <w:tcPr>
            <w:tcW w:w="4243" w:type="dxa"/>
          </w:tcPr>
          <w:p w:rsidR="00CB2AF3" w:rsidRDefault="003075E5">
            <w:pPr>
              <w:pBdr>
                <w:top w:val="nil"/>
                <w:left w:val="nil"/>
                <w:bottom w:val="nil"/>
                <w:right w:val="nil"/>
                <w:between w:val="nil"/>
              </w:pBdr>
              <w:ind w:left="268"/>
              <w:jc w:val="center"/>
              <w:rPr>
                <w:sz w:val="20"/>
                <w:szCs w:val="20"/>
              </w:rPr>
            </w:pPr>
            <w:r>
              <w:rPr>
                <w:noProof/>
                <w:sz w:val="20"/>
                <w:szCs w:val="20"/>
                <w:lang w:val="es-PA"/>
              </w:rPr>
              <w:drawing>
                <wp:inline distT="0" distB="0" distL="0" distR="0">
                  <wp:extent cx="2534055" cy="1819566"/>
                  <wp:effectExtent l="0" t="0" r="0" b="0"/>
                  <wp:docPr id="175995180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l="5206" t="6618" r="5206" b="7107"/>
                          <a:stretch>
                            <a:fillRect/>
                          </a:stretch>
                        </pic:blipFill>
                        <pic:spPr>
                          <a:xfrm>
                            <a:off x="0" y="0"/>
                            <a:ext cx="2534055" cy="1819566"/>
                          </a:xfrm>
                          <a:prstGeom prst="rect">
                            <a:avLst/>
                          </a:prstGeom>
                          <a:ln/>
                        </pic:spPr>
                      </pic:pic>
                    </a:graphicData>
                  </a:graphic>
                </wp:inline>
              </w:drawing>
            </w:r>
          </w:p>
        </w:tc>
        <w:tc>
          <w:tcPr>
            <w:tcW w:w="5245" w:type="dxa"/>
          </w:tcPr>
          <w:p w:rsidR="00CB2AF3" w:rsidRDefault="003075E5">
            <w:pPr>
              <w:pBdr>
                <w:top w:val="nil"/>
                <w:left w:val="nil"/>
                <w:bottom w:val="nil"/>
                <w:right w:val="nil"/>
                <w:between w:val="nil"/>
              </w:pBdr>
              <w:ind w:left="1040"/>
              <w:rPr>
                <w:b/>
                <w:sz w:val="20"/>
                <w:szCs w:val="20"/>
              </w:rPr>
            </w:pPr>
            <w:r>
              <w:rPr>
                <w:b/>
                <w:sz w:val="20"/>
                <w:szCs w:val="20"/>
              </w:rPr>
              <w:t xml:space="preserve">                La Célula</w:t>
            </w:r>
          </w:p>
          <w:p w:rsidR="00CB2AF3" w:rsidRDefault="00CB2AF3">
            <w:pPr>
              <w:pBdr>
                <w:top w:val="nil"/>
                <w:left w:val="nil"/>
                <w:bottom w:val="nil"/>
                <w:right w:val="nil"/>
                <w:between w:val="nil"/>
              </w:pBdr>
              <w:spacing w:before="6"/>
              <w:rPr>
                <w:sz w:val="20"/>
                <w:szCs w:val="20"/>
              </w:rPr>
            </w:pPr>
          </w:p>
          <w:p w:rsidR="00CB2AF3" w:rsidRDefault="003075E5">
            <w:pPr>
              <w:pBdr>
                <w:top w:val="nil"/>
                <w:left w:val="nil"/>
                <w:bottom w:val="nil"/>
                <w:right w:val="nil"/>
                <w:between w:val="nil"/>
              </w:pBdr>
              <w:spacing w:line="237" w:lineRule="auto"/>
              <w:ind w:left="105" w:right="98"/>
              <w:jc w:val="both"/>
              <w:rPr>
                <w:sz w:val="20"/>
                <w:szCs w:val="20"/>
              </w:rPr>
            </w:pPr>
            <w:r>
              <w:rPr>
                <w:sz w:val="20"/>
                <w:szCs w:val="20"/>
              </w:rPr>
              <w:t>Es la unidad estructural y funcional de los seres vivientes.</w:t>
            </w:r>
          </w:p>
          <w:p w:rsidR="00CB2AF3" w:rsidRDefault="00CB2AF3">
            <w:pPr>
              <w:pBdr>
                <w:top w:val="nil"/>
                <w:left w:val="nil"/>
                <w:bottom w:val="nil"/>
                <w:right w:val="nil"/>
                <w:between w:val="nil"/>
              </w:pBdr>
              <w:spacing w:before="11"/>
              <w:rPr>
                <w:sz w:val="20"/>
                <w:szCs w:val="20"/>
              </w:rPr>
            </w:pPr>
          </w:p>
          <w:p w:rsidR="00CB2AF3" w:rsidRDefault="003075E5">
            <w:pPr>
              <w:pBdr>
                <w:top w:val="nil"/>
                <w:left w:val="nil"/>
                <w:bottom w:val="nil"/>
                <w:right w:val="nil"/>
                <w:between w:val="nil"/>
              </w:pBdr>
              <w:spacing w:line="242" w:lineRule="auto"/>
              <w:ind w:left="105" w:right="97"/>
              <w:jc w:val="both"/>
              <w:rPr>
                <w:sz w:val="20"/>
                <w:szCs w:val="20"/>
              </w:rPr>
            </w:pPr>
            <w:r>
              <w:rPr>
                <w:sz w:val="20"/>
                <w:szCs w:val="20"/>
              </w:rPr>
              <w:t>Todos los seres vivos están formados por una o más células.</w:t>
            </w:r>
          </w:p>
          <w:p w:rsidR="00CB2AF3" w:rsidRDefault="00CB2AF3">
            <w:pPr>
              <w:pBdr>
                <w:top w:val="nil"/>
                <w:left w:val="nil"/>
                <w:bottom w:val="nil"/>
                <w:right w:val="nil"/>
                <w:between w:val="nil"/>
              </w:pBdr>
              <w:spacing w:before="7"/>
              <w:rPr>
                <w:sz w:val="20"/>
                <w:szCs w:val="20"/>
              </w:rPr>
            </w:pPr>
          </w:p>
          <w:p w:rsidR="00CB2AF3" w:rsidRDefault="003075E5">
            <w:pPr>
              <w:pBdr>
                <w:top w:val="nil"/>
                <w:left w:val="nil"/>
                <w:bottom w:val="nil"/>
                <w:right w:val="nil"/>
                <w:between w:val="nil"/>
              </w:pBdr>
              <w:spacing w:before="1"/>
              <w:ind w:left="105" w:right="19"/>
              <w:rPr>
                <w:sz w:val="20"/>
                <w:szCs w:val="20"/>
              </w:rPr>
            </w:pPr>
            <w:r>
              <w:rPr>
                <w:sz w:val="20"/>
                <w:szCs w:val="20"/>
              </w:rPr>
              <w:t>La célula está constituida por tres partes fundamentales: núcleo, citoplasma y membrana celular.</w:t>
            </w:r>
          </w:p>
          <w:p w:rsidR="00CB2AF3" w:rsidRDefault="00CB2AF3">
            <w:pPr>
              <w:pBdr>
                <w:top w:val="nil"/>
                <w:left w:val="nil"/>
                <w:bottom w:val="nil"/>
                <w:right w:val="nil"/>
                <w:between w:val="nil"/>
              </w:pBdr>
              <w:spacing w:before="1"/>
              <w:ind w:left="105" w:right="19"/>
              <w:rPr>
                <w:sz w:val="20"/>
                <w:szCs w:val="20"/>
              </w:rPr>
            </w:pPr>
          </w:p>
          <w:p w:rsidR="00CB2AF3" w:rsidRDefault="003075E5">
            <w:pPr>
              <w:pBdr>
                <w:top w:val="nil"/>
                <w:left w:val="nil"/>
                <w:bottom w:val="nil"/>
                <w:right w:val="nil"/>
                <w:between w:val="nil"/>
              </w:pBdr>
              <w:spacing w:line="242" w:lineRule="auto"/>
              <w:ind w:left="105"/>
              <w:rPr>
                <w:sz w:val="20"/>
                <w:szCs w:val="20"/>
              </w:rPr>
            </w:pPr>
            <w:r>
              <w:rPr>
                <w:sz w:val="20"/>
                <w:szCs w:val="20"/>
              </w:rPr>
              <w:t>Cada una de ellas cumple con funciones de vital importancia.</w:t>
            </w:r>
          </w:p>
        </w:tc>
      </w:tr>
    </w:tbl>
    <w:p w:rsidR="00CB2AF3" w:rsidRDefault="00CB2AF3">
      <w:pPr>
        <w:pBdr>
          <w:top w:val="nil"/>
          <w:left w:val="nil"/>
          <w:bottom w:val="nil"/>
          <w:right w:val="nil"/>
          <w:between w:val="nil"/>
        </w:pBdr>
        <w:ind w:right="907"/>
        <w:jc w:val="both"/>
        <w:rPr>
          <w:sz w:val="24"/>
          <w:szCs w:val="24"/>
        </w:rPr>
      </w:pPr>
    </w:p>
    <w:p w:rsidR="00CB2AF3" w:rsidRDefault="003075E5">
      <w:pPr>
        <w:pBdr>
          <w:top w:val="nil"/>
          <w:left w:val="nil"/>
          <w:bottom w:val="nil"/>
          <w:right w:val="nil"/>
          <w:between w:val="nil"/>
        </w:pBdr>
        <w:ind w:right="907"/>
        <w:jc w:val="both"/>
        <w:rPr>
          <w:sz w:val="24"/>
          <w:szCs w:val="24"/>
        </w:rPr>
      </w:pPr>
      <w:r>
        <w:rPr>
          <w:sz w:val="24"/>
          <w:szCs w:val="24"/>
        </w:rPr>
        <w:t xml:space="preserve">Una característica importante en los seres vivos es que están constituidos por unas pequeñas unidades llamadas </w:t>
      </w:r>
      <w:r>
        <w:rPr>
          <w:b/>
          <w:sz w:val="24"/>
          <w:szCs w:val="24"/>
        </w:rPr>
        <w:t xml:space="preserve">células, </w:t>
      </w:r>
      <w:r>
        <w:rPr>
          <w:sz w:val="24"/>
          <w:szCs w:val="24"/>
        </w:rPr>
        <w:t>las cuales tienen una estructura compleja.</w:t>
      </w:r>
    </w:p>
    <w:p w:rsidR="00CB2AF3" w:rsidRDefault="003075E5">
      <w:pPr>
        <w:pBdr>
          <w:top w:val="nil"/>
          <w:left w:val="nil"/>
          <w:bottom w:val="nil"/>
          <w:right w:val="nil"/>
          <w:between w:val="nil"/>
        </w:pBdr>
        <w:ind w:right="1001"/>
        <w:jc w:val="both"/>
        <w:rPr>
          <w:sz w:val="24"/>
          <w:szCs w:val="24"/>
        </w:rPr>
      </w:pPr>
      <w:r>
        <w:rPr>
          <w:sz w:val="24"/>
          <w:szCs w:val="24"/>
        </w:rPr>
        <w:t>Las células comúnmente tienen un tamaño tal que solo es posible observarlas con la ayuda de un microscopio.</w:t>
      </w:r>
    </w:p>
    <w:p w:rsidR="00CB2AF3" w:rsidRDefault="00CB2AF3">
      <w:pPr>
        <w:pBdr>
          <w:top w:val="nil"/>
          <w:left w:val="nil"/>
          <w:bottom w:val="nil"/>
          <w:right w:val="nil"/>
          <w:between w:val="nil"/>
        </w:pBdr>
        <w:jc w:val="both"/>
        <w:rPr>
          <w:sz w:val="24"/>
          <w:szCs w:val="24"/>
        </w:rPr>
      </w:pPr>
    </w:p>
    <w:p w:rsidR="00CB2AF3" w:rsidRDefault="003075E5">
      <w:pPr>
        <w:pBdr>
          <w:top w:val="nil"/>
          <w:left w:val="nil"/>
          <w:bottom w:val="nil"/>
          <w:right w:val="nil"/>
          <w:between w:val="nil"/>
        </w:pBdr>
        <w:ind w:right="991"/>
        <w:jc w:val="both"/>
        <w:rPr>
          <w:sz w:val="24"/>
          <w:szCs w:val="24"/>
        </w:rPr>
      </w:pPr>
      <w:r>
        <w:rPr>
          <w:sz w:val="24"/>
          <w:szCs w:val="24"/>
        </w:rPr>
        <w:t>Los seres vivos que pueblan nuestro planeta pertenecen a dos grandes grupos: los unicelulares, que están formados por una célula, y los pluricelula</w:t>
      </w:r>
      <w:r>
        <w:rPr>
          <w:sz w:val="24"/>
          <w:szCs w:val="24"/>
        </w:rPr>
        <w:t>res, constituidos por muchas células. Cada célula está organizada de tal forma que es capaz de realizar todas las funciones vitales.</w:t>
      </w:r>
    </w:p>
    <w:p w:rsidR="00CB2AF3" w:rsidRDefault="003075E5">
      <w:pPr>
        <w:rPr>
          <w:b/>
          <w:sz w:val="24"/>
          <w:szCs w:val="24"/>
        </w:rPr>
      </w:pPr>
      <w:r>
        <w:rPr>
          <w:b/>
          <w:sz w:val="24"/>
          <w:szCs w:val="24"/>
        </w:rPr>
        <w:t>2. La teoría celular</w:t>
      </w:r>
    </w:p>
    <w:p w:rsidR="00CB2AF3" w:rsidRDefault="003075E5">
      <w:pPr>
        <w:pBdr>
          <w:top w:val="nil"/>
          <w:left w:val="nil"/>
          <w:bottom w:val="nil"/>
          <w:right w:val="nil"/>
          <w:between w:val="nil"/>
        </w:pBdr>
        <w:spacing w:before="1"/>
        <w:ind w:right="992"/>
        <w:jc w:val="both"/>
        <w:rPr>
          <w:sz w:val="24"/>
          <w:szCs w:val="24"/>
        </w:rPr>
      </w:pPr>
      <w:r>
        <w:rPr>
          <w:sz w:val="24"/>
          <w:szCs w:val="24"/>
        </w:rPr>
        <w:t xml:space="preserve">La teoría celular es el producto de los trabajos de dos biólogos alemanes: </w:t>
      </w:r>
      <w:r>
        <w:rPr>
          <w:b/>
          <w:sz w:val="24"/>
          <w:szCs w:val="24"/>
        </w:rPr>
        <w:t xml:space="preserve">Mathias </w:t>
      </w:r>
      <w:r>
        <w:rPr>
          <w:b/>
          <w:sz w:val="24"/>
          <w:szCs w:val="24"/>
        </w:rPr>
        <w:lastRenderedPageBreak/>
        <w:t>Schleiden y Theodor</w:t>
      </w:r>
      <w:r>
        <w:rPr>
          <w:b/>
          <w:sz w:val="24"/>
          <w:szCs w:val="24"/>
        </w:rPr>
        <w:t xml:space="preserve"> Schwann</w:t>
      </w:r>
      <w:r>
        <w:rPr>
          <w:sz w:val="24"/>
          <w:szCs w:val="24"/>
        </w:rPr>
        <w:t>. Ambos trabajando independientemente, Schleiden con estructuras vegetales y Schwann con animales, llegaron a la misma conclusión: todos los seres vivos están formados por células.</w:t>
      </w:r>
    </w:p>
    <w:p w:rsidR="00CB2AF3" w:rsidRDefault="00CB2AF3">
      <w:pPr>
        <w:pBdr>
          <w:top w:val="nil"/>
          <w:left w:val="nil"/>
          <w:bottom w:val="nil"/>
          <w:right w:val="nil"/>
          <w:between w:val="nil"/>
        </w:pBdr>
        <w:spacing w:before="1"/>
        <w:ind w:right="992"/>
        <w:jc w:val="both"/>
        <w:rPr>
          <w:sz w:val="24"/>
          <w:szCs w:val="24"/>
        </w:rPr>
      </w:pPr>
    </w:p>
    <w:p w:rsidR="00CB2AF3" w:rsidRDefault="003075E5">
      <w:pPr>
        <w:pBdr>
          <w:top w:val="nil"/>
          <w:left w:val="nil"/>
          <w:bottom w:val="nil"/>
          <w:right w:val="nil"/>
          <w:between w:val="nil"/>
        </w:pBdr>
        <w:jc w:val="both"/>
        <w:rPr>
          <w:sz w:val="24"/>
          <w:szCs w:val="24"/>
        </w:rPr>
      </w:pPr>
      <w:r>
        <w:rPr>
          <w:sz w:val="24"/>
          <w:szCs w:val="24"/>
        </w:rPr>
        <w:t xml:space="preserve">Las ideas principales de la </w:t>
      </w:r>
      <w:r>
        <w:rPr>
          <w:b/>
          <w:sz w:val="24"/>
          <w:szCs w:val="24"/>
        </w:rPr>
        <w:t>Teoría Celular</w:t>
      </w:r>
      <w:r>
        <w:rPr>
          <w:sz w:val="24"/>
          <w:szCs w:val="24"/>
        </w:rPr>
        <w:t xml:space="preserve"> se pueden resumir de la siguiente manera:</w:t>
      </w:r>
    </w:p>
    <w:p w:rsidR="00CB2AF3" w:rsidRDefault="003075E5">
      <w:pPr>
        <w:numPr>
          <w:ilvl w:val="0"/>
          <w:numId w:val="8"/>
        </w:numPr>
        <w:pBdr>
          <w:top w:val="nil"/>
          <w:left w:val="nil"/>
          <w:bottom w:val="nil"/>
          <w:right w:val="nil"/>
          <w:between w:val="nil"/>
        </w:pBdr>
        <w:ind w:right="1455"/>
        <w:jc w:val="both"/>
        <w:rPr>
          <w:color w:val="000000"/>
          <w:sz w:val="24"/>
          <w:szCs w:val="24"/>
        </w:rPr>
      </w:pPr>
      <w:r>
        <w:rPr>
          <w:color w:val="000000"/>
          <w:sz w:val="24"/>
          <w:szCs w:val="24"/>
        </w:rPr>
        <w:t xml:space="preserve">La célula es la unidad estructural y funcional de los seres vivientes. </w:t>
      </w:r>
    </w:p>
    <w:p w:rsidR="00CB2AF3" w:rsidRDefault="003075E5">
      <w:pPr>
        <w:numPr>
          <w:ilvl w:val="0"/>
          <w:numId w:val="8"/>
        </w:numPr>
        <w:pBdr>
          <w:top w:val="nil"/>
          <w:left w:val="nil"/>
          <w:bottom w:val="nil"/>
          <w:right w:val="nil"/>
          <w:between w:val="nil"/>
        </w:pBdr>
        <w:ind w:right="1455"/>
        <w:jc w:val="both"/>
        <w:rPr>
          <w:color w:val="000000"/>
          <w:sz w:val="24"/>
          <w:szCs w:val="24"/>
        </w:rPr>
      </w:pPr>
      <w:r>
        <w:rPr>
          <w:color w:val="000000"/>
          <w:sz w:val="24"/>
          <w:szCs w:val="24"/>
        </w:rPr>
        <w:t>Todos los seres vivos están formados por una o más células.</w:t>
      </w:r>
    </w:p>
    <w:p w:rsidR="00CB2AF3" w:rsidRDefault="003075E5">
      <w:pPr>
        <w:numPr>
          <w:ilvl w:val="0"/>
          <w:numId w:val="8"/>
        </w:numPr>
        <w:pBdr>
          <w:top w:val="nil"/>
          <w:left w:val="nil"/>
          <w:bottom w:val="nil"/>
          <w:right w:val="nil"/>
          <w:between w:val="nil"/>
        </w:pBdr>
        <w:jc w:val="both"/>
        <w:rPr>
          <w:color w:val="000000"/>
          <w:sz w:val="24"/>
          <w:szCs w:val="24"/>
        </w:rPr>
      </w:pPr>
      <w:r>
        <w:rPr>
          <w:color w:val="000000"/>
          <w:sz w:val="24"/>
          <w:szCs w:val="24"/>
        </w:rPr>
        <w:t>Todas las células provienen de la división de células preexistentes.</w:t>
      </w:r>
    </w:p>
    <w:p w:rsidR="00CB2AF3" w:rsidRDefault="00CB2AF3">
      <w:pPr>
        <w:spacing w:line="242" w:lineRule="auto"/>
        <w:jc w:val="both"/>
      </w:pPr>
    </w:p>
    <w:p w:rsidR="00CB2AF3" w:rsidRDefault="003075E5">
      <w:pPr>
        <w:rPr>
          <w:b/>
          <w:sz w:val="24"/>
          <w:szCs w:val="24"/>
        </w:rPr>
      </w:pPr>
      <w:r>
        <w:rPr>
          <w:b/>
          <w:sz w:val="24"/>
          <w:szCs w:val="24"/>
        </w:rPr>
        <w:t>3. Estructura celular</w:t>
      </w:r>
    </w:p>
    <w:p w:rsidR="00CB2AF3" w:rsidRDefault="003075E5">
      <w:pPr>
        <w:pBdr>
          <w:top w:val="nil"/>
          <w:left w:val="nil"/>
          <w:bottom w:val="nil"/>
          <w:right w:val="nil"/>
          <w:between w:val="nil"/>
        </w:pBdr>
        <w:ind w:right="999"/>
        <w:jc w:val="both"/>
        <w:rPr>
          <w:sz w:val="24"/>
          <w:szCs w:val="24"/>
        </w:rPr>
      </w:pPr>
      <w:r>
        <w:rPr>
          <w:sz w:val="24"/>
          <w:szCs w:val="24"/>
        </w:rPr>
        <w:t>Las células en su mayoría están constituidas por tres estructuras fundamentales: membrana celular, citoplasma y núcleo:</w:t>
      </w:r>
    </w:p>
    <w:p w:rsidR="00CB2AF3" w:rsidRDefault="003075E5">
      <w:pPr>
        <w:numPr>
          <w:ilvl w:val="0"/>
          <w:numId w:val="33"/>
        </w:numPr>
        <w:pBdr>
          <w:top w:val="nil"/>
          <w:left w:val="nil"/>
          <w:bottom w:val="nil"/>
          <w:right w:val="nil"/>
          <w:between w:val="nil"/>
        </w:pBdr>
        <w:ind w:right="1001"/>
        <w:jc w:val="both"/>
        <w:rPr>
          <w:color w:val="000000"/>
          <w:sz w:val="24"/>
          <w:szCs w:val="24"/>
        </w:rPr>
      </w:pPr>
      <w:r>
        <w:rPr>
          <w:b/>
          <w:color w:val="000000"/>
          <w:sz w:val="24"/>
          <w:szCs w:val="24"/>
        </w:rPr>
        <w:t>Membrana celular:</w:t>
      </w:r>
      <w:r>
        <w:rPr>
          <w:color w:val="000000"/>
          <w:sz w:val="24"/>
          <w:szCs w:val="24"/>
        </w:rPr>
        <w:t xml:space="preserve"> Es la superficie de contacto entre la célula y el ambiente. Esta membrana es muy delgada y sus p</w:t>
      </w:r>
      <w:r>
        <w:rPr>
          <w:color w:val="000000"/>
          <w:sz w:val="24"/>
          <w:szCs w:val="24"/>
        </w:rPr>
        <w:t>rincipales funciones son: limitar la célula y protegerla.</w:t>
      </w:r>
    </w:p>
    <w:p w:rsidR="00CB2AF3" w:rsidRDefault="003075E5">
      <w:pPr>
        <w:numPr>
          <w:ilvl w:val="0"/>
          <w:numId w:val="33"/>
        </w:numPr>
        <w:pBdr>
          <w:top w:val="nil"/>
          <w:left w:val="nil"/>
          <w:bottom w:val="nil"/>
          <w:right w:val="nil"/>
          <w:between w:val="nil"/>
        </w:pBdr>
        <w:ind w:right="1001"/>
        <w:jc w:val="both"/>
        <w:rPr>
          <w:color w:val="000000"/>
          <w:sz w:val="24"/>
          <w:szCs w:val="24"/>
        </w:rPr>
      </w:pPr>
      <w:r>
        <w:rPr>
          <w:b/>
          <w:color w:val="000000"/>
          <w:sz w:val="24"/>
          <w:szCs w:val="24"/>
        </w:rPr>
        <w:t>El núcleo:</w:t>
      </w:r>
      <w:r>
        <w:rPr>
          <w:color w:val="000000"/>
          <w:sz w:val="24"/>
          <w:szCs w:val="24"/>
        </w:rPr>
        <w:t xml:space="preserve"> Dirige todos los procesos vitales de la célula, los procesos de reproducción y transmite la información hereditaria.</w:t>
      </w:r>
    </w:p>
    <w:p w:rsidR="00CB2AF3" w:rsidRDefault="003075E5">
      <w:pPr>
        <w:numPr>
          <w:ilvl w:val="0"/>
          <w:numId w:val="33"/>
        </w:numPr>
        <w:pBdr>
          <w:top w:val="nil"/>
          <w:left w:val="nil"/>
          <w:bottom w:val="nil"/>
          <w:right w:val="nil"/>
          <w:between w:val="nil"/>
        </w:pBdr>
        <w:ind w:right="997"/>
        <w:jc w:val="both"/>
        <w:rPr>
          <w:color w:val="000000"/>
          <w:sz w:val="24"/>
          <w:szCs w:val="24"/>
        </w:rPr>
      </w:pPr>
      <w:r>
        <w:rPr>
          <w:b/>
          <w:color w:val="000000"/>
          <w:sz w:val="24"/>
          <w:szCs w:val="24"/>
        </w:rPr>
        <w:t>Citoplasma</w:t>
      </w:r>
      <w:r>
        <w:rPr>
          <w:color w:val="000000"/>
          <w:sz w:val="24"/>
          <w:szCs w:val="24"/>
        </w:rPr>
        <w:t>: Comprende todo el material que se encuentra entre la membr</w:t>
      </w:r>
      <w:r>
        <w:rPr>
          <w:color w:val="000000"/>
          <w:sz w:val="24"/>
          <w:szCs w:val="24"/>
        </w:rPr>
        <w:t>ana celular y el núcleo. Entre sus funciones responder a las variaciones del ambiente.</w:t>
      </w:r>
    </w:p>
    <w:p w:rsidR="00CB2AF3" w:rsidRDefault="00CB2AF3">
      <w:pPr>
        <w:pBdr>
          <w:top w:val="nil"/>
          <w:left w:val="nil"/>
          <w:bottom w:val="nil"/>
          <w:right w:val="nil"/>
          <w:between w:val="nil"/>
        </w:pBdr>
        <w:spacing w:before="3"/>
        <w:jc w:val="both"/>
        <w:rPr>
          <w:sz w:val="24"/>
          <w:szCs w:val="24"/>
        </w:rPr>
      </w:pPr>
    </w:p>
    <w:p w:rsidR="00CB2AF3" w:rsidRDefault="003075E5">
      <w:pPr>
        <w:rPr>
          <w:b/>
          <w:sz w:val="24"/>
          <w:szCs w:val="24"/>
        </w:rPr>
      </w:pPr>
      <w:r>
        <w:rPr>
          <w:b/>
          <w:sz w:val="24"/>
          <w:szCs w:val="24"/>
        </w:rPr>
        <w:t>4. Tipos de célula según grado de complejidad</w:t>
      </w:r>
    </w:p>
    <w:p w:rsidR="00CB2AF3" w:rsidRDefault="003075E5">
      <w:pPr>
        <w:pBdr>
          <w:top w:val="nil"/>
          <w:left w:val="nil"/>
          <w:bottom w:val="nil"/>
          <w:right w:val="nil"/>
          <w:between w:val="nil"/>
        </w:pBdr>
        <w:ind w:right="996"/>
        <w:jc w:val="both"/>
        <w:rPr>
          <w:sz w:val="24"/>
          <w:szCs w:val="24"/>
        </w:rPr>
      </w:pPr>
      <w:r>
        <w:rPr>
          <w:sz w:val="24"/>
          <w:szCs w:val="24"/>
        </w:rPr>
        <w:t xml:space="preserve">Existen células cuya organización inter es muy sencilla de forma tal que no poseen membrana celular, estas células se llaman </w:t>
      </w:r>
      <w:r>
        <w:rPr>
          <w:b/>
          <w:sz w:val="24"/>
          <w:szCs w:val="24"/>
        </w:rPr>
        <w:t xml:space="preserve">procariotas </w:t>
      </w:r>
      <w:r>
        <w:rPr>
          <w:sz w:val="24"/>
          <w:szCs w:val="24"/>
        </w:rPr>
        <w:t>(antes del núcleo). Las cianobacterias y las eubacterias se ubican dentro de este grupo de células.</w:t>
      </w:r>
    </w:p>
    <w:p w:rsidR="00CB2AF3" w:rsidRDefault="00CB2AF3">
      <w:pPr>
        <w:pBdr>
          <w:top w:val="nil"/>
          <w:left w:val="nil"/>
          <w:bottom w:val="nil"/>
          <w:right w:val="nil"/>
          <w:between w:val="nil"/>
        </w:pBdr>
        <w:ind w:right="996"/>
        <w:jc w:val="both"/>
        <w:rPr>
          <w:sz w:val="24"/>
          <w:szCs w:val="24"/>
        </w:rPr>
      </w:pPr>
    </w:p>
    <w:p w:rsidR="00CB2AF3" w:rsidRDefault="003075E5">
      <w:pPr>
        <w:pBdr>
          <w:top w:val="nil"/>
          <w:left w:val="nil"/>
          <w:bottom w:val="nil"/>
          <w:right w:val="nil"/>
          <w:between w:val="nil"/>
        </w:pBdr>
        <w:ind w:right="991"/>
        <w:jc w:val="both"/>
        <w:rPr>
          <w:sz w:val="24"/>
          <w:szCs w:val="24"/>
        </w:rPr>
      </w:pPr>
      <w:r>
        <w:rPr>
          <w:sz w:val="24"/>
          <w:szCs w:val="24"/>
        </w:rPr>
        <w:t>También existen células más complejas cuyo contenido nuclear se encuentra encerrado por una membrana, es decir tiene un núcleo organizado.</w:t>
      </w:r>
    </w:p>
    <w:p w:rsidR="00CB2AF3" w:rsidRDefault="00CB2AF3">
      <w:pPr>
        <w:pBdr>
          <w:top w:val="nil"/>
          <w:left w:val="nil"/>
          <w:bottom w:val="nil"/>
          <w:right w:val="nil"/>
          <w:between w:val="nil"/>
        </w:pBdr>
        <w:jc w:val="both"/>
        <w:rPr>
          <w:sz w:val="24"/>
          <w:szCs w:val="24"/>
        </w:rPr>
      </w:pPr>
    </w:p>
    <w:p w:rsidR="00CB2AF3" w:rsidRDefault="003075E5">
      <w:pPr>
        <w:pBdr>
          <w:top w:val="nil"/>
          <w:left w:val="nil"/>
          <w:bottom w:val="nil"/>
          <w:right w:val="nil"/>
          <w:between w:val="nil"/>
        </w:pBdr>
        <w:ind w:right="990"/>
        <w:jc w:val="both"/>
        <w:rPr>
          <w:sz w:val="24"/>
          <w:szCs w:val="24"/>
        </w:rPr>
      </w:pPr>
      <w:r>
        <w:rPr>
          <w:sz w:val="24"/>
          <w:szCs w:val="24"/>
        </w:rPr>
        <w:t xml:space="preserve">Estas células reciben el nombre de </w:t>
      </w:r>
      <w:r>
        <w:rPr>
          <w:b/>
          <w:sz w:val="24"/>
          <w:szCs w:val="24"/>
        </w:rPr>
        <w:t>eucariotas</w:t>
      </w:r>
      <w:r>
        <w:rPr>
          <w:sz w:val="24"/>
          <w:szCs w:val="24"/>
        </w:rPr>
        <w:t>, que significa “con núcleos verdaderos”. En este grupo se ubica a la mayoría de los seres vivos.</w:t>
      </w:r>
    </w:p>
    <w:p w:rsidR="00CB2AF3" w:rsidRDefault="00CB2AF3">
      <w:pPr>
        <w:pBdr>
          <w:top w:val="nil"/>
          <w:left w:val="nil"/>
          <w:bottom w:val="nil"/>
          <w:right w:val="nil"/>
          <w:between w:val="nil"/>
        </w:pBdr>
        <w:ind w:right="990"/>
        <w:jc w:val="both"/>
        <w:rPr>
          <w:sz w:val="24"/>
          <w:szCs w:val="24"/>
        </w:rPr>
      </w:pPr>
    </w:p>
    <w:p w:rsidR="00CB2AF3" w:rsidRDefault="003075E5">
      <w:pPr>
        <w:pBdr>
          <w:top w:val="nil"/>
          <w:left w:val="nil"/>
          <w:bottom w:val="nil"/>
          <w:right w:val="nil"/>
          <w:between w:val="nil"/>
        </w:pBdr>
        <w:ind w:right="990"/>
        <w:jc w:val="center"/>
        <w:rPr>
          <w:sz w:val="24"/>
          <w:szCs w:val="24"/>
        </w:rPr>
      </w:pPr>
      <w:r>
        <w:rPr>
          <w:noProof/>
          <w:lang w:val="es-PA"/>
        </w:rPr>
        <w:drawing>
          <wp:inline distT="0" distB="0" distL="0" distR="0">
            <wp:extent cx="3282089" cy="1849264"/>
            <wp:effectExtent l="0" t="0" r="0" b="0"/>
            <wp:docPr id="1759951805" name="image59.jpg" descr="Célula: qué es, tipos, partes y características - Toda Materia"/>
            <wp:cNvGraphicFramePr/>
            <a:graphic xmlns:a="http://schemas.openxmlformats.org/drawingml/2006/main">
              <a:graphicData uri="http://schemas.openxmlformats.org/drawingml/2006/picture">
                <pic:pic xmlns:pic="http://schemas.openxmlformats.org/drawingml/2006/picture">
                  <pic:nvPicPr>
                    <pic:cNvPr id="0" name="image59.jpg" descr="Célula: qué es, tipos, partes y características - Toda Materia"/>
                    <pic:cNvPicPr preferRelativeResize="0"/>
                  </pic:nvPicPr>
                  <pic:blipFill>
                    <a:blip r:embed="rId33"/>
                    <a:srcRect/>
                    <a:stretch>
                      <a:fillRect/>
                    </a:stretch>
                  </pic:blipFill>
                  <pic:spPr>
                    <a:xfrm>
                      <a:off x="0" y="0"/>
                      <a:ext cx="3282089" cy="1849264"/>
                    </a:xfrm>
                    <a:prstGeom prst="rect">
                      <a:avLst/>
                    </a:prstGeom>
                    <a:ln/>
                  </pic:spPr>
                </pic:pic>
              </a:graphicData>
            </a:graphic>
          </wp:inline>
        </w:drawing>
      </w:r>
    </w:p>
    <w:p w:rsidR="00CB2AF3" w:rsidRDefault="003075E5">
      <w:pPr>
        <w:rPr>
          <w:b/>
          <w:sz w:val="24"/>
          <w:szCs w:val="24"/>
        </w:rPr>
      </w:pPr>
      <w:r>
        <w:rPr>
          <w:b/>
          <w:sz w:val="24"/>
          <w:szCs w:val="24"/>
        </w:rPr>
        <w:t>5. Organización celular - Célula Animal y Vegetal</w:t>
      </w:r>
    </w:p>
    <w:p w:rsidR="00CB2AF3" w:rsidRDefault="003075E5">
      <w:pPr>
        <w:pBdr>
          <w:top w:val="nil"/>
          <w:left w:val="nil"/>
          <w:bottom w:val="nil"/>
          <w:right w:val="nil"/>
          <w:between w:val="nil"/>
        </w:pBdr>
        <w:spacing w:before="75"/>
        <w:ind w:right="1002"/>
        <w:jc w:val="both"/>
        <w:rPr>
          <w:sz w:val="24"/>
          <w:szCs w:val="24"/>
        </w:rPr>
      </w:pPr>
      <w:r>
        <w:rPr>
          <w:sz w:val="24"/>
          <w:szCs w:val="24"/>
        </w:rPr>
        <w:lastRenderedPageBreak/>
        <w:t>Las células vegetales poseen una estructura rígida que rodea a la membrana celular y le da protección a l</w:t>
      </w:r>
      <w:r>
        <w:rPr>
          <w:sz w:val="24"/>
          <w:szCs w:val="24"/>
        </w:rPr>
        <w:t>a célula. Esta estructura recibe el nombre de pared celular y está constituida por una sustancia llamada celulosa. En algunos animales existen células con pared celular pero no contienen celulosa, en su lugar hay depósitos de calcio o una sustancia llamada</w:t>
      </w:r>
      <w:r>
        <w:rPr>
          <w:sz w:val="24"/>
          <w:szCs w:val="24"/>
        </w:rPr>
        <w:t xml:space="preserve"> quitina.</w:t>
      </w:r>
    </w:p>
    <w:p w:rsidR="00CB2AF3" w:rsidRDefault="00CB2AF3">
      <w:pPr>
        <w:pBdr>
          <w:top w:val="nil"/>
          <w:left w:val="nil"/>
          <w:bottom w:val="nil"/>
          <w:right w:val="nil"/>
          <w:between w:val="nil"/>
        </w:pBdr>
        <w:spacing w:before="75"/>
        <w:ind w:right="1002"/>
        <w:jc w:val="both"/>
        <w:rPr>
          <w:sz w:val="24"/>
          <w:szCs w:val="24"/>
        </w:rPr>
      </w:pPr>
    </w:p>
    <w:p w:rsidR="00CB2AF3" w:rsidRDefault="003075E5">
      <w:pPr>
        <w:spacing w:line="242" w:lineRule="auto"/>
        <w:rPr>
          <w:sz w:val="24"/>
          <w:szCs w:val="24"/>
        </w:rPr>
      </w:pPr>
      <w:r>
        <w:rPr>
          <w:b/>
          <w:sz w:val="24"/>
          <w:szCs w:val="24"/>
        </w:rPr>
        <w:t>6. Funciones de las estructuras celulares</w:t>
      </w:r>
      <w:r>
        <w:rPr>
          <w:noProof/>
          <w:sz w:val="24"/>
          <w:szCs w:val="24"/>
          <w:lang w:val="es-PA"/>
        </w:rPr>
        <w:drawing>
          <wp:inline distT="0" distB="0" distL="0" distR="0">
            <wp:extent cx="5780440" cy="2628362"/>
            <wp:effectExtent l="0" t="0" r="0" b="0"/>
            <wp:docPr id="1759951807" name="image74.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4.png" descr="Diagrama&#10;&#10;Descripción generada automáticamente"/>
                    <pic:cNvPicPr preferRelativeResize="0"/>
                  </pic:nvPicPr>
                  <pic:blipFill>
                    <a:blip r:embed="rId34"/>
                    <a:srcRect/>
                    <a:stretch>
                      <a:fillRect/>
                    </a:stretch>
                  </pic:blipFill>
                  <pic:spPr>
                    <a:xfrm>
                      <a:off x="0" y="0"/>
                      <a:ext cx="5780440" cy="2628362"/>
                    </a:xfrm>
                    <a:prstGeom prst="rect">
                      <a:avLst/>
                    </a:prstGeom>
                    <a:ln/>
                  </pic:spPr>
                </pic:pic>
              </a:graphicData>
            </a:graphic>
          </wp:inline>
        </w:drawing>
      </w:r>
    </w:p>
    <w:tbl>
      <w:tblPr>
        <w:tblStyle w:val="afc"/>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6662"/>
      </w:tblGrid>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Estructura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Función</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 Pared celular</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Exclusivo de la célula vegetal. Permite la entrada y salida de agua, sustancias nutritivas y eliminación de los desechos.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2- Membrana plasmática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Permite la entrada y salida de agua, sustancias nutritivas y eliminación de los desechos en la célula animal.</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3- Citoplasma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Se encarga de darle forma a la célula y están integrados por orgánulos.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4- Núcleo</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Es el centro y control de la actividad celular e</w:t>
            </w:r>
            <w:r>
              <w:rPr>
                <w:sz w:val="20"/>
                <w:szCs w:val="20"/>
              </w:rPr>
              <w:t>n la célula animal y vegetal.</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5- Nucléolo</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Produce el ARN y sintetiza los aminoácidos para producir proteínas.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6- Membrana nuclear</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Capa que rodea al núcleo y lo separa del citoplasma.</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7- Cromosomas</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Son los encargados de transmitir los caracteres hereditarios.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8- Cromatina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Estructura que fija los colores básicos de la célula.</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9- Aparato de Golgi</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Secreta los desechos celulares.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10-Microtúbulos</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Tubos huecos compuestos de proteínas y forman cilios y f</w:t>
            </w:r>
            <w:r>
              <w:rPr>
                <w:sz w:val="20"/>
                <w:szCs w:val="20"/>
              </w:rPr>
              <w:t>lagelos.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11- Mitocondria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Interviene en la respiración celular.</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12- Grasa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Son estructura de lípidos constituidos en las células animal y vegetal.</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13- Lisosoma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Interviene en la digestión celular.</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14- Vacuola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Estructura que se encarga de almacenar agua y aceites.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15- Retículo Endoplasmático Rugoso</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Interviene en la síntesis de proteínas y contiene ribosomas.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16- Retículo Endoplasmático Liso</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Interviene en la síntesis de lípidos o grasas.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17- Centriolo</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Particip</w:t>
            </w:r>
            <w:r>
              <w:rPr>
                <w:sz w:val="20"/>
                <w:szCs w:val="20"/>
              </w:rPr>
              <w:t>a en la reproducción celular de las células animales.</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18- Clorofila</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Funciona en la fotosíntesis mediante la energía lumínica.</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19- Cloroplastos</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Exclusiva de célula vegetal y contiene clorofila.</w:t>
            </w:r>
          </w:p>
        </w:tc>
      </w:tr>
      <w:tr w:rsidR="00CB2AF3">
        <w:tc>
          <w:tcPr>
            <w:tcW w:w="2689" w:type="dxa"/>
            <w:tcBorders>
              <w:top w:val="single" w:sz="4" w:space="0" w:color="000000"/>
              <w:left w:val="single" w:sz="4" w:space="0" w:color="000000"/>
              <w:bottom w:val="single" w:sz="4" w:space="0" w:color="000000"/>
              <w:right w:val="single" w:sz="4" w:space="0" w:color="000000"/>
            </w:tcBorders>
          </w:tcPr>
          <w:p w:rsidR="00CB2AF3" w:rsidRDefault="003075E5">
            <w:pPr>
              <w:rPr>
                <w:sz w:val="20"/>
                <w:szCs w:val="20"/>
              </w:rPr>
            </w:pPr>
            <w:r>
              <w:rPr>
                <w:sz w:val="20"/>
                <w:szCs w:val="20"/>
              </w:rPr>
              <w:t>20- Ribosomas</w:t>
            </w:r>
          </w:p>
        </w:tc>
        <w:tc>
          <w:tcPr>
            <w:tcW w:w="6662" w:type="dxa"/>
            <w:tcBorders>
              <w:top w:val="single" w:sz="4" w:space="0" w:color="000000"/>
              <w:left w:val="single" w:sz="4" w:space="0" w:color="000000"/>
              <w:bottom w:val="single" w:sz="4" w:space="0" w:color="000000"/>
              <w:right w:val="single" w:sz="4" w:space="0" w:color="000000"/>
            </w:tcBorders>
          </w:tcPr>
          <w:p w:rsidR="00CB2AF3" w:rsidRDefault="003075E5">
            <w:pPr>
              <w:jc w:val="both"/>
              <w:rPr>
                <w:sz w:val="20"/>
                <w:szCs w:val="20"/>
              </w:rPr>
            </w:pPr>
            <w:r>
              <w:rPr>
                <w:sz w:val="20"/>
                <w:szCs w:val="20"/>
              </w:rPr>
              <w:t>Interviene en la síntesis de proteínas.</w:t>
            </w:r>
          </w:p>
        </w:tc>
      </w:tr>
    </w:tbl>
    <w:p w:rsidR="00CB2AF3" w:rsidRDefault="00CB2AF3">
      <w:pPr>
        <w:jc w:val="both"/>
        <w:rPr>
          <w:b/>
        </w:rPr>
      </w:pPr>
    </w:p>
    <w:p w:rsidR="00CB2AF3" w:rsidRDefault="003075E5">
      <w:pPr>
        <w:jc w:val="both"/>
        <w:rPr>
          <w:b/>
        </w:rPr>
      </w:pPr>
      <w:r>
        <w:rPr>
          <w:b/>
        </w:rPr>
        <w:t>7. Las diferencias entre célula animal y vegetal son:</w:t>
      </w:r>
    </w:p>
    <w:tbl>
      <w:tblPr>
        <w:tblStyle w:val="afd"/>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1"/>
        <w:gridCol w:w="5670"/>
      </w:tblGrid>
      <w:tr w:rsidR="00CB2AF3">
        <w:tc>
          <w:tcPr>
            <w:tcW w:w="3681"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lastRenderedPageBreak/>
              <w:t>Célula Animal</w:t>
            </w:r>
          </w:p>
        </w:tc>
        <w:tc>
          <w:tcPr>
            <w:tcW w:w="5670"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Célula Vegetal</w:t>
            </w:r>
          </w:p>
        </w:tc>
      </w:tr>
      <w:tr w:rsidR="00CB2AF3">
        <w:tc>
          <w:tcPr>
            <w:tcW w:w="3681"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1. No posee cloroplastos.</w:t>
            </w:r>
          </w:p>
        </w:tc>
        <w:tc>
          <w:tcPr>
            <w:tcW w:w="5670"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1. Si posee cloroplastos. </w:t>
            </w:r>
          </w:p>
        </w:tc>
      </w:tr>
      <w:tr w:rsidR="00CB2AF3">
        <w:tc>
          <w:tcPr>
            <w:tcW w:w="3681"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2. No realiza fotosíntesis.</w:t>
            </w:r>
          </w:p>
        </w:tc>
        <w:tc>
          <w:tcPr>
            <w:tcW w:w="5670"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2. Realiza fotosíntesis.</w:t>
            </w:r>
          </w:p>
        </w:tc>
      </w:tr>
      <w:tr w:rsidR="00CB2AF3">
        <w:tc>
          <w:tcPr>
            <w:tcW w:w="3681"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3. No posee pared celular.</w:t>
            </w:r>
          </w:p>
        </w:tc>
        <w:tc>
          <w:tcPr>
            <w:tcW w:w="5670"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3. Posee pared celular</w:t>
            </w:r>
          </w:p>
        </w:tc>
      </w:tr>
      <w:tr w:rsidR="00CB2AF3">
        <w:tc>
          <w:tcPr>
            <w:tcW w:w="3681"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4. No posee plastidios (coloración).</w:t>
            </w:r>
          </w:p>
        </w:tc>
        <w:tc>
          <w:tcPr>
            <w:tcW w:w="5670"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4. Posee plastidios (coloración amarilla, roja, verde, etc).</w:t>
            </w:r>
          </w:p>
        </w:tc>
      </w:tr>
      <w:tr w:rsidR="00CB2AF3">
        <w:tc>
          <w:tcPr>
            <w:tcW w:w="3681"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5. No posee carotenos.</w:t>
            </w:r>
          </w:p>
        </w:tc>
        <w:tc>
          <w:tcPr>
            <w:tcW w:w="5670" w:type="dxa"/>
            <w:tcBorders>
              <w:top w:val="single" w:sz="4" w:space="0" w:color="000000"/>
              <w:left w:val="single" w:sz="4" w:space="0" w:color="000000"/>
              <w:bottom w:val="single" w:sz="4" w:space="0" w:color="000000"/>
              <w:right w:val="single" w:sz="4" w:space="0" w:color="000000"/>
            </w:tcBorders>
          </w:tcPr>
          <w:p w:rsidR="00CB2AF3" w:rsidRDefault="003075E5">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5. Posee carotenos (color de la zanahoria y remolacha).</w:t>
            </w:r>
          </w:p>
        </w:tc>
      </w:tr>
    </w:tbl>
    <w:p w:rsidR="00CB2AF3" w:rsidRDefault="003075E5">
      <w:pPr>
        <w:pBdr>
          <w:top w:val="nil"/>
          <w:left w:val="nil"/>
          <w:bottom w:val="nil"/>
          <w:right w:val="nil"/>
          <w:between w:val="nil"/>
        </w:pBdr>
        <w:jc w:val="both"/>
        <w:rPr>
          <w:b/>
          <w:sz w:val="24"/>
          <w:szCs w:val="24"/>
        </w:rPr>
      </w:pPr>
      <w:r>
        <w:rPr>
          <w:b/>
          <w:sz w:val="24"/>
          <w:szCs w:val="24"/>
        </w:rPr>
        <w:t>Evaluación Formativa</w:t>
      </w:r>
    </w:p>
    <w:tbl>
      <w:tblPr>
        <w:tblStyle w:val="afe"/>
        <w:tblW w:w="8976"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4488"/>
        <w:gridCol w:w="4488"/>
      </w:tblGrid>
      <w:tr w:rsidR="00CB2AF3">
        <w:tc>
          <w:tcPr>
            <w:tcW w:w="8976" w:type="dxa"/>
            <w:gridSpan w:val="2"/>
          </w:tcPr>
          <w:p w:rsidR="00CB2AF3" w:rsidRDefault="003075E5">
            <w:pPr>
              <w:widowControl w:val="0"/>
              <w:numPr>
                <w:ilvl w:val="0"/>
                <w:numId w:val="31"/>
              </w:numPr>
              <w:pBdr>
                <w:top w:val="nil"/>
                <w:left w:val="nil"/>
                <w:bottom w:val="nil"/>
                <w:right w:val="nil"/>
                <w:between w:val="nil"/>
              </w:pBdr>
              <w:tabs>
                <w:tab w:val="left" w:pos="866"/>
              </w:tabs>
              <w:spacing w:before="93"/>
              <w:jc w:val="both"/>
              <w:rPr>
                <w:rFonts w:ascii="Arial" w:eastAsia="Arial" w:hAnsi="Arial" w:cs="Arial"/>
                <w:color w:val="000000"/>
                <w:sz w:val="24"/>
                <w:szCs w:val="24"/>
              </w:rPr>
            </w:pPr>
            <w:r>
              <w:rPr>
                <w:rFonts w:ascii="Arial" w:eastAsia="Arial" w:hAnsi="Arial" w:cs="Arial"/>
                <w:color w:val="000000"/>
                <w:sz w:val="24"/>
                <w:szCs w:val="24"/>
              </w:rPr>
              <w:t>Establezca las diferencias entre la célula animal y la vegetal.</w:t>
            </w:r>
          </w:p>
        </w:tc>
      </w:tr>
      <w:tr w:rsidR="00CB2AF3">
        <w:tc>
          <w:tcPr>
            <w:tcW w:w="4488" w:type="dxa"/>
          </w:tcPr>
          <w:p w:rsidR="00CB2AF3" w:rsidRDefault="003075E5">
            <w:pPr>
              <w:tabs>
                <w:tab w:val="left" w:pos="866"/>
              </w:tabs>
              <w:spacing w:before="93"/>
              <w:jc w:val="both"/>
              <w:rPr>
                <w:sz w:val="24"/>
                <w:szCs w:val="24"/>
              </w:rPr>
            </w:pPr>
            <w:r>
              <w:rPr>
                <w:sz w:val="20"/>
                <w:szCs w:val="20"/>
              </w:rPr>
              <w:t>Célula Animal</w:t>
            </w:r>
          </w:p>
        </w:tc>
        <w:tc>
          <w:tcPr>
            <w:tcW w:w="4488" w:type="dxa"/>
          </w:tcPr>
          <w:p w:rsidR="00CB2AF3" w:rsidRDefault="003075E5">
            <w:pPr>
              <w:tabs>
                <w:tab w:val="left" w:pos="866"/>
              </w:tabs>
              <w:spacing w:before="93"/>
              <w:jc w:val="both"/>
              <w:rPr>
                <w:sz w:val="24"/>
                <w:szCs w:val="24"/>
              </w:rPr>
            </w:pPr>
            <w:r>
              <w:rPr>
                <w:sz w:val="20"/>
                <w:szCs w:val="20"/>
              </w:rPr>
              <w:t>Célula Vegetal</w:t>
            </w:r>
          </w:p>
        </w:tc>
      </w:tr>
      <w:tr w:rsidR="00CB2AF3">
        <w:tc>
          <w:tcPr>
            <w:tcW w:w="4488" w:type="dxa"/>
          </w:tcPr>
          <w:p w:rsidR="00CB2AF3" w:rsidRDefault="003075E5">
            <w:pPr>
              <w:tabs>
                <w:tab w:val="left" w:pos="866"/>
              </w:tabs>
              <w:spacing w:before="93"/>
              <w:jc w:val="both"/>
              <w:rPr>
                <w:sz w:val="24"/>
                <w:szCs w:val="24"/>
              </w:rPr>
            </w:pPr>
            <w:r>
              <w:rPr>
                <w:sz w:val="24"/>
                <w:szCs w:val="24"/>
              </w:rPr>
              <w:t>________________________________</w:t>
            </w:r>
          </w:p>
          <w:p w:rsidR="00CB2AF3" w:rsidRDefault="003075E5">
            <w:pPr>
              <w:tabs>
                <w:tab w:val="left" w:pos="866"/>
              </w:tabs>
              <w:spacing w:before="93"/>
              <w:jc w:val="both"/>
              <w:rPr>
                <w:sz w:val="24"/>
                <w:szCs w:val="24"/>
              </w:rPr>
            </w:pPr>
            <w:r>
              <w:rPr>
                <w:sz w:val="24"/>
                <w:szCs w:val="24"/>
              </w:rPr>
              <w:t>________________________________</w:t>
            </w:r>
          </w:p>
          <w:p w:rsidR="00CB2AF3" w:rsidRDefault="003075E5">
            <w:pPr>
              <w:tabs>
                <w:tab w:val="left" w:pos="866"/>
              </w:tabs>
              <w:spacing w:before="93"/>
              <w:jc w:val="both"/>
              <w:rPr>
                <w:sz w:val="24"/>
                <w:szCs w:val="24"/>
              </w:rPr>
            </w:pPr>
            <w:r>
              <w:rPr>
                <w:sz w:val="24"/>
                <w:szCs w:val="24"/>
              </w:rPr>
              <w:t>________________________________</w:t>
            </w:r>
          </w:p>
          <w:p w:rsidR="00CB2AF3" w:rsidRDefault="003075E5">
            <w:pPr>
              <w:tabs>
                <w:tab w:val="left" w:pos="866"/>
              </w:tabs>
              <w:spacing w:before="93"/>
              <w:jc w:val="both"/>
              <w:rPr>
                <w:sz w:val="24"/>
                <w:szCs w:val="24"/>
              </w:rPr>
            </w:pPr>
            <w:r>
              <w:rPr>
                <w:sz w:val="24"/>
                <w:szCs w:val="24"/>
              </w:rPr>
              <w:t>________________________________</w:t>
            </w:r>
          </w:p>
        </w:tc>
        <w:tc>
          <w:tcPr>
            <w:tcW w:w="4488" w:type="dxa"/>
          </w:tcPr>
          <w:p w:rsidR="00CB2AF3" w:rsidRDefault="003075E5">
            <w:pPr>
              <w:tabs>
                <w:tab w:val="left" w:pos="866"/>
              </w:tabs>
              <w:spacing w:before="93"/>
              <w:jc w:val="both"/>
              <w:rPr>
                <w:sz w:val="24"/>
                <w:szCs w:val="24"/>
              </w:rPr>
            </w:pPr>
            <w:r>
              <w:rPr>
                <w:sz w:val="24"/>
                <w:szCs w:val="24"/>
              </w:rPr>
              <w:t>________________________________</w:t>
            </w:r>
          </w:p>
          <w:p w:rsidR="00CB2AF3" w:rsidRDefault="003075E5">
            <w:pPr>
              <w:tabs>
                <w:tab w:val="left" w:pos="866"/>
              </w:tabs>
              <w:spacing w:before="93"/>
              <w:jc w:val="both"/>
              <w:rPr>
                <w:sz w:val="24"/>
                <w:szCs w:val="24"/>
              </w:rPr>
            </w:pPr>
            <w:r>
              <w:rPr>
                <w:sz w:val="24"/>
                <w:szCs w:val="24"/>
              </w:rPr>
              <w:t>________________________________</w:t>
            </w:r>
          </w:p>
          <w:p w:rsidR="00CB2AF3" w:rsidRDefault="003075E5">
            <w:pPr>
              <w:tabs>
                <w:tab w:val="left" w:pos="866"/>
              </w:tabs>
              <w:spacing w:before="93"/>
              <w:jc w:val="both"/>
              <w:rPr>
                <w:sz w:val="24"/>
                <w:szCs w:val="24"/>
              </w:rPr>
            </w:pPr>
            <w:r>
              <w:rPr>
                <w:sz w:val="24"/>
                <w:szCs w:val="24"/>
              </w:rPr>
              <w:t>________________________________</w:t>
            </w:r>
          </w:p>
          <w:p w:rsidR="00CB2AF3" w:rsidRDefault="003075E5">
            <w:pPr>
              <w:tabs>
                <w:tab w:val="left" w:pos="866"/>
              </w:tabs>
              <w:spacing w:before="93"/>
              <w:jc w:val="both"/>
              <w:rPr>
                <w:sz w:val="24"/>
                <w:szCs w:val="24"/>
              </w:rPr>
            </w:pPr>
            <w:r>
              <w:rPr>
                <w:sz w:val="24"/>
                <w:szCs w:val="24"/>
              </w:rPr>
              <w:t>________________________________</w:t>
            </w:r>
          </w:p>
        </w:tc>
      </w:tr>
    </w:tbl>
    <w:p w:rsidR="00CB2AF3" w:rsidRDefault="00CB2AF3">
      <w:pPr>
        <w:pBdr>
          <w:top w:val="nil"/>
          <w:left w:val="nil"/>
          <w:bottom w:val="nil"/>
          <w:right w:val="nil"/>
          <w:between w:val="nil"/>
        </w:pBdr>
        <w:tabs>
          <w:tab w:val="left" w:pos="866"/>
        </w:tabs>
        <w:spacing w:before="93"/>
        <w:jc w:val="both"/>
        <w:rPr>
          <w:sz w:val="21"/>
          <w:szCs w:val="21"/>
        </w:rPr>
      </w:pPr>
    </w:p>
    <w:tbl>
      <w:tblPr>
        <w:tblStyle w:val="aff"/>
        <w:tblW w:w="8926"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926"/>
      </w:tblGrid>
      <w:tr w:rsidR="00CB2AF3">
        <w:tc>
          <w:tcPr>
            <w:tcW w:w="8926" w:type="dxa"/>
          </w:tcPr>
          <w:p w:rsidR="00CB2AF3" w:rsidRDefault="003075E5">
            <w:pPr>
              <w:widowControl w:val="0"/>
              <w:numPr>
                <w:ilvl w:val="0"/>
                <w:numId w:val="32"/>
              </w:numPr>
              <w:pBdr>
                <w:top w:val="nil"/>
                <w:left w:val="nil"/>
                <w:bottom w:val="nil"/>
                <w:right w:val="nil"/>
                <w:between w:val="nil"/>
              </w:pBdr>
              <w:tabs>
                <w:tab w:val="left" w:pos="866"/>
              </w:tabs>
              <w:spacing w:before="75" w:line="242" w:lineRule="auto"/>
              <w:ind w:right="998"/>
              <w:jc w:val="both"/>
              <w:rPr>
                <w:rFonts w:ascii="Arial" w:eastAsia="Arial" w:hAnsi="Arial" w:cs="Arial"/>
                <w:color w:val="000000"/>
                <w:sz w:val="24"/>
                <w:szCs w:val="24"/>
              </w:rPr>
            </w:pPr>
            <w:r>
              <w:rPr>
                <w:rFonts w:ascii="Arial" w:eastAsia="Arial" w:hAnsi="Arial" w:cs="Arial"/>
                <w:color w:val="000000"/>
                <w:sz w:val="24"/>
                <w:szCs w:val="24"/>
              </w:rPr>
              <w:t>Exprese ideas escritas acerca de la importancia de la célula como factor fundamental de las funciones vitales.</w:t>
            </w:r>
          </w:p>
        </w:tc>
      </w:tr>
      <w:tr w:rsidR="00CB2AF3">
        <w:tc>
          <w:tcPr>
            <w:tcW w:w="8926" w:type="dxa"/>
          </w:tcPr>
          <w:p w:rsidR="00CB2AF3" w:rsidRDefault="003075E5">
            <w:pPr>
              <w:pBdr>
                <w:top w:val="nil"/>
                <w:left w:val="nil"/>
                <w:bottom w:val="nil"/>
                <w:right w:val="nil"/>
                <w:between w:val="nil"/>
              </w:pBdr>
              <w:tabs>
                <w:tab w:val="left" w:pos="866"/>
              </w:tabs>
              <w:spacing w:before="75" w:line="242" w:lineRule="auto"/>
              <w:ind w:right="34"/>
              <w:jc w:val="both"/>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t>_____________________________________________________________________</w:t>
            </w:r>
          </w:p>
        </w:tc>
      </w:tr>
    </w:tbl>
    <w:p w:rsidR="00CB2AF3" w:rsidRDefault="00CB2AF3">
      <w:pPr>
        <w:pBdr>
          <w:top w:val="nil"/>
          <w:left w:val="nil"/>
          <w:bottom w:val="nil"/>
          <w:right w:val="nil"/>
          <w:between w:val="nil"/>
        </w:pBdr>
        <w:tabs>
          <w:tab w:val="left" w:pos="866"/>
        </w:tabs>
        <w:spacing w:before="75" w:line="242" w:lineRule="auto"/>
        <w:ind w:right="998"/>
        <w:jc w:val="both"/>
        <w:rPr>
          <w:sz w:val="24"/>
          <w:szCs w:val="24"/>
        </w:rPr>
      </w:pPr>
    </w:p>
    <w:tbl>
      <w:tblPr>
        <w:tblStyle w:val="aff0"/>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552"/>
        <w:gridCol w:w="2410"/>
        <w:gridCol w:w="2551"/>
      </w:tblGrid>
      <w:tr w:rsidR="00CB2AF3">
        <w:tc>
          <w:tcPr>
            <w:tcW w:w="1696" w:type="dxa"/>
            <w:vMerge w:val="restart"/>
            <w:vAlign w:val="center"/>
          </w:tcPr>
          <w:p w:rsidR="00CB2AF3" w:rsidRDefault="003075E5">
            <w:pPr>
              <w:pBdr>
                <w:top w:val="nil"/>
                <w:left w:val="nil"/>
                <w:bottom w:val="nil"/>
                <w:right w:val="nil"/>
                <w:between w:val="nil"/>
              </w:pBdr>
              <w:jc w:val="center"/>
              <w:rPr>
                <w:sz w:val="20"/>
                <w:szCs w:val="20"/>
              </w:rPr>
            </w:pPr>
            <w:r>
              <w:rPr>
                <w:sz w:val="20"/>
                <w:szCs w:val="20"/>
              </w:rPr>
              <w:t>Criterio</w:t>
            </w:r>
          </w:p>
        </w:tc>
        <w:tc>
          <w:tcPr>
            <w:tcW w:w="7513" w:type="dxa"/>
            <w:gridSpan w:val="3"/>
            <w:vAlign w:val="center"/>
          </w:tcPr>
          <w:p w:rsidR="00CB2AF3" w:rsidRDefault="003075E5">
            <w:pPr>
              <w:pBdr>
                <w:top w:val="nil"/>
                <w:left w:val="nil"/>
                <w:bottom w:val="nil"/>
                <w:right w:val="nil"/>
                <w:between w:val="nil"/>
              </w:pBdr>
              <w:jc w:val="center"/>
              <w:rPr>
                <w:sz w:val="20"/>
                <w:szCs w:val="20"/>
              </w:rPr>
            </w:pPr>
            <w:r>
              <w:rPr>
                <w:sz w:val="20"/>
                <w:szCs w:val="20"/>
              </w:rPr>
              <w:t>Nivel de desempeño</w:t>
            </w:r>
          </w:p>
        </w:tc>
      </w:tr>
      <w:tr w:rsidR="00CB2AF3">
        <w:tc>
          <w:tcPr>
            <w:tcW w:w="1696"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552" w:type="dxa"/>
            <w:vAlign w:val="center"/>
          </w:tcPr>
          <w:p w:rsidR="00CB2AF3" w:rsidRDefault="003075E5">
            <w:pPr>
              <w:pBdr>
                <w:top w:val="nil"/>
                <w:left w:val="nil"/>
                <w:bottom w:val="nil"/>
                <w:right w:val="nil"/>
                <w:between w:val="nil"/>
              </w:pBdr>
              <w:jc w:val="center"/>
              <w:rPr>
                <w:sz w:val="20"/>
                <w:szCs w:val="20"/>
              </w:rPr>
            </w:pPr>
            <w:r>
              <w:rPr>
                <w:sz w:val="20"/>
                <w:szCs w:val="20"/>
              </w:rPr>
              <w:t>Excelente</w:t>
            </w:r>
          </w:p>
        </w:tc>
        <w:tc>
          <w:tcPr>
            <w:tcW w:w="2410" w:type="dxa"/>
            <w:vAlign w:val="center"/>
          </w:tcPr>
          <w:p w:rsidR="00CB2AF3" w:rsidRDefault="003075E5">
            <w:pPr>
              <w:pBdr>
                <w:top w:val="nil"/>
                <w:left w:val="nil"/>
                <w:bottom w:val="nil"/>
                <w:right w:val="nil"/>
                <w:between w:val="nil"/>
              </w:pBdr>
              <w:jc w:val="center"/>
              <w:rPr>
                <w:sz w:val="20"/>
                <w:szCs w:val="20"/>
              </w:rPr>
            </w:pPr>
            <w:r>
              <w:rPr>
                <w:sz w:val="20"/>
                <w:szCs w:val="20"/>
              </w:rPr>
              <w:t>Bueno</w:t>
            </w:r>
          </w:p>
        </w:tc>
        <w:tc>
          <w:tcPr>
            <w:tcW w:w="2551" w:type="dxa"/>
            <w:vAlign w:val="center"/>
          </w:tcPr>
          <w:p w:rsidR="00CB2AF3" w:rsidRDefault="003075E5">
            <w:pPr>
              <w:pBdr>
                <w:top w:val="nil"/>
                <w:left w:val="nil"/>
                <w:bottom w:val="nil"/>
                <w:right w:val="nil"/>
                <w:between w:val="nil"/>
              </w:pBdr>
              <w:jc w:val="center"/>
              <w:rPr>
                <w:sz w:val="20"/>
                <w:szCs w:val="20"/>
              </w:rPr>
            </w:pPr>
            <w:r>
              <w:rPr>
                <w:sz w:val="20"/>
                <w:szCs w:val="20"/>
              </w:rPr>
              <w:t>Regular</w:t>
            </w:r>
          </w:p>
        </w:tc>
      </w:tr>
      <w:tr w:rsidR="00CB2AF3">
        <w:trPr>
          <w:trHeight w:val="902"/>
        </w:trPr>
        <w:tc>
          <w:tcPr>
            <w:tcW w:w="1696" w:type="dxa"/>
            <w:vMerge w:val="restart"/>
          </w:tcPr>
          <w:p w:rsidR="00CB2AF3" w:rsidRDefault="003075E5">
            <w:pPr>
              <w:widowControl w:val="0"/>
              <w:pBdr>
                <w:top w:val="nil"/>
                <w:left w:val="nil"/>
                <w:bottom w:val="nil"/>
                <w:right w:val="nil"/>
                <w:between w:val="nil"/>
              </w:pBdr>
              <w:rPr>
                <w:sz w:val="20"/>
                <w:szCs w:val="20"/>
              </w:rPr>
            </w:pPr>
            <w:r>
              <w:rPr>
                <w:sz w:val="20"/>
                <w:szCs w:val="20"/>
              </w:rPr>
              <w:t>Evaluación formativa 1</w:t>
            </w:r>
          </w:p>
        </w:tc>
        <w:tc>
          <w:tcPr>
            <w:tcW w:w="2552" w:type="dxa"/>
            <w:tcBorders>
              <w:bottom w:val="single" w:sz="4" w:space="0" w:color="000000"/>
            </w:tcBorders>
          </w:tcPr>
          <w:p w:rsidR="00CB2AF3" w:rsidRDefault="003075E5">
            <w:pPr>
              <w:widowControl w:val="0"/>
              <w:pBdr>
                <w:top w:val="nil"/>
                <w:left w:val="nil"/>
                <w:bottom w:val="nil"/>
                <w:right w:val="nil"/>
                <w:between w:val="nil"/>
              </w:pBdr>
              <w:rPr>
                <w:sz w:val="20"/>
                <w:szCs w:val="20"/>
              </w:rPr>
            </w:pPr>
            <w:r>
              <w:rPr>
                <w:sz w:val="20"/>
                <w:szCs w:val="20"/>
              </w:rPr>
              <w:t>Responda correctamente las diferencias entre la célula animal y vegetal.</w:t>
            </w:r>
          </w:p>
        </w:tc>
        <w:tc>
          <w:tcPr>
            <w:tcW w:w="2410" w:type="dxa"/>
            <w:tcBorders>
              <w:bottom w:val="single" w:sz="4" w:space="0" w:color="000000"/>
            </w:tcBorders>
          </w:tcPr>
          <w:p w:rsidR="00CB2AF3" w:rsidRDefault="003075E5">
            <w:pPr>
              <w:widowControl w:val="0"/>
              <w:pBdr>
                <w:top w:val="nil"/>
                <w:left w:val="nil"/>
                <w:bottom w:val="nil"/>
                <w:right w:val="nil"/>
                <w:between w:val="nil"/>
              </w:pBdr>
              <w:rPr>
                <w:sz w:val="20"/>
                <w:szCs w:val="20"/>
              </w:rPr>
            </w:pPr>
            <w:r>
              <w:rPr>
                <w:sz w:val="20"/>
                <w:szCs w:val="20"/>
              </w:rPr>
              <w:t>Responde algunas de las diferencias entre la célula animal y vegetal.</w:t>
            </w:r>
          </w:p>
        </w:tc>
        <w:tc>
          <w:tcPr>
            <w:tcW w:w="2551" w:type="dxa"/>
            <w:tcBorders>
              <w:bottom w:val="single" w:sz="4" w:space="0" w:color="000000"/>
            </w:tcBorders>
          </w:tcPr>
          <w:p w:rsidR="00CB2AF3" w:rsidRDefault="003075E5">
            <w:pPr>
              <w:widowControl w:val="0"/>
              <w:pBdr>
                <w:top w:val="nil"/>
                <w:left w:val="nil"/>
                <w:bottom w:val="nil"/>
                <w:right w:val="nil"/>
                <w:between w:val="nil"/>
              </w:pBdr>
              <w:rPr>
                <w:sz w:val="20"/>
                <w:szCs w:val="20"/>
              </w:rPr>
            </w:pPr>
            <w:r>
              <w:rPr>
                <w:sz w:val="20"/>
                <w:szCs w:val="20"/>
              </w:rPr>
              <w:t>Responde pocas de las diferencias entre la célula animal y vegetal.</w:t>
            </w:r>
          </w:p>
          <w:p w:rsidR="00CB2AF3" w:rsidRDefault="00CB2AF3">
            <w:pPr>
              <w:widowControl w:val="0"/>
              <w:pBdr>
                <w:top w:val="nil"/>
                <w:left w:val="nil"/>
                <w:bottom w:val="nil"/>
                <w:right w:val="nil"/>
                <w:between w:val="nil"/>
              </w:pBdr>
              <w:rPr>
                <w:sz w:val="20"/>
                <w:szCs w:val="20"/>
              </w:rPr>
            </w:pPr>
          </w:p>
        </w:tc>
      </w:tr>
      <w:tr w:rsidR="00CB2AF3">
        <w:trPr>
          <w:trHeight w:val="538"/>
        </w:trPr>
        <w:tc>
          <w:tcPr>
            <w:tcW w:w="1696" w:type="dxa"/>
            <w:vMerge/>
          </w:tcPr>
          <w:p w:rsidR="00CB2AF3" w:rsidRDefault="00CB2AF3">
            <w:pPr>
              <w:widowControl w:val="0"/>
              <w:pBdr>
                <w:top w:val="nil"/>
                <w:left w:val="nil"/>
                <w:bottom w:val="nil"/>
                <w:right w:val="nil"/>
                <w:between w:val="nil"/>
              </w:pBdr>
              <w:spacing w:line="276" w:lineRule="auto"/>
              <w:rPr>
                <w:sz w:val="20"/>
                <w:szCs w:val="20"/>
              </w:rPr>
            </w:pPr>
          </w:p>
        </w:tc>
        <w:tc>
          <w:tcPr>
            <w:tcW w:w="2552" w:type="dxa"/>
            <w:tcBorders>
              <w:top w:val="single" w:sz="4" w:space="0" w:color="000000"/>
              <w:bottom w:val="single" w:sz="4" w:space="0" w:color="000000"/>
            </w:tcBorders>
          </w:tcPr>
          <w:p w:rsidR="00CB2AF3" w:rsidRDefault="003075E5">
            <w:pPr>
              <w:pBdr>
                <w:top w:val="nil"/>
                <w:left w:val="nil"/>
                <w:bottom w:val="nil"/>
                <w:right w:val="nil"/>
                <w:between w:val="nil"/>
              </w:pBdr>
              <w:rPr>
                <w:sz w:val="20"/>
                <w:szCs w:val="20"/>
              </w:rPr>
            </w:pPr>
            <w:r>
              <w:rPr>
                <w:sz w:val="20"/>
                <w:szCs w:val="20"/>
              </w:rPr>
              <w:t>Resuelve puntualmente la evaluación.</w:t>
            </w:r>
          </w:p>
        </w:tc>
        <w:tc>
          <w:tcPr>
            <w:tcW w:w="2410" w:type="dxa"/>
            <w:tcBorders>
              <w:top w:val="single" w:sz="4" w:space="0" w:color="000000"/>
              <w:bottom w:val="single" w:sz="4" w:space="0" w:color="000000"/>
            </w:tcBorders>
          </w:tcPr>
          <w:p w:rsidR="00CB2AF3" w:rsidRDefault="003075E5">
            <w:pPr>
              <w:pBdr>
                <w:top w:val="nil"/>
                <w:left w:val="nil"/>
                <w:bottom w:val="nil"/>
                <w:right w:val="nil"/>
                <w:between w:val="nil"/>
              </w:pBdr>
              <w:rPr>
                <w:sz w:val="20"/>
                <w:szCs w:val="20"/>
              </w:rPr>
            </w:pPr>
            <w:r>
              <w:rPr>
                <w:sz w:val="20"/>
                <w:szCs w:val="20"/>
              </w:rPr>
              <w:t>Resuelve, con cierto atraso la evaluación.</w:t>
            </w:r>
          </w:p>
        </w:tc>
        <w:tc>
          <w:tcPr>
            <w:tcW w:w="2551" w:type="dxa"/>
            <w:tcBorders>
              <w:top w:val="single" w:sz="4" w:space="0" w:color="000000"/>
              <w:bottom w:val="single" w:sz="4" w:space="0" w:color="000000"/>
              <w:right w:val="single" w:sz="4" w:space="0" w:color="000000"/>
            </w:tcBorders>
          </w:tcPr>
          <w:p w:rsidR="00CB2AF3" w:rsidRDefault="003075E5">
            <w:pPr>
              <w:widowControl w:val="0"/>
              <w:pBdr>
                <w:top w:val="nil"/>
                <w:left w:val="nil"/>
                <w:bottom w:val="nil"/>
                <w:right w:val="nil"/>
                <w:between w:val="nil"/>
              </w:pBdr>
              <w:rPr>
                <w:sz w:val="20"/>
                <w:szCs w:val="20"/>
              </w:rPr>
            </w:pPr>
            <w:r>
              <w:rPr>
                <w:sz w:val="20"/>
                <w:szCs w:val="20"/>
              </w:rPr>
              <w:t>Resuelve tardíamente la evaluación.</w:t>
            </w:r>
          </w:p>
          <w:p w:rsidR="00CB2AF3" w:rsidRDefault="00CB2AF3">
            <w:pPr>
              <w:pBdr>
                <w:top w:val="nil"/>
                <w:left w:val="nil"/>
                <w:bottom w:val="nil"/>
                <w:right w:val="nil"/>
                <w:between w:val="nil"/>
              </w:pBdr>
              <w:rPr>
                <w:sz w:val="20"/>
                <w:szCs w:val="20"/>
              </w:rPr>
            </w:pPr>
          </w:p>
        </w:tc>
      </w:tr>
      <w:tr w:rsidR="00CB2AF3">
        <w:trPr>
          <w:trHeight w:val="369"/>
        </w:trPr>
        <w:tc>
          <w:tcPr>
            <w:tcW w:w="1696" w:type="dxa"/>
            <w:vMerge/>
          </w:tcPr>
          <w:p w:rsidR="00CB2AF3" w:rsidRDefault="00CB2AF3">
            <w:pPr>
              <w:widowControl w:val="0"/>
              <w:pBdr>
                <w:top w:val="nil"/>
                <w:left w:val="nil"/>
                <w:bottom w:val="nil"/>
                <w:right w:val="nil"/>
                <w:between w:val="nil"/>
              </w:pBdr>
              <w:spacing w:line="276" w:lineRule="auto"/>
              <w:rPr>
                <w:sz w:val="20"/>
                <w:szCs w:val="20"/>
              </w:rPr>
            </w:pPr>
          </w:p>
        </w:tc>
        <w:tc>
          <w:tcPr>
            <w:tcW w:w="2552" w:type="dxa"/>
            <w:tcBorders>
              <w:top w:val="single" w:sz="4" w:space="0" w:color="000000"/>
            </w:tcBorders>
          </w:tcPr>
          <w:p w:rsidR="00CB2AF3" w:rsidRDefault="003075E5">
            <w:pPr>
              <w:pBdr>
                <w:top w:val="nil"/>
                <w:left w:val="nil"/>
                <w:bottom w:val="nil"/>
                <w:right w:val="nil"/>
                <w:between w:val="nil"/>
              </w:pBdr>
              <w:rPr>
                <w:sz w:val="20"/>
                <w:szCs w:val="20"/>
              </w:rPr>
            </w:pPr>
            <w:r>
              <w:rPr>
                <w:sz w:val="20"/>
                <w:szCs w:val="20"/>
              </w:rPr>
              <w:t>Valora la importancia de la célula en los seres vivos.</w:t>
            </w:r>
          </w:p>
        </w:tc>
        <w:tc>
          <w:tcPr>
            <w:tcW w:w="2410" w:type="dxa"/>
            <w:tcBorders>
              <w:top w:val="single" w:sz="4" w:space="0" w:color="000000"/>
            </w:tcBorders>
          </w:tcPr>
          <w:p w:rsidR="00CB2AF3" w:rsidRDefault="003075E5">
            <w:pPr>
              <w:pBdr>
                <w:top w:val="nil"/>
                <w:left w:val="nil"/>
                <w:bottom w:val="nil"/>
                <w:right w:val="nil"/>
                <w:between w:val="nil"/>
              </w:pBdr>
              <w:rPr>
                <w:sz w:val="20"/>
                <w:szCs w:val="20"/>
              </w:rPr>
            </w:pPr>
            <w:r>
              <w:rPr>
                <w:sz w:val="20"/>
                <w:szCs w:val="20"/>
              </w:rPr>
              <w:t>Valora un poco la importancia de la célula en los seres vivos.</w:t>
            </w:r>
          </w:p>
        </w:tc>
        <w:tc>
          <w:tcPr>
            <w:tcW w:w="2551" w:type="dxa"/>
            <w:tcBorders>
              <w:top w:val="single" w:sz="4" w:space="0" w:color="000000"/>
            </w:tcBorders>
          </w:tcPr>
          <w:p w:rsidR="00CB2AF3" w:rsidRDefault="003075E5">
            <w:pPr>
              <w:pBdr>
                <w:top w:val="nil"/>
                <w:left w:val="nil"/>
                <w:bottom w:val="nil"/>
                <w:right w:val="nil"/>
                <w:between w:val="nil"/>
              </w:pBdr>
              <w:rPr>
                <w:sz w:val="20"/>
                <w:szCs w:val="20"/>
              </w:rPr>
            </w:pPr>
            <w:r>
              <w:rPr>
                <w:sz w:val="20"/>
                <w:szCs w:val="20"/>
              </w:rPr>
              <w:t>Apenas valora la importancia de la célula en los seres vivos.</w:t>
            </w:r>
          </w:p>
        </w:tc>
      </w:tr>
      <w:tr w:rsidR="00CB2AF3">
        <w:trPr>
          <w:trHeight w:val="613"/>
        </w:trPr>
        <w:tc>
          <w:tcPr>
            <w:tcW w:w="1696" w:type="dxa"/>
            <w:vMerge w:val="restart"/>
          </w:tcPr>
          <w:p w:rsidR="00CB2AF3" w:rsidRDefault="003075E5">
            <w:pPr>
              <w:widowControl w:val="0"/>
              <w:pBdr>
                <w:top w:val="nil"/>
                <w:left w:val="nil"/>
                <w:bottom w:val="nil"/>
                <w:right w:val="nil"/>
                <w:between w:val="nil"/>
              </w:pBdr>
              <w:rPr>
                <w:sz w:val="20"/>
                <w:szCs w:val="20"/>
              </w:rPr>
            </w:pPr>
            <w:r>
              <w:rPr>
                <w:sz w:val="20"/>
                <w:szCs w:val="20"/>
              </w:rPr>
              <w:t>Evaluación formativa 2</w:t>
            </w:r>
          </w:p>
        </w:tc>
        <w:tc>
          <w:tcPr>
            <w:tcW w:w="2552" w:type="dxa"/>
            <w:tcBorders>
              <w:bottom w:val="single" w:sz="4" w:space="0" w:color="000000"/>
            </w:tcBorders>
          </w:tcPr>
          <w:p w:rsidR="00CB2AF3" w:rsidRDefault="003075E5">
            <w:pPr>
              <w:widowControl w:val="0"/>
              <w:pBdr>
                <w:top w:val="nil"/>
                <w:left w:val="nil"/>
                <w:bottom w:val="nil"/>
                <w:right w:val="nil"/>
                <w:between w:val="nil"/>
              </w:pBdr>
              <w:rPr>
                <w:sz w:val="20"/>
                <w:szCs w:val="20"/>
              </w:rPr>
            </w:pPr>
            <w:r>
              <w:rPr>
                <w:sz w:val="20"/>
                <w:szCs w:val="20"/>
              </w:rPr>
              <w:t>Responda correctamente lo solicitado.</w:t>
            </w:r>
          </w:p>
        </w:tc>
        <w:tc>
          <w:tcPr>
            <w:tcW w:w="2410" w:type="dxa"/>
            <w:tcBorders>
              <w:bottom w:val="single" w:sz="4" w:space="0" w:color="000000"/>
            </w:tcBorders>
          </w:tcPr>
          <w:p w:rsidR="00CB2AF3" w:rsidRDefault="003075E5">
            <w:pPr>
              <w:widowControl w:val="0"/>
              <w:pBdr>
                <w:top w:val="nil"/>
                <w:left w:val="nil"/>
                <w:bottom w:val="nil"/>
                <w:right w:val="nil"/>
                <w:between w:val="nil"/>
              </w:pBdr>
              <w:rPr>
                <w:sz w:val="20"/>
                <w:szCs w:val="20"/>
              </w:rPr>
            </w:pPr>
            <w:r>
              <w:rPr>
                <w:sz w:val="20"/>
                <w:szCs w:val="20"/>
              </w:rPr>
              <w:t>Responde de forma incompleta lo solicitado.</w:t>
            </w:r>
          </w:p>
        </w:tc>
        <w:tc>
          <w:tcPr>
            <w:tcW w:w="2551" w:type="dxa"/>
            <w:tcBorders>
              <w:bottom w:val="single" w:sz="4" w:space="0" w:color="000000"/>
            </w:tcBorders>
          </w:tcPr>
          <w:p w:rsidR="00CB2AF3" w:rsidRDefault="003075E5">
            <w:pPr>
              <w:widowControl w:val="0"/>
              <w:pBdr>
                <w:top w:val="nil"/>
                <w:left w:val="nil"/>
                <w:bottom w:val="nil"/>
                <w:right w:val="nil"/>
                <w:between w:val="nil"/>
              </w:pBdr>
              <w:rPr>
                <w:sz w:val="20"/>
                <w:szCs w:val="20"/>
              </w:rPr>
            </w:pPr>
            <w:r>
              <w:rPr>
                <w:sz w:val="20"/>
                <w:szCs w:val="20"/>
              </w:rPr>
              <w:t>Responde vagamente lo solicitado.</w:t>
            </w:r>
          </w:p>
          <w:p w:rsidR="00CB2AF3" w:rsidRDefault="00CB2AF3">
            <w:pPr>
              <w:widowControl w:val="0"/>
              <w:pBdr>
                <w:top w:val="nil"/>
                <w:left w:val="nil"/>
                <w:bottom w:val="nil"/>
                <w:right w:val="nil"/>
                <w:between w:val="nil"/>
              </w:pBdr>
              <w:rPr>
                <w:sz w:val="20"/>
                <w:szCs w:val="20"/>
              </w:rPr>
            </w:pPr>
          </w:p>
        </w:tc>
      </w:tr>
      <w:tr w:rsidR="00CB2AF3">
        <w:trPr>
          <w:trHeight w:val="301"/>
        </w:trPr>
        <w:tc>
          <w:tcPr>
            <w:tcW w:w="1696" w:type="dxa"/>
            <w:vMerge/>
          </w:tcPr>
          <w:p w:rsidR="00CB2AF3" w:rsidRDefault="00CB2AF3">
            <w:pPr>
              <w:widowControl w:val="0"/>
              <w:pBdr>
                <w:top w:val="nil"/>
                <w:left w:val="nil"/>
                <w:bottom w:val="nil"/>
                <w:right w:val="nil"/>
                <w:between w:val="nil"/>
              </w:pBdr>
              <w:spacing w:line="276" w:lineRule="auto"/>
              <w:rPr>
                <w:sz w:val="20"/>
                <w:szCs w:val="20"/>
              </w:rPr>
            </w:pPr>
          </w:p>
        </w:tc>
        <w:tc>
          <w:tcPr>
            <w:tcW w:w="2552" w:type="dxa"/>
            <w:tcBorders>
              <w:top w:val="single" w:sz="4" w:space="0" w:color="000000"/>
            </w:tcBorders>
          </w:tcPr>
          <w:p w:rsidR="00CB2AF3" w:rsidRDefault="00CB2AF3">
            <w:pPr>
              <w:pBdr>
                <w:top w:val="nil"/>
                <w:left w:val="nil"/>
                <w:bottom w:val="nil"/>
                <w:right w:val="nil"/>
                <w:between w:val="nil"/>
              </w:pBdr>
              <w:rPr>
                <w:sz w:val="20"/>
                <w:szCs w:val="20"/>
              </w:rPr>
            </w:pPr>
          </w:p>
        </w:tc>
        <w:tc>
          <w:tcPr>
            <w:tcW w:w="2410" w:type="dxa"/>
            <w:tcBorders>
              <w:top w:val="single" w:sz="4" w:space="0" w:color="000000"/>
            </w:tcBorders>
          </w:tcPr>
          <w:p w:rsidR="00CB2AF3" w:rsidRDefault="00CB2AF3">
            <w:pPr>
              <w:pBdr>
                <w:top w:val="nil"/>
                <w:left w:val="nil"/>
                <w:bottom w:val="nil"/>
                <w:right w:val="nil"/>
                <w:between w:val="nil"/>
              </w:pBdr>
              <w:rPr>
                <w:sz w:val="20"/>
                <w:szCs w:val="20"/>
              </w:rPr>
            </w:pPr>
          </w:p>
        </w:tc>
        <w:tc>
          <w:tcPr>
            <w:tcW w:w="2551" w:type="dxa"/>
            <w:tcBorders>
              <w:top w:val="single" w:sz="4" w:space="0" w:color="000000"/>
            </w:tcBorders>
          </w:tcPr>
          <w:p w:rsidR="00CB2AF3" w:rsidRDefault="00CB2AF3">
            <w:pPr>
              <w:pBdr>
                <w:top w:val="nil"/>
                <w:left w:val="nil"/>
                <w:bottom w:val="nil"/>
                <w:right w:val="nil"/>
                <w:between w:val="nil"/>
              </w:pBdr>
              <w:rPr>
                <w:sz w:val="20"/>
                <w:szCs w:val="20"/>
              </w:rPr>
            </w:pPr>
          </w:p>
        </w:tc>
      </w:tr>
    </w:tbl>
    <w:p w:rsidR="00CB2AF3" w:rsidRDefault="003075E5">
      <w:pPr>
        <w:pBdr>
          <w:top w:val="nil"/>
          <w:left w:val="nil"/>
          <w:bottom w:val="nil"/>
          <w:right w:val="nil"/>
          <w:between w:val="nil"/>
        </w:pBdr>
        <w:rPr>
          <w:b/>
          <w:sz w:val="24"/>
          <w:szCs w:val="24"/>
        </w:rPr>
      </w:pPr>
      <w:r>
        <w:rPr>
          <w:b/>
          <w:sz w:val="24"/>
          <w:szCs w:val="24"/>
        </w:rPr>
        <w:t>Evaluación Sumativa</w:t>
      </w:r>
    </w:p>
    <w:p w:rsidR="00CB2AF3" w:rsidRDefault="00CB2AF3">
      <w:pPr>
        <w:pBdr>
          <w:top w:val="nil"/>
          <w:left w:val="nil"/>
          <w:bottom w:val="nil"/>
          <w:right w:val="nil"/>
          <w:between w:val="nil"/>
        </w:pBdr>
        <w:rPr>
          <w:sz w:val="20"/>
          <w:szCs w:val="20"/>
        </w:rPr>
      </w:pPr>
    </w:p>
    <w:p w:rsidR="00CB2AF3" w:rsidRDefault="003075E5">
      <w:pPr>
        <w:jc w:val="both"/>
        <w:rPr>
          <w:b/>
        </w:rPr>
      </w:pPr>
      <w:r>
        <w:rPr>
          <w:b/>
        </w:rPr>
        <w:t>1. Complete el cuadro con las diferencias entre célula animal y vegetal. (10 pts.)</w:t>
      </w:r>
    </w:p>
    <w:p w:rsidR="00CB2AF3" w:rsidRDefault="00CB2AF3">
      <w:pPr>
        <w:jc w:val="both"/>
        <w:rPr>
          <w:b/>
        </w:rPr>
      </w:pPr>
    </w:p>
    <w:tbl>
      <w:tblPr>
        <w:tblStyle w:val="aff1"/>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31"/>
        <w:gridCol w:w="4678"/>
      </w:tblGrid>
      <w:tr w:rsidR="00CB2AF3">
        <w:tc>
          <w:tcPr>
            <w:tcW w:w="4531" w:type="dxa"/>
            <w:tcBorders>
              <w:top w:val="single" w:sz="4" w:space="0" w:color="000000"/>
              <w:left w:val="single" w:sz="4" w:space="0" w:color="000000"/>
              <w:bottom w:val="single" w:sz="4" w:space="0" w:color="000000"/>
              <w:right w:val="single" w:sz="4" w:space="0" w:color="000000"/>
            </w:tcBorders>
          </w:tcPr>
          <w:p w:rsidR="00CB2AF3" w:rsidRDefault="003075E5">
            <w:pPr>
              <w:jc w:val="center"/>
              <w:rPr>
                <w:b/>
                <w:sz w:val="20"/>
                <w:szCs w:val="20"/>
              </w:rPr>
            </w:pPr>
            <w:r>
              <w:rPr>
                <w:b/>
                <w:sz w:val="20"/>
                <w:szCs w:val="20"/>
              </w:rPr>
              <w:t>Célula Animal</w:t>
            </w:r>
          </w:p>
        </w:tc>
        <w:tc>
          <w:tcPr>
            <w:tcW w:w="4678" w:type="dxa"/>
            <w:tcBorders>
              <w:top w:val="single" w:sz="4" w:space="0" w:color="000000"/>
              <w:left w:val="single" w:sz="4" w:space="0" w:color="000000"/>
              <w:bottom w:val="single" w:sz="4" w:space="0" w:color="000000"/>
              <w:right w:val="single" w:sz="4" w:space="0" w:color="000000"/>
            </w:tcBorders>
          </w:tcPr>
          <w:p w:rsidR="00CB2AF3" w:rsidRDefault="003075E5">
            <w:pPr>
              <w:jc w:val="center"/>
              <w:rPr>
                <w:b/>
                <w:sz w:val="20"/>
                <w:szCs w:val="20"/>
              </w:rPr>
            </w:pPr>
            <w:r>
              <w:rPr>
                <w:b/>
                <w:sz w:val="20"/>
                <w:szCs w:val="20"/>
              </w:rPr>
              <w:t>Célula Vegetal</w:t>
            </w:r>
          </w:p>
        </w:tc>
      </w:tr>
      <w:tr w:rsidR="00CB2AF3">
        <w:tc>
          <w:tcPr>
            <w:tcW w:w="4531"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c>
          <w:tcPr>
            <w:tcW w:w="4678"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r>
      <w:tr w:rsidR="00CB2AF3">
        <w:tc>
          <w:tcPr>
            <w:tcW w:w="4531"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c>
          <w:tcPr>
            <w:tcW w:w="4678"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r>
      <w:tr w:rsidR="00CB2AF3">
        <w:tc>
          <w:tcPr>
            <w:tcW w:w="4531"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c>
          <w:tcPr>
            <w:tcW w:w="4678"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r>
      <w:tr w:rsidR="00CB2AF3">
        <w:tc>
          <w:tcPr>
            <w:tcW w:w="4531"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c>
          <w:tcPr>
            <w:tcW w:w="4678"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r>
      <w:tr w:rsidR="00CB2AF3">
        <w:tc>
          <w:tcPr>
            <w:tcW w:w="4531"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c>
          <w:tcPr>
            <w:tcW w:w="4678" w:type="dxa"/>
            <w:tcBorders>
              <w:top w:val="single" w:sz="4" w:space="0" w:color="000000"/>
              <w:left w:val="single" w:sz="4" w:space="0" w:color="000000"/>
              <w:bottom w:val="single" w:sz="4" w:space="0" w:color="000000"/>
              <w:right w:val="single" w:sz="4" w:space="0" w:color="000000"/>
            </w:tcBorders>
          </w:tcPr>
          <w:p w:rsidR="00CB2AF3" w:rsidRDefault="00CB2AF3">
            <w:pPr>
              <w:jc w:val="both"/>
            </w:pPr>
          </w:p>
        </w:tc>
      </w:tr>
    </w:tbl>
    <w:p w:rsidR="00CB2AF3" w:rsidRDefault="003075E5">
      <w:pPr>
        <w:pBdr>
          <w:top w:val="nil"/>
          <w:left w:val="nil"/>
          <w:bottom w:val="nil"/>
          <w:right w:val="nil"/>
          <w:between w:val="nil"/>
        </w:pBdr>
        <w:ind w:right="562"/>
        <w:rPr>
          <w:b/>
        </w:rPr>
      </w:pPr>
      <w:r>
        <w:rPr>
          <w:b/>
        </w:rPr>
        <w:t>2. En una página blanca 8 ½ x 11, dibuje, coloree la célula animal y vegetal señalando sus partes. (10 pts.)</w:t>
      </w:r>
    </w:p>
    <w:p w:rsidR="00CB2AF3" w:rsidRDefault="003075E5">
      <w:r>
        <w:br w:type="page"/>
      </w:r>
    </w:p>
    <w:p w:rsidR="00CB2AF3" w:rsidRDefault="003075E5">
      <w:pPr>
        <w:pStyle w:val="Ttulo2"/>
        <w:ind w:right="846"/>
        <w:jc w:val="center"/>
      </w:pPr>
      <w:bookmarkStart w:id="8" w:name="_heading=h.1t3h5sf" w:colFirst="0" w:colLast="0"/>
      <w:bookmarkEnd w:id="8"/>
      <w:r>
        <w:lastRenderedPageBreak/>
        <w:t>TEMA 2. Los sistemas que facilitan la función de relación (óseo, nervioso, endocrino y muscular); la función de nutrición (circulatorio, respirat</w:t>
      </w:r>
      <w:r>
        <w:t>orio y digestivo).</w:t>
      </w:r>
      <w:r>
        <w:rPr>
          <w:noProof/>
          <w:lang w:val="es-PA"/>
        </w:rPr>
        <mc:AlternateContent>
          <mc:Choice Requires="wpg">
            <w:drawing>
              <wp:anchor distT="0" distB="0" distL="0" distR="0" simplePos="0" relativeHeight="251671552" behindDoc="1" locked="0" layoutInCell="1" hidden="0" allowOverlap="1">
                <wp:simplePos x="0" y="0"/>
                <wp:positionH relativeFrom="column">
                  <wp:posOffset>-190499</wp:posOffset>
                </wp:positionH>
                <wp:positionV relativeFrom="paragraph">
                  <wp:posOffset>-165099</wp:posOffset>
                </wp:positionV>
                <wp:extent cx="6130692" cy="830398"/>
                <wp:effectExtent l="0" t="0" r="0" b="0"/>
                <wp:wrapNone/>
                <wp:docPr id="1759951743" name="Terminador 1759951743"/>
                <wp:cNvGraphicFramePr/>
                <a:graphic xmlns:a="http://schemas.openxmlformats.org/drawingml/2006/main">
                  <a:graphicData uri="http://schemas.microsoft.com/office/word/2010/wordprocessingShape">
                    <wps:wsp>
                      <wps:cNvSpPr/>
                      <wps:spPr>
                        <a:xfrm>
                          <a:off x="2285417" y="3369564"/>
                          <a:ext cx="6121167" cy="820873"/>
                        </a:xfrm>
                        <a:prstGeom prst="flowChartTerminator">
                          <a:avLst/>
                        </a:prstGeom>
                        <a:gradFill>
                          <a:gsLst>
                            <a:gs pos="0">
                              <a:srgbClr val="DAFEA4"/>
                            </a:gs>
                            <a:gs pos="35000">
                              <a:srgbClr val="E3FEBF"/>
                            </a:gs>
                            <a:gs pos="100000">
                              <a:srgbClr val="F4FEE6"/>
                            </a:gs>
                          </a:gsLst>
                          <a:lin ang="16200000" scaled="0"/>
                        </a:gradFill>
                        <a:ln w="9525" cap="flat" cmpd="sng">
                          <a:solidFill>
                            <a:srgbClr val="97B853"/>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-190499</wp:posOffset>
                </wp:positionH>
                <wp:positionV relativeFrom="paragraph">
                  <wp:posOffset>-165099</wp:posOffset>
                </wp:positionV>
                <wp:extent cx="6130692" cy="830398"/>
                <wp:effectExtent b="0" l="0" r="0" t="0"/>
                <wp:wrapNone/>
                <wp:docPr id="1759951743" name="image64.png"/>
                <a:graphic>
                  <a:graphicData uri="http://schemas.openxmlformats.org/drawingml/2006/picture">
                    <pic:pic>
                      <pic:nvPicPr>
                        <pic:cNvPr id="0" name="image64.png"/>
                        <pic:cNvPicPr preferRelativeResize="0"/>
                      </pic:nvPicPr>
                      <pic:blipFill>
                        <a:blip r:embed="rId35"/>
                        <a:srcRect/>
                        <a:stretch>
                          <a:fillRect/>
                        </a:stretch>
                      </pic:blipFill>
                      <pic:spPr>
                        <a:xfrm>
                          <a:off x="0" y="0"/>
                          <a:ext cx="6130692" cy="830398"/>
                        </a:xfrm>
                        <a:prstGeom prst="rect"/>
                        <a:ln/>
                      </pic:spPr>
                    </pic:pic>
                  </a:graphicData>
                </a:graphic>
              </wp:anchor>
            </w:drawing>
          </mc:Fallback>
        </mc:AlternateContent>
      </w:r>
    </w:p>
    <w:p w:rsidR="00CB2AF3" w:rsidRDefault="00CB2AF3">
      <w:pPr>
        <w:spacing w:line="242" w:lineRule="auto"/>
        <w:rPr>
          <w:sz w:val="24"/>
          <w:szCs w:val="24"/>
        </w:rPr>
      </w:pPr>
    </w:p>
    <w:p w:rsidR="00CB2AF3" w:rsidRDefault="003075E5">
      <w:pPr>
        <w:spacing w:line="242" w:lineRule="auto"/>
        <w:rPr>
          <w:b/>
          <w:sz w:val="24"/>
          <w:szCs w:val="24"/>
        </w:rPr>
      </w:pPr>
      <w:r>
        <w:rPr>
          <w:b/>
          <w:sz w:val="24"/>
          <w:szCs w:val="24"/>
        </w:rPr>
        <w:t>Evaluación diagnóstica</w:t>
      </w:r>
    </w:p>
    <w:p w:rsidR="00CB2AF3" w:rsidRDefault="00CB2AF3">
      <w:pPr>
        <w:spacing w:line="242" w:lineRule="auto"/>
        <w:rPr>
          <w:b/>
          <w:sz w:val="24"/>
          <w:szCs w:val="24"/>
        </w:rPr>
      </w:pPr>
    </w:p>
    <w:p w:rsidR="00CB2AF3" w:rsidRDefault="003075E5">
      <w:pPr>
        <w:pBdr>
          <w:top w:val="nil"/>
          <w:left w:val="nil"/>
          <w:bottom w:val="nil"/>
          <w:right w:val="nil"/>
          <w:between w:val="nil"/>
        </w:pBdr>
        <w:spacing w:line="242" w:lineRule="auto"/>
        <w:ind w:left="284"/>
        <w:rPr>
          <w:sz w:val="24"/>
          <w:szCs w:val="24"/>
        </w:rPr>
      </w:pPr>
      <w:r>
        <w:rPr>
          <w:sz w:val="24"/>
          <w:szCs w:val="24"/>
        </w:rPr>
        <w:t>1. Mencione las 3 funciones vitales del ser humano.</w:t>
      </w:r>
    </w:p>
    <w:p w:rsidR="00CB2AF3" w:rsidRDefault="003075E5">
      <w:pPr>
        <w:pBdr>
          <w:top w:val="nil"/>
          <w:left w:val="nil"/>
          <w:bottom w:val="nil"/>
          <w:right w:val="nil"/>
          <w:between w:val="nil"/>
        </w:pBdr>
        <w:spacing w:line="242" w:lineRule="auto"/>
        <w:ind w:left="284" w:right="704"/>
        <w:rPr>
          <w:sz w:val="24"/>
          <w:szCs w:val="24"/>
        </w:rPr>
      </w:pPr>
      <w:r>
        <w:rPr>
          <w:sz w:val="24"/>
          <w:szCs w:val="24"/>
        </w:rPr>
        <w:t>___________________________________________________________________________________________________________________________________________________________________________________________________</w:t>
      </w:r>
    </w:p>
    <w:p w:rsidR="00CB2AF3" w:rsidRDefault="00CB2AF3">
      <w:pPr>
        <w:pBdr>
          <w:top w:val="nil"/>
          <w:left w:val="nil"/>
          <w:bottom w:val="nil"/>
          <w:right w:val="nil"/>
          <w:between w:val="nil"/>
        </w:pBdr>
        <w:spacing w:line="242" w:lineRule="auto"/>
        <w:ind w:left="284" w:right="704"/>
        <w:rPr>
          <w:sz w:val="24"/>
          <w:szCs w:val="24"/>
        </w:rPr>
      </w:pPr>
    </w:p>
    <w:p w:rsidR="00CB2AF3" w:rsidRDefault="003075E5">
      <w:pPr>
        <w:pBdr>
          <w:top w:val="nil"/>
          <w:left w:val="nil"/>
          <w:bottom w:val="nil"/>
          <w:right w:val="nil"/>
          <w:between w:val="nil"/>
        </w:pBdr>
        <w:spacing w:line="242" w:lineRule="auto"/>
        <w:ind w:left="284"/>
        <w:rPr>
          <w:sz w:val="24"/>
          <w:szCs w:val="24"/>
        </w:rPr>
      </w:pPr>
      <w:r>
        <w:rPr>
          <w:sz w:val="24"/>
          <w:szCs w:val="24"/>
        </w:rPr>
        <w:t>2. ¿Cuáles son los sistemas del cuerpo humano?</w:t>
      </w:r>
    </w:p>
    <w:p w:rsidR="00CB2AF3" w:rsidRDefault="003075E5">
      <w:pPr>
        <w:pBdr>
          <w:top w:val="nil"/>
          <w:left w:val="nil"/>
          <w:bottom w:val="nil"/>
          <w:right w:val="nil"/>
          <w:between w:val="nil"/>
        </w:pBdr>
        <w:spacing w:line="242" w:lineRule="auto"/>
        <w:ind w:left="284" w:right="704"/>
        <w:rPr>
          <w:sz w:val="24"/>
          <w:szCs w:val="24"/>
        </w:rPr>
      </w:pPr>
      <w:r>
        <w:rPr>
          <w:sz w:val="24"/>
          <w:szCs w:val="24"/>
        </w:rPr>
        <w:t>____________</w:t>
      </w: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p w:rsidR="00CB2AF3" w:rsidRDefault="00CB2AF3">
      <w:pPr>
        <w:pBdr>
          <w:top w:val="nil"/>
          <w:left w:val="nil"/>
          <w:bottom w:val="nil"/>
          <w:right w:val="nil"/>
          <w:between w:val="nil"/>
        </w:pBdr>
        <w:spacing w:line="242" w:lineRule="auto"/>
        <w:ind w:left="720"/>
        <w:rPr>
          <w:sz w:val="24"/>
          <w:szCs w:val="24"/>
        </w:rPr>
      </w:pPr>
    </w:p>
    <w:p w:rsidR="00CB2AF3" w:rsidRDefault="003075E5">
      <w:pPr>
        <w:jc w:val="both"/>
        <w:rPr>
          <w:sz w:val="24"/>
          <w:szCs w:val="24"/>
        </w:rPr>
      </w:pPr>
      <w:r>
        <w:rPr>
          <w:noProof/>
          <w:lang w:val="es-PA"/>
        </w:rPr>
        <mc:AlternateContent>
          <mc:Choice Requires="wpg">
            <w:drawing>
              <wp:anchor distT="0" distB="0" distL="0" distR="0" simplePos="0" relativeHeight="251672576" behindDoc="1" locked="0" layoutInCell="1" hidden="0" allowOverlap="1">
                <wp:simplePos x="0" y="0"/>
                <wp:positionH relativeFrom="column">
                  <wp:posOffset>-12699</wp:posOffset>
                </wp:positionH>
                <wp:positionV relativeFrom="paragraph">
                  <wp:posOffset>88900</wp:posOffset>
                </wp:positionV>
                <wp:extent cx="6464300" cy="1265804"/>
                <wp:effectExtent l="0" t="0" r="0" b="0"/>
                <wp:wrapNone/>
                <wp:docPr id="1759951752" name="Rectángulo 1759951752"/>
                <wp:cNvGraphicFramePr/>
                <a:graphic xmlns:a="http://schemas.openxmlformats.org/drawingml/2006/main">
                  <a:graphicData uri="http://schemas.microsoft.com/office/word/2010/wordprocessingShape">
                    <wps:wsp>
                      <wps:cNvSpPr/>
                      <wps:spPr>
                        <a:xfrm>
                          <a:off x="2126550" y="3159798"/>
                          <a:ext cx="6438900" cy="1240404"/>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-12699</wp:posOffset>
                </wp:positionH>
                <wp:positionV relativeFrom="paragraph">
                  <wp:posOffset>88900</wp:posOffset>
                </wp:positionV>
                <wp:extent cx="6464300" cy="1265804"/>
                <wp:effectExtent b="0" l="0" r="0" t="0"/>
                <wp:wrapNone/>
                <wp:docPr id="1759951752" name="image83.png"/>
                <a:graphic>
                  <a:graphicData uri="http://schemas.openxmlformats.org/drawingml/2006/picture">
                    <pic:pic>
                      <pic:nvPicPr>
                        <pic:cNvPr id="0" name="image83.png"/>
                        <pic:cNvPicPr preferRelativeResize="0"/>
                      </pic:nvPicPr>
                      <pic:blipFill>
                        <a:blip r:embed="rId36"/>
                        <a:srcRect/>
                        <a:stretch>
                          <a:fillRect/>
                        </a:stretch>
                      </pic:blipFill>
                      <pic:spPr>
                        <a:xfrm>
                          <a:off x="0" y="0"/>
                          <a:ext cx="6464300" cy="1265804"/>
                        </a:xfrm>
                        <a:prstGeom prst="rect"/>
                        <a:ln/>
                      </pic:spPr>
                    </pic:pic>
                  </a:graphicData>
                </a:graphic>
              </wp:anchor>
            </w:drawing>
          </mc:Fallback>
        </mc:AlternateContent>
      </w:r>
    </w:p>
    <w:p w:rsidR="00CB2AF3" w:rsidRDefault="003075E5">
      <w:pPr>
        <w:jc w:val="both"/>
        <w:rPr>
          <w:b/>
          <w:sz w:val="24"/>
          <w:szCs w:val="24"/>
        </w:rPr>
      </w:pPr>
      <w:r>
        <w:rPr>
          <w:b/>
          <w:sz w:val="24"/>
          <w:szCs w:val="24"/>
        </w:rPr>
        <w:t>O</w:t>
      </w:r>
      <w:r>
        <w:rPr>
          <w:b/>
          <w:sz w:val="24"/>
          <w:szCs w:val="24"/>
        </w:rPr>
        <w:t>bjetivo de aprendizaje:</w:t>
      </w:r>
    </w:p>
    <w:p w:rsidR="00CB2AF3" w:rsidRDefault="003075E5">
      <w:pPr>
        <w:widowControl/>
        <w:pBdr>
          <w:top w:val="nil"/>
          <w:left w:val="nil"/>
          <w:bottom w:val="nil"/>
          <w:right w:val="nil"/>
          <w:between w:val="nil"/>
        </w:pBdr>
        <w:rPr>
          <w:rFonts w:ascii="Calibri" w:eastAsia="Calibri" w:hAnsi="Calibri" w:cs="Calibri"/>
          <w:color w:val="000000"/>
        </w:rPr>
      </w:pPr>
      <w:bookmarkStart w:id="9" w:name="_heading=h.4d34og8" w:colFirst="0" w:colLast="0"/>
      <w:bookmarkEnd w:id="9"/>
      <w:r>
        <w:rPr>
          <w:rFonts w:ascii="Calibri" w:eastAsia="Calibri" w:hAnsi="Calibri" w:cs="Calibri"/>
          <w:color w:val="000000"/>
        </w:rPr>
        <w:t>Relaciona las diferentes funciones de los organismos basados en los sistemas del cuerpo.</w:t>
      </w:r>
    </w:p>
    <w:p w:rsidR="00CB2AF3" w:rsidRDefault="00CB2AF3">
      <w:pPr>
        <w:widowControl/>
        <w:pBdr>
          <w:top w:val="nil"/>
          <w:left w:val="nil"/>
          <w:bottom w:val="nil"/>
          <w:right w:val="nil"/>
          <w:between w:val="nil"/>
        </w:pBdr>
        <w:rPr>
          <w:rFonts w:ascii="Calibri" w:eastAsia="Calibri" w:hAnsi="Calibri" w:cs="Calibri"/>
          <w:color w:val="000000"/>
        </w:rPr>
      </w:pPr>
    </w:p>
    <w:p w:rsidR="00CB2AF3" w:rsidRDefault="003075E5">
      <w:pPr>
        <w:widowControl/>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Indicadores de logro flexibles:</w:t>
      </w:r>
    </w:p>
    <w:p w:rsidR="00CB2AF3" w:rsidRDefault="003075E5">
      <w:pPr>
        <w:widowControl/>
        <w:pBdr>
          <w:top w:val="nil"/>
          <w:left w:val="nil"/>
          <w:bottom w:val="nil"/>
          <w:right w:val="nil"/>
          <w:between w:val="nil"/>
        </w:pBdr>
        <w:rPr>
          <w:rFonts w:ascii="Calibri" w:eastAsia="Calibri" w:hAnsi="Calibri" w:cs="Calibri"/>
          <w:color w:val="000000"/>
        </w:rPr>
      </w:pPr>
      <w:bookmarkStart w:id="10" w:name="_heading=h.2s8eyo1" w:colFirst="0" w:colLast="0"/>
      <w:bookmarkEnd w:id="10"/>
      <w:r>
        <w:rPr>
          <w:rFonts w:ascii="Calibri" w:eastAsia="Calibri" w:hAnsi="Calibri" w:cs="Calibri"/>
          <w:color w:val="000000"/>
        </w:rPr>
        <w:t>Expresa de forma oral o escrita la manera de interactuar de los sistemas y su relación con las funciones vitales.</w:t>
      </w:r>
    </w:p>
    <w:p w:rsidR="00CB2AF3" w:rsidRDefault="00CB2AF3">
      <w:pPr>
        <w:spacing w:line="242" w:lineRule="auto"/>
        <w:rPr>
          <w:sz w:val="24"/>
          <w:szCs w:val="24"/>
        </w:rPr>
      </w:pPr>
    </w:p>
    <w:p w:rsidR="00CB2AF3" w:rsidRDefault="00CB2AF3">
      <w:pPr>
        <w:spacing w:line="242" w:lineRule="auto"/>
        <w:rPr>
          <w:b/>
          <w:sz w:val="24"/>
          <w:szCs w:val="24"/>
        </w:rPr>
      </w:pPr>
    </w:p>
    <w:p w:rsidR="00CB2AF3" w:rsidRDefault="003075E5">
      <w:pPr>
        <w:spacing w:line="242" w:lineRule="auto"/>
        <w:rPr>
          <w:b/>
          <w:sz w:val="24"/>
          <w:szCs w:val="24"/>
        </w:rPr>
      </w:pPr>
      <w:r>
        <w:rPr>
          <w:b/>
          <w:sz w:val="24"/>
          <w:szCs w:val="24"/>
        </w:rPr>
        <w:t>Las Funciones Vitales de los Sistemas del Cuerpo Humano</w:t>
      </w:r>
    </w:p>
    <w:tbl>
      <w:tblPr>
        <w:tblStyle w:val="aff2"/>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3544"/>
        <w:gridCol w:w="2552"/>
      </w:tblGrid>
      <w:tr w:rsidR="00CB2AF3">
        <w:tc>
          <w:tcPr>
            <w:tcW w:w="9493" w:type="dxa"/>
            <w:gridSpan w:val="3"/>
            <w:shd w:val="clear" w:color="auto" w:fill="FFC000"/>
          </w:tcPr>
          <w:p w:rsidR="00CB2AF3" w:rsidRDefault="003075E5">
            <w:pPr>
              <w:widowControl w:val="0"/>
              <w:numPr>
                <w:ilvl w:val="0"/>
                <w:numId w:val="14"/>
              </w:numPr>
              <w:pBdr>
                <w:top w:val="nil"/>
                <w:left w:val="nil"/>
                <w:bottom w:val="nil"/>
                <w:right w:val="nil"/>
                <w:between w:val="nil"/>
              </w:pBdr>
              <w:shd w:val="clear" w:color="auto" w:fill="FFFF00"/>
              <w:spacing w:line="242" w:lineRule="auto"/>
              <w:rPr>
                <w:sz w:val="20"/>
                <w:szCs w:val="20"/>
              </w:rPr>
            </w:pPr>
            <w:r>
              <w:rPr>
                <w:sz w:val="20"/>
                <w:szCs w:val="20"/>
              </w:rPr>
              <w:t>Función de relación</w:t>
            </w:r>
          </w:p>
        </w:tc>
      </w:tr>
      <w:tr w:rsidR="00CB2AF3">
        <w:tc>
          <w:tcPr>
            <w:tcW w:w="3397" w:type="dxa"/>
            <w:shd w:val="clear" w:color="auto" w:fill="FDEADA"/>
          </w:tcPr>
          <w:p w:rsidR="00CB2AF3" w:rsidRDefault="003075E5">
            <w:pPr>
              <w:spacing w:line="242" w:lineRule="auto"/>
              <w:jc w:val="center"/>
              <w:rPr>
                <w:sz w:val="20"/>
                <w:szCs w:val="20"/>
              </w:rPr>
            </w:pPr>
            <w:r>
              <w:rPr>
                <w:sz w:val="20"/>
                <w:szCs w:val="20"/>
              </w:rPr>
              <w:t>Sistemas</w:t>
            </w:r>
          </w:p>
        </w:tc>
        <w:tc>
          <w:tcPr>
            <w:tcW w:w="3544" w:type="dxa"/>
            <w:shd w:val="clear" w:color="auto" w:fill="EBF1DD"/>
          </w:tcPr>
          <w:p w:rsidR="00CB2AF3" w:rsidRDefault="003075E5">
            <w:pPr>
              <w:spacing w:line="242" w:lineRule="auto"/>
              <w:jc w:val="center"/>
              <w:rPr>
                <w:sz w:val="20"/>
                <w:szCs w:val="20"/>
              </w:rPr>
            </w:pPr>
            <w:r>
              <w:rPr>
                <w:sz w:val="20"/>
                <w:szCs w:val="20"/>
              </w:rPr>
              <w:t>Función</w:t>
            </w:r>
          </w:p>
        </w:tc>
        <w:tc>
          <w:tcPr>
            <w:tcW w:w="2552" w:type="dxa"/>
            <w:shd w:val="clear" w:color="auto" w:fill="DBE5F1"/>
          </w:tcPr>
          <w:p w:rsidR="00CB2AF3" w:rsidRDefault="003075E5">
            <w:pPr>
              <w:spacing w:line="242" w:lineRule="auto"/>
              <w:jc w:val="center"/>
              <w:rPr>
                <w:sz w:val="20"/>
                <w:szCs w:val="20"/>
              </w:rPr>
            </w:pPr>
            <w:r>
              <w:rPr>
                <w:sz w:val="20"/>
                <w:szCs w:val="20"/>
              </w:rPr>
              <w:t>Enfermedades</w:t>
            </w:r>
          </w:p>
        </w:tc>
      </w:tr>
      <w:tr w:rsidR="00CB2AF3">
        <w:tc>
          <w:tcPr>
            <w:tcW w:w="3397" w:type="dxa"/>
          </w:tcPr>
          <w:p w:rsidR="00CB2AF3" w:rsidRDefault="003075E5">
            <w:pPr>
              <w:spacing w:line="242" w:lineRule="auto"/>
              <w:rPr>
                <w:sz w:val="20"/>
                <w:szCs w:val="20"/>
              </w:rPr>
            </w:pPr>
            <w:r>
              <w:rPr>
                <w:sz w:val="20"/>
                <w:szCs w:val="20"/>
              </w:rPr>
              <w:t>a. Sistema Óseo</w:t>
            </w:r>
            <w:r>
              <w:rPr>
                <w:sz w:val="20"/>
                <w:szCs w:val="20"/>
              </w:rPr>
              <w:object w:dxaOrig="3129" w:dyaOrig="27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75pt;height:135.75pt" o:ole="">
                  <v:imagedata r:id="rId37" o:title="" croptop="4207f"/>
                </v:shape>
                <o:OLEObject Type="Embed" ProgID="PBrush" ShapeID="_x0000_i1025" DrawAspect="Content" ObjectID="_1780833668" r:id="rId38"/>
              </w:object>
            </w:r>
          </w:p>
        </w:tc>
        <w:tc>
          <w:tcPr>
            <w:tcW w:w="3544" w:type="dxa"/>
          </w:tcPr>
          <w:p w:rsidR="00CB2AF3" w:rsidRDefault="003075E5">
            <w:pPr>
              <w:widowControl w:val="0"/>
              <w:numPr>
                <w:ilvl w:val="0"/>
                <w:numId w:val="35"/>
              </w:numPr>
              <w:pBdr>
                <w:top w:val="nil"/>
                <w:left w:val="nil"/>
                <w:bottom w:val="nil"/>
                <w:right w:val="nil"/>
                <w:between w:val="nil"/>
              </w:pBdr>
              <w:spacing w:line="242" w:lineRule="auto"/>
              <w:rPr>
                <w:color w:val="000000"/>
                <w:sz w:val="20"/>
                <w:szCs w:val="20"/>
              </w:rPr>
            </w:pPr>
            <w:r>
              <w:rPr>
                <w:color w:val="000000"/>
                <w:sz w:val="20"/>
                <w:szCs w:val="20"/>
              </w:rPr>
              <w:t xml:space="preserve">Soporte </w:t>
            </w:r>
          </w:p>
          <w:p w:rsidR="00CB2AF3" w:rsidRDefault="003075E5">
            <w:pPr>
              <w:widowControl w:val="0"/>
              <w:numPr>
                <w:ilvl w:val="0"/>
                <w:numId w:val="35"/>
              </w:numPr>
              <w:pBdr>
                <w:top w:val="nil"/>
                <w:left w:val="nil"/>
                <w:bottom w:val="nil"/>
                <w:right w:val="nil"/>
                <w:between w:val="nil"/>
              </w:pBdr>
              <w:spacing w:line="242" w:lineRule="auto"/>
              <w:rPr>
                <w:color w:val="000000"/>
                <w:sz w:val="20"/>
                <w:szCs w:val="20"/>
              </w:rPr>
            </w:pPr>
            <w:r>
              <w:rPr>
                <w:color w:val="000000"/>
                <w:sz w:val="20"/>
                <w:szCs w:val="20"/>
              </w:rPr>
              <w:t xml:space="preserve">Protección </w:t>
            </w:r>
          </w:p>
          <w:p w:rsidR="00CB2AF3" w:rsidRDefault="003075E5">
            <w:pPr>
              <w:widowControl w:val="0"/>
              <w:numPr>
                <w:ilvl w:val="0"/>
                <w:numId w:val="35"/>
              </w:numPr>
              <w:pBdr>
                <w:top w:val="nil"/>
                <w:left w:val="nil"/>
                <w:bottom w:val="nil"/>
                <w:right w:val="nil"/>
                <w:between w:val="nil"/>
              </w:pBdr>
              <w:spacing w:line="242" w:lineRule="auto"/>
              <w:rPr>
                <w:color w:val="000000"/>
                <w:sz w:val="20"/>
                <w:szCs w:val="20"/>
              </w:rPr>
            </w:pPr>
            <w:r>
              <w:rPr>
                <w:color w:val="000000"/>
                <w:sz w:val="20"/>
                <w:szCs w:val="20"/>
              </w:rPr>
              <w:t xml:space="preserve">Apoyo del movimiento </w:t>
            </w:r>
          </w:p>
          <w:p w:rsidR="00CB2AF3" w:rsidRDefault="003075E5">
            <w:pPr>
              <w:widowControl w:val="0"/>
              <w:numPr>
                <w:ilvl w:val="0"/>
                <w:numId w:val="35"/>
              </w:numPr>
              <w:pBdr>
                <w:top w:val="nil"/>
                <w:left w:val="nil"/>
                <w:bottom w:val="nil"/>
                <w:right w:val="nil"/>
                <w:between w:val="nil"/>
              </w:pBdr>
              <w:spacing w:line="242" w:lineRule="auto"/>
              <w:rPr>
                <w:color w:val="000000"/>
                <w:sz w:val="20"/>
                <w:szCs w:val="20"/>
              </w:rPr>
            </w:pPr>
            <w:r>
              <w:rPr>
                <w:color w:val="000000"/>
                <w:sz w:val="20"/>
                <w:szCs w:val="20"/>
              </w:rPr>
              <w:t>Producción de células sanguíneas</w:t>
            </w:r>
          </w:p>
          <w:p w:rsidR="00CB2AF3" w:rsidRDefault="003075E5">
            <w:pPr>
              <w:widowControl w:val="0"/>
              <w:numPr>
                <w:ilvl w:val="0"/>
                <w:numId w:val="35"/>
              </w:numPr>
              <w:pBdr>
                <w:top w:val="nil"/>
                <w:left w:val="nil"/>
                <w:bottom w:val="nil"/>
                <w:right w:val="nil"/>
                <w:between w:val="nil"/>
              </w:pBdr>
              <w:spacing w:line="242" w:lineRule="auto"/>
              <w:rPr>
                <w:color w:val="000000"/>
                <w:sz w:val="20"/>
                <w:szCs w:val="20"/>
              </w:rPr>
            </w:pPr>
            <w:r>
              <w:rPr>
                <w:color w:val="000000"/>
                <w:sz w:val="20"/>
                <w:szCs w:val="20"/>
              </w:rPr>
              <w:t>Almacenamiento de minerales</w:t>
            </w:r>
          </w:p>
          <w:p w:rsidR="00CB2AF3" w:rsidRDefault="003075E5">
            <w:pPr>
              <w:widowControl w:val="0"/>
              <w:numPr>
                <w:ilvl w:val="0"/>
                <w:numId w:val="35"/>
              </w:numPr>
              <w:pBdr>
                <w:top w:val="nil"/>
                <w:left w:val="nil"/>
                <w:bottom w:val="nil"/>
                <w:right w:val="nil"/>
                <w:between w:val="nil"/>
              </w:pBdr>
              <w:spacing w:line="242" w:lineRule="auto"/>
              <w:rPr>
                <w:color w:val="000000"/>
                <w:sz w:val="20"/>
                <w:szCs w:val="20"/>
              </w:rPr>
            </w:pPr>
            <w:r>
              <w:rPr>
                <w:color w:val="000000"/>
                <w:sz w:val="20"/>
                <w:szCs w:val="20"/>
              </w:rPr>
              <w:t>Almacenamiento de energía</w:t>
            </w:r>
          </w:p>
          <w:p w:rsidR="00CB2AF3" w:rsidRDefault="003075E5">
            <w:pPr>
              <w:widowControl w:val="0"/>
              <w:numPr>
                <w:ilvl w:val="0"/>
                <w:numId w:val="35"/>
              </w:numPr>
              <w:pBdr>
                <w:top w:val="nil"/>
                <w:left w:val="nil"/>
                <w:bottom w:val="nil"/>
                <w:right w:val="nil"/>
                <w:between w:val="nil"/>
              </w:pBdr>
              <w:spacing w:line="242" w:lineRule="auto"/>
              <w:rPr>
                <w:color w:val="000000"/>
                <w:sz w:val="20"/>
                <w:szCs w:val="20"/>
              </w:rPr>
            </w:pPr>
            <w:r>
              <w:rPr>
                <w:color w:val="000000"/>
                <w:sz w:val="20"/>
                <w:szCs w:val="20"/>
              </w:rPr>
              <w:t>Transmisión sensorial.</w:t>
            </w:r>
          </w:p>
        </w:tc>
        <w:tc>
          <w:tcPr>
            <w:tcW w:w="2552" w:type="dxa"/>
          </w:tcPr>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Osteoporosis</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Escoliosis</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Fractura Ósea</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Cáncer Óseo</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Osteomielitis</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Osteogénesis imperfecta</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Infecciones bacterianas</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Raquitismo</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Artritis</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Deformación</w:t>
            </w:r>
          </w:p>
          <w:p w:rsidR="00CB2AF3" w:rsidRDefault="003075E5">
            <w:pPr>
              <w:widowControl w:val="0"/>
              <w:numPr>
                <w:ilvl w:val="0"/>
                <w:numId w:val="36"/>
              </w:numPr>
              <w:pBdr>
                <w:top w:val="nil"/>
                <w:left w:val="nil"/>
                <w:bottom w:val="nil"/>
                <w:right w:val="nil"/>
                <w:between w:val="nil"/>
              </w:pBdr>
              <w:spacing w:line="242" w:lineRule="auto"/>
              <w:rPr>
                <w:color w:val="000000"/>
                <w:sz w:val="20"/>
                <w:szCs w:val="20"/>
              </w:rPr>
            </w:pPr>
            <w:r>
              <w:rPr>
                <w:color w:val="000000"/>
                <w:sz w:val="20"/>
                <w:szCs w:val="20"/>
              </w:rPr>
              <w:t>Paget</w:t>
            </w:r>
          </w:p>
          <w:p w:rsidR="00CB2AF3" w:rsidRDefault="00CB2AF3">
            <w:pPr>
              <w:widowControl w:val="0"/>
              <w:pBdr>
                <w:top w:val="nil"/>
                <w:left w:val="nil"/>
                <w:bottom w:val="nil"/>
                <w:right w:val="nil"/>
                <w:between w:val="nil"/>
              </w:pBdr>
              <w:spacing w:line="242" w:lineRule="auto"/>
              <w:ind w:left="360"/>
              <w:rPr>
                <w:color w:val="000000"/>
                <w:sz w:val="20"/>
                <w:szCs w:val="20"/>
              </w:rPr>
            </w:pPr>
          </w:p>
        </w:tc>
      </w:tr>
      <w:tr w:rsidR="00CB2AF3">
        <w:tc>
          <w:tcPr>
            <w:tcW w:w="9493" w:type="dxa"/>
            <w:gridSpan w:val="3"/>
            <w:shd w:val="clear" w:color="auto" w:fill="FFFF00"/>
          </w:tcPr>
          <w:p w:rsidR="00CB2AF3" w:rsidRDefault="003075E5">
            <w:pPr>
              <w:spacing w:line="242" w:lineRule="auto"/>
              <w:rPr>
                <w:b/>
                <w:sz w:val="20"/>
                <w:szCs w:val="20"/>
              </w:rPr>
            </w:pPr>
            <w:r>
              <w:rPr>
                <w:b/>
                <w:sz w:val="20"/>
                <w:szCs w:val="20"/>
              </w:rPr>
              <w:t>1.Función de relación</w:t>
            </w:r>
          </w:p>
        </w:tc>
      </w:tr>
      <w:tr w:rsidR="00CB2AF3">
        <w:tc>
          <w:tcPr>
            <w:tcW w:w="3397" w:type="dxa"/>
            <w:shd w:val="clear" w:color="auto" w:fill="FDEADA"/>
          </w:tcPr>
          <w:p w:rsidR="00CB2AF3" w:rsidRDefault="003075E5">
            <w:pPr>
              <w:spacing w:line="242" w:lineRule="auto"/>
              <w:jc w:val="center"/>
              <w:rPr>
                <w:b/>
                <w:sz w:val="20"/>
                <w:szCs w:val="20"/>
              </w:rPr>
            </w:pPr>
            <w:r>
              <w:rPr>
                <w:b/>
                <w:sz w:val="20"/>
                <w:szCs w:val="20"/>
              </w:rPr>
              <w:t>Sistemas</w:t>
            </w:r>
          </w:p>
        </w:tc>
        <w:tc>
          <w:tcPr>
            <w:tcW w:w="3544" w:type="dxa"/>
            <w:shd w:val="clear" w:color="auto" w:fill="EBF1DD"/>
          </w:tcPr>
          <w:p w:rsidR="00CB2AF3" w:rsidRDefault="003075E5">
            <w:pPr>
              <w:spacing w:line="242" w:lineRule="auto"/>
              <w:jc w:val="center"/>
              <w:rPr>
                <w:b/>
                <w:sz w:val="20"/>
                <w:szCs w:val="20"/>
              </w:rPr>
            </w:pPr>
            <w:r>
              <w:rPr>
                <w:b/>
                <w:sz w:val="20"/>
                <w:szCs w:val="20"/>
              </w:rPr>
              <w:t>Función</w:t>
            </w:r>
          </w:p>
        </w:tc>
        <w:tc>
          <w:tcPr>
            <w:tcW w:w="2552" w:type="dxa"/>
            <w:shd w:val="clear" w:color="auto" w:fill="DBE5F1"/>
          </w:tcPr>
          <w:p w:rsidR="00CB2AF3" w:rsidRDefault="003075E5">
            <w:pPr>
              <w:spacing w:line="242" w:lineRule="auto"/>
              <w:jc w:val="center"/>
              <w:rPr>
                <w:b/>
                <w:sz w:val="20"/>
                <w:szCs w:val="20"/>
              </w:rPr>
            </w:pPr>
            <w:r>
              <w:rPr>
                <w:b/>
                <w:sz w:val="20"/>
                <w:szCs w:val="20"/>
              </w:rPr>
              <w:t>Enfermedades</w:t>
            </w:r>
          </w:p>
        </w:tc>
      </w:tr>
      <w:tr w:rsidR="00CB2AF3">
        <w:tc>
          <w:tcPr>
            <w:tcW w:w="3397" w:type="dxa"/>
          </w:tcPr>
          <w:p w:rsidR="00CB2AF3" w:rsidRDefault="003075E5">
            <w:pPr>
              <w:spacing w:line="242" w:lineRule="auto"/>
              <w:rPr>
                <w:sz w:val="20"/>
                <w:szCs w:val="20"/>
              </w:rPr>
            </w:pPr>
            <w:r>
              <w:rPr>
                <w:sz w:val="20"/>
                <w:szCs w:val="20"/>
              </w:rPr>
              <w:t>b. Muscular</w:t>
            </w:r>
          </w:p>
          <w:p w:rsidR="00CB2AF3" w:rsidRDefault="003075E5">
            <w:pPr>
              <w:spacing w:line="242" w:lineRule="auto"/>
              <w:rPr>
                <w:sz w:val="20"/>
                <w:szCs w:val="20"/>
              </w:rPr>
            </w:pPr>
            <w:r>
              <w:rPr>
                <w:sz w:val="20"/>
                <w:szCs w:val="20"/>
              </w:rPr>
              <w:object w:dxaOrig="3305" w:dyaOrig="3306">
                <v:shape id="_x0000_i1026" type="#_x0000_t75" style="width:165pt;height:165pt" o:ole="">
                  <v:imagedata r:id="rId39" o:title=""/>
                </v:shape>
                <o:OLEObject Type="Embed" ProgID="PBrush" ShapeID="_x0000_i1026" DrawAspect="Content" ObjectID="_1780833669" r:id="rId40"/>
              </w:object>
            </w:r>
          </w:p>
        </w:tc>
        <w:tc>
          <w:tcPr>
            <w:tcW w:w="3544" w:type="dxa"/>
          </w:tcPr>
          <w:p w:rsidR="00CB2AF3" w:rsidRDefault="003075E5">
            <w:pPr>
              <w:widowControl w:val="0"/>
              <w:numPr>
                <w:ilvl w:val="0"/>
                <w:numId w:val="34"/>
              </w:numPr>
              <w:pBdr>
                <w:top w:val="nil"/>
                <w:left w:val="nil"/>
                <w:bottom w:val="nil"/>
                <w:right w:val="nil"/>
                <w:between w:val="nil"/>
              </w:pBdr>
              <w:spacing w:line="242" w:lineRule="auto"/>
              <w:rPr>
                <w:color w:val="000000"/>
                <w:sz w:val="20"/>
                <w:szCs w:val="20"/>
              </w:rPr>
            </w:pPr>
            <w:r>
              <w:rPr>
                <w:color w:val="000000"/>
                <w:sz w:val="20"/>
                <w:szCs w:val="20"/>
              </w:rPr>
              <w:lastRenderedPageBreak/>
              <w:t>Revestir el esqueleto y dar forma al cuerpo.</w:t>
            </w:r>
          </w:p>
          <w:p w:rsidR="00CB2AF3" w:rsidRDefault="003075E5">
            <w:pPr>
              <w:widowControl w:val="0"/>
              <w:numPr>
                <w:ilvl w:val="0"/>
                <w:numId w:val="34"/>
              </w:numPr>
              <w:pBdr>
                <w:top w:val="nil"/>
                <w:left w:val="nil"/>
                <w:bottom w:val="nil"/>
                <w:right w:val="nil"/>
                <w:between w:val="nil"/>
              </w:pBdr>
              <w:spacing w:line="242" w:lineRule="auto"/>
              <w:rPr>
                <w:color w:val="000000"/>
                <w:sz w:val="20"/>
                <w:szCs w:val="20"/>
              </w:rPr>
            </w:pPr>
            <w:r>
              <w:rPr>
                <w:color w:val="000000"/>
                <w:sz w:val="20"/>
                <w:szCs w:val="20"/>
              </w:rPr>
              <w:t xml:space="preserve">Producir los movimientos al ser excitado con estímulos </w:t>
            </w:r>
            <w:r>
              <w:rPr>
                <w:color w:val="000000"/>
                <w:sz w:val="20"/>
                <w:szCs w:val="20"/>
              </w:rPr>
              <w:lastRenderedPageBreak/>
              <w:t>nerviosos.</w:t>
            </w:r>
          </w:p>
          <w:p w:rsidR="00CB2AF3" w:rsidRDefault="003075E5">
            <w:pPr>
              <w:widowControl w:val="0"/>
              <w:numPr>
                <w:ilvl w:val="0"/>
                <w:numId w:val="34"/>
              </w:numPr>
              <w:pBdr>
                <w:top w:val="nil"/>
                <w:left w:val="nil"/>
                <w:bottom w:val="nil"/>
                <w:right w:val="nil"/>
                <w:between w:val="nil"/>
              </w:pBdr>
              <w:spacing w:line="242" w:lineRule="auto"/>
              <w:rPr>
                <w:color w:val="000000"/>
                <w:sz w:val="20"/>
                <w:szCs w:val="20"/>
              </w:rPr>
            </w:pPr>
            <w:r>
              <w:rPr>
                <w:color w:val="000000"/>
                <w:sz w:val="20"/>
                <w:szCs w:val="20"/>
              </w:rPr>
              <w:t>Contribuir a la conmoción en combinación con el sistema óseo.</w:t>
            </w:r>
          </w:p>
          <w:p w:rsidR="00CB2AF3" w:rsidRDefault="003075E5">
            <w:pPr>
              <w:widowControl w:val="0"/>
              <w:numPr>
                <w:ilvl w:val="0"/>
                <w:numId w:val="34"/>
              </w:numPr>
              <w:pBdr>
                <w:top w:val="nil"/>
                <w:left w:val="nil"/>
                <w:bottom w:val="nil"/>
                <w:right w:val="nil"/>
                <w:between w:val="nil"/>
              </w:pBdr>
              <w:spacing w:line="242" w:lineRule="auto"/>
              <w:rPr>
                <w:color w:val="000000"/>
                <w:sz w:val="20"/>
                <w:szCs w:val="20"/>
              </w:rPr>
            </w:pPr>
            <w:r>
              <w:rPr>
                <w:color w:val="000000"/>
                <w:sz w:val="20"/>
                <w:szCs w:val="20"/>
              </w:rPr>
              <w:t>Bombear la sangre.</w:t>
            </w:r>
          </w:p>
          <w:p w:rsidR="00CB2AF3" w:rsidRDefault="003075E5">
            <w:pPr>
              <w:widowControl w:val="0"/>
              <w:numPr>
                <w:ilvl w:val="0"/>
                <w:numId w:val="34"/>
              </w:numPr>
              <w:pBdr>
                <w:top w:val="nil"/>
                <w:left w:val="nil"/>
                <w:bottom w:val="nil"/>
                <w:right w:val="nil"/>
                <w:between w:val="nil"/>
              </w:pBdr>
              <w:spacing w:line="242" w:lineRule="auto"/>
              <w:rPr>
                <w:color w:val="000000"/>
                <w:sz w:val="20"/>
                <w:szCs w:val="20"/>
              </w:rPr>
            </w:pPr>
            <w:r>
              <w:rPr>
                <w:color w:val="000000"/>
                <w:sz w:val="20"/>
                <w:szCs w:val="20"/>
              </w:rPr>
              <w:t>Facilitar el trabajo mediante la fuerza originada en su contracción.</w:t>
            </w:r>
          </w:p>
          <w:p w:rsidR="00CB2AF3" w:rsidRDefault="003075E5">
            <w:pPr>
              <w:widowControl w:val="0"/>
              <w:numPr>
                <w:ilvl w:val="0"/>
                <w:numId w:val="34"/>
              </w:numPr>
              <w:pBdr>
                <w:top w:val="nil"/>
                <w:left w:val="nil"/>
                <w:bottom w:val="nil"/>
                <w:right w:val="nil"/>
                <w:between w:val="nil"/>
              </w:pBdr>
              <w:spacing w:line="242" w:lineRule="auto"/>
              <w:rPr>
                <w:color w:val="000000"/>
                <w:sz w:val="20"/>
                <w:szCs w:val="20"/>
              </w:rPr>
            </w:pPr>
            <w:r>
              <w:rPr>
                <w:color w:val="000000"/>
                <w:sz w:val="20"/>
                <w:szCs w:val="20"/>
              </w:rPr>
              <w:t>Recubrir estructuras como los vasos sang</w:t>
            </w:r>
            <w:r>
              <w:rPr>
                <w:color w:val="000000"/>
                <w:sz w:val="20"/>
                <w:szCs w:val="20"/>
              </w:rPr>
              <w:t>uíneos y los conductos del sistema digestivo</w:t>
            </w:r>
          </w:p>
          <w:p w:rsidR="00CB2AF3" w:rsidRDefault="003075E5">
            <w:pPr>
              <w:widowControl w:val="0"/>
              <w:numPr>
                <w:ilvl w:val="0"/>
                <w:numId w:val="34"/>
              </w:numPr>
              <w:pBdr>
                <w:top w:val="nil"/>
                <w:left w:val="nil"/>
                <w:bottom w:val="nil"/>
                <w:right w:val="nil"/>
                <w:between w:val="nil"/>
              </w:pBdr>
              <w:spacing w:line="242" w:lineRule="auto"/>
              <w:rPr>
                <w:color w:val="000000"/>
                <w:sz w:val="20"/>
                <w:szCs w:val="20"/>
              </w:rPr>
            </w:pPr>
            <w:r>
              <w:rPr>
                <w:color w:val="000000"/>
                <w:sz w:val="20"/>
                <w:szCs w:val="20"/>
              </w:rPr>
              <w:t>Producir calor.</w:t>
            </w:r>
          </w:p>
        </w:tc>
        <w:tc>
          <w:tcPr>
            <w:tcW w:w="2552" w:type="dxa"/>
          </w:tcPr>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lastRenderedPageBreak/>
              <w:t>Rabdomiólisis</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Distrofia muscular de Duchenne</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Síndrome compartimental</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lastRenderedPageBreak/>
              <w:t>Miositis</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Contracturas musculares</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Distrofias musculares</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Lumbalgia mecánica o inflamatoria</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Miotomía</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Desgarre muscular</w:t>
            </w:r>
          </w:p>
          <w:p w:rsidR="00CB2AF3" w:rsidRDefault="003075E5">
            <w:pPr>
              <w:widowControl w:val="0"/>
              <w:numPr>
                <w:ilvl w:val="0"/>
                <w:numId w:val="40"/>
              </w:numPr>
              <w:pBdr>
                <w:top w:val="nil"/>
                <w:left w:val="nil"/>
                <w:bottom w:val="nil"/>
                <w:right w:val="nil"/>
                <w:between w:val="nil"/>
              </w:pBdr>
              <w:spacing w:line="242" w:lineRule="auto"/>
              <w:rPr>
                <w:color w:val="000000"/>
                <w:sz w:val="20"/>
                <w:szCs w:val="20"/>
              </w:rPr>
            </w:pPr>
            <w:r>
              <w:rPr>
                <w:color w:val="000000"/>
                <w:sz w:val="20"/>
                <w:szCs w:val="20"/>
              </w:rPr>
              <w:t>Miositis osificante</w:t>
            </w:r>
          </w:p>
          <w:p w:rsidR="00CB2AF3" w:rsidRDefault="00CB2AF3">
            <w:pPr>
              <w:spacing w:line="242" w:lineRule="auto"/>
              <w:rPr>
                <w:sz w:val="20"/>
                <w:szCs w:val="20"/>
              </w:rPr>
            </w:pPr>
          </w:p>
          <w:p w:rsidR="00CB2AF3" w:rsidRDefault="00CB2AF3">
            <w:pPr>
              <w:spacing w:line="242" w:lineRule="auto"/>
              <w:rPr>
                <w:sz w:val="20"/>
                <w:szCs w:val="20"/>
              </w:rPr>
            </w:pPr>
          </w:p>
        </w:tc>
      </w:tr>
      <w:tr w:rsidR="00CB2AF3">
        <w:tc>
          <w:tcPr>
            <w:tcW w:w="3397" w:type="dxa"/>
          </w:tcPr>
          <w:p w:rsidR="00CB2AF3" w:rsidRDefault="003075E5">
            <w:pPr>
              <w:spacing w:line="242" w:lineRule="auto"/>
              <w:rPr>
                <w:sz w:val="20"/>
                <w:szCs w:val="20"/>
              </w:rPr>
            </w:pPr>
            <w:r>
              <w:rPr>
                <w:sz w:val="20"/>
                <w:szCs w:val="20"/>
              </w:rPr>
              <w:lastRenderedPageBreak/>
              <w:t>c. Nervioso</w:t>
            </w:r>
          </w:p>
          <w:p w:rsidR="00CB2AF3" w:rsidRDefault="003075E5">
            <w:pPr>
              <w:spacing w:line="242" w:lineRule="auto"/>
              <w:rPr>
                <w:sz w:val="20"/>
                <w:szCs w:val="20"/>
              </w:rPr>
            </w:pPr>
            <w:r>
              <w:rPr>
                <w:sz w:val="20"/>
                <w:szCs w:val="20"/>
              </w:rPr>
              <w:object w:dxaOrig="3294" w:dyaOrig="3820">
                <v:shape id="_x0000_i1027" type="#_x0000_t75" style="width:165pt;height:191.25pt" o:ole="">
                  <v:imagedata r:id="rId41" o:title=""/>
                </v:shape>
                <o:OLEObject Type="Embed" ProgID="PBrush" ShapeID="_x0000_i1027" DrawAspect="Content" ObjectID="_1780833670" r:id="rId42"/>
              </w:object>
            </w:r>
          </w:p>
        </w:tc>
        <w:tc>
          <w:tcPr>
            <w:tcW w:w="3544" w:type="dxa"/>
          </w:tcPr>
          <w:p w:rsidR="00CB2AF3" w:rsidRDefault="003075E5">
            <w:pPr>
              <w:widowControl w:val="0"/>
              <w:numPr>
                <w:ilvl w:val="0"/>
                <w:numId w:val="38"/>
              </w:numPr>
              <w:pBdr>
                <w:top w:val="nil"/>
                <w:left w:val="nil"/>
                <w:bottom w:val="nil"/>
                <w:right w:val="nil"/>
                <w:between w:val="nil"/>
              </w:pBdr>
              <w:spacing w:line="242" w:lineRule="auto"/>
              <w:rPr>
                <w:color w:val="000000"/>
                <w:sz w:val="20"/>
                <w:szCs w:val="20"/>
              </w:rPr>
            </w:pPr>
            <w:r>
              <w:rPr>
                <w:color w:val="000000"/>
                <w:sz w:val="20"/>
                <w:szCs w:val="20"/>
              </w:rPr>
              <w:t>Dirige y coordina todas las actividades del cuerpo para que trabajen juntas adecuadamente.</w:t>
            </w:r>
          </w:p>
          <w:p w:rsidR="00CB2AF3" w:rsidRDefault="003075E5">
            <w:pPr>
              <w:widowControl w:val="0"/>
              <w:numPr>
                <w:ilvl w:val="0"/>
                <w:numId w:val="38"/>
              </w:numPr>
              <w:pBdr>
                <w:top w:val="nil"/>
                <w:left w:val="nil"/>
                <w:bottom w:val="nil"/>
                <w:right w:val="nil"/>
                <w:between w:val="nil"/>
              </w:pBdr>
              <w:spacing w:line="242" w:lineRule="auto"/>
              <w:rPr>
                <w:color w:val="000000"/>
                <w:sz w:val="20"/>
                <w:szCs w:val="20"/>
              </w:rPr>
            </w:pPr>
            <w:r>
              <w:rPr>
                <w:color w:val="000000"/>
                <w:sz w:val="20"/>
                <w:szCs w:val="20"/>
              </w:rPr>
              <w:t>Percibe los estímulos del medio interno y externo y responde a ellos.</w:t>
            </w:r>
          </w:p>
          <w:p w:rsidR="00CB2AF3" w:rsidRDefault="003075E5">
            <w:pPr>
              <w:widowControl w:val="0"/>
              <w:numPr>
                <w:ilvl w:val="0"/>
                <w:numId w:val="38"/>
              </w:numPr>
              <w:pBdr>
                <w:top w:val="nil"/>
                <w:left w:val="nil"/>
                <w:bottom w:val="nil"/>
                <w:right w:val="nil"/>
                <w:between w:val="nil"/>
              </w:pBdr>
              <w:spacing w:line="242" w:lineRule="auto"/>
              <w:rPr>
                <w:color w:val="000000"/>
                <w:sz w:val="20"/>
                <w:szCs w:val="20"/>
              </w:rPr>
            </w:pPr>
            <w:r>
              <w:rPr>
                <w:color w:val="000000"/>
                <w:sz w:val="20"/>
                <w:szCs w:val="20"/>
              </w:rPr>
              <w:t>Controla el pensamiento y la memoria.</w:t>
            </w:r>
          </w:p>
          <w:p w:rsidR="00CB2AF3" w:rsidRDefault="003075E5">
            <w:pPr>
              <w:widowControl w:val="0"/>
              <w:numPr>
                <w:ilvl w:val="0"/>
                <w:numId w:val="38"/>
              </w:numPr>
              <w:pBdr>
                <w:top w:val="nil"/>
                <w:left w:val="nil"/>
                <w:bottom w:val="nil"/>
                <w:right w:val="nil"/>
                <w:between w:val="nil"/>
              </w:pBdr>
              <w:spacing w:line="242" w:lineRule="auto"/>
              <w:rPr>
                <w:color w:val="000000"/>
                <w:sz w:val="20"/>
                <w:szCs w:val="20"/>
              </w:rPr>
            </w:pPr>
            <w:r>
              <w:rPr>
                <w:color w:val="000000"/>
                <w:sz w:val="20"/>
                <w:szCs w:val="20"/>
              </w:rPr>
              <w:t>Participa en la producción de movimientos.</w:t>
            </w:r>
          </w:p>
        </w:tc>
        <w:tc>
          <w:tcPr>
            <w:tcW w:w="2552" w:type="dxa"/>
          </w:tcPr>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Alzheimer</w:t>
            </w:r>
          </w:p>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Migraña</w:t>
            </w:r>
          </w:p>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Epilepsia</w:t>
            </w:r>
          </w:p>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Parkinson</w:t>
            </w:r>
          </w:p>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 xml:space="preserve">Esclerosis múltiple </w:t>
            </w:r>
          </w:p>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 xml:space="preserve">Hormigueo </w:t>
            </w:r>
          </w:p>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Entumecimiento</w:t>
            </w:r>
          </w:p>
          <w:p w:rsidR="00CB2AF3" w:rsidRDefault="003075E5">
            <w:pPr>
              <w:widowControl w:val="0"/>
              <w:numPr>
                <w:ilvl w:val="0"/>
                <w:numId w:val="60"/>
              </w:numPr>
              <w:pBdr>
                <w:top w:val="nil"/>
                <w:left w:val="nil"/>
                <w:bottom w:val="nil"/>
                <w:right w:val="nil"/>
                <w:between w:val="nil"/>
              </w:pBdr>
              <w:spacing w:line="242" w:lineRule="auto"/>
              <w:rPr>
                <w:color w:val="000000"/>
                <w:sz w:val="20"/>
                <w:szCs w:val="20"/>
              </w:rPr>
            </w:pPr>
            <w:r>
              <w:rPr>
                <w:color w:val="000000"/>
                <w:sz w:val="20"/>
                <w:szCs w:val="20"/>
              </w:rPr>
              <w:t>Accidente cerebro vascular</w:t>
            </w:r>
          </w:p>
          <w:p w:rsidR="00CB2AF3" w:rsidRDefault="00CB2AF3">
            <w:pPr>
              <w:spacing w:line="242" w:lineRule="auto"/>
              <w:rPr>
                <w:sz w:val="20"/>
                <w:szCs w:val="20"/>
              </w:rPr>
            </w:pPr>
          </w:p>
          <w:p w:rsidR="00CB2AF3" w:rsidRDefault="00CB2AF3">
            <w:pPr>
              <w:spacing w:line="242" w:lineRule="auto"/>
              <w:rPr>
                <w:sz w:val="20"/>
                <w:szCs w:val="20"/>
              </w:rPr>
            </w:pPr>
          </w:p>
        </w:tc>
      </w:tr>
      <w:tr w:rsidR="00CB2AF3">
        <w:tc>
          <w:tcPr>
            <w:tcW w:w="3397" w:type="dxa"/>
          </w:tcPr>
          <w:p w:rsidR="00CB2AF3" w:rsidRDefault="003075E5">
            <w:pPr>
              <w:spacing w:line="242" w:lineRule="auto"/>
              <w:rPr>
                <w:sz w:val="20"/>
                <w:szCs w:val="20"/>
              </w:rPr>
            </w:pPr>
            <w:r>
              <w:rPr>
                <w:sz w:val="20"/>
                <w:szCs w:val="20"/>
              </w:rPr>
              <w:t>d. Endocrino</w:t>
            </w:r>
          </w:p>
          <w:p w:rsidR="00CB2AF3" w:rsidRDefault="003075E5">
            <w:pPr>
              <w:spacing w:line="242" w:lineRule="auto"/>
              <w:rPr>
                <w:sz w:val="20"/>
                <w:szCs w:val="20"/>
              </w:rPr>
            </w:pPr>
            <w:r>
              <w:rPr>
                <w:sz w:val="20"/>
                <w:szCs w:val="20"/>
              </w:rPr>
              <w:object w:dxaOrig="3258" w:dyaOrig="3967">
                <v:shape id="_x0000_i1028" type="#_x0000_t75" style="width:162.75pt;height:198pt" o:ole="">
                  <v:imagedata r:id="rId43" o:title=""/>
                </v:shape>
                <o:OLEObject Type="Embed" ProgID="PBrush" ShapeID="_x0000_i1028" DrawAspect="Content" ObjectID="_1780833671" r:id="rId44"/>
              </w:object>
            </w:r>
          </w:p>
        </w:tc>
        <w:tc>
          <w:tcPr>
            <w:tcW w:w="3544" w:type="dxa"/>
          </w:tcPr>
          <w:p w:rsidR="00CB2AF3" w:rsidRDefault="003075E5">
            <w:pPr>
              <w:widowControl w:val="0"/>
              <w:numPr>
                <w:ilvl w:val="0"/>
                <w:numId w:val="58"/>
              </w:numPr>
              <w:pBdr>
                <w:top w:val="nil"/>
                <w:left w:val="nil"/>
                <w:bottom w:val="nil"/>
                <w:right w:val="nil"/>
                <w:between w:val="nil"/>
              </w:pBdr>
              <w:spacing w:line="242" w:lineRule="auto"/>
              <w:jc w:val="both"/>
              <w:rPr>
                <w:color w:val="000000"/>
                <w:sz w:val="20"/>
                <w:szCs w:val="20"/>
              </w:rPr>
            </w:pPr>
            <w:r>
              <w:rPr>
                <w:color w:val="000000"/>
                <w:sz w:val="20"/>
                <w:szCs w:val="20"/>
              </w:rPr>
              <w:t>Formado por todos aquellos órganos que se encargan de producir y secretar sustancias, denominadas hormonas, hacia al torrente sanguíneo; con la finalidad de actuar como mensajeros, de forma que se regulen las actividades de diferentes partes del organismo.</w:t>
            </w:r>
          </w:p>
        </w:tc>
        <w:tc>
          <w:tcPr>
            <w:tcW w:w="2552" w:type="dxa"/>
          </w:tcPr>
          <w:p w:rsidR="00CB2AF3" w:rsidRDefault="003075E5">
            <w:pPr>
              <w:widowControl w:val="0"/>
              <w:numPr>
                <w:ilvl w:val="0"/>
                <w:numId w:val="59"/>
              </w:numPr>
              <w:pBdr>
                <w:top w:val="nil"/>
                <w:left w:val="nil"/>
                <w:bottom w:val="nil"/>
                <w:right w:val="nil"/>
                <w:between w:val="nil"/>
              </w:pBdr>
              <w:spacing w:line="242" w:lineRule="auto"/>
              <w:rPr>
                <w:color w:val="000000"/>
                <w:sz w:val="20"/>
                <w:szCs w:val="20"/>
              </w:rPr>
            </w:pPr>
            <w:r>
              <w:rPr>
                <w:color w:val="000000"/>
                <w:sz w:val="20"/>
                <w:szCs w:val="20"/>
              </w:rPr>
              <w:t xml:space="preserve">Diabetes </w:t>
            </w:r>
          </w:p>
          <w:p w:rsidR="00CB2AF3" w:rsidRDefault="003075E5">
            <w:pPr>
              <w:widowControl w:val="0"/>
              <w:numPr>
                <w:ilvl w:val="0"/>
                <w:numId w:val="59"/>
              </w:numPr>
              <w:pBdr>
                <w:top w:val="nil"/>
                <w:left w:val="nil"/>
                <w:bottom w:val="nil"/>
                <w:right w:val="nil"/>
                <w:between w:val="nil"/>
              </w:pBdr>
              <w:spacing w:line="242" w:lineRule="auto"/>
              <w:rPr>
                <w:color w:val="000000"/>
                <w:sz w:val="20"/>
                <w:szCs w:val="20"/>
              </w:rPr>
            </w:pPr>
            <w:r>
              <w:rPr>
                <w:color w:val="000000"/>
                <w:sz w:val="20"/>
                <w:szCs w:val="20"/>
              </w:rPr>
              <w:t>Hipotiroidismo</w:t>
            </w:r>
          </w:p>
          <w:p w:rsidR="00CB2AF3" w:rsidRDefault="003075E5">
            <w:pPr>
              <w:widowControl w:val="0"/>
              <w:numPr>
                <w:ilvl w:val="0"/>
                <w:numId w:val="59"/>
              </w:numPr>
              <w:pBdr>
                <w:top w:val="nil"/>
                <w:left w:val="nil"/>
                <w:bottom w:val="nil"/>
                <w:right w:val="nil"/>
                <w:between w:val="nil"/>
              </w:pBdr>
              <w:spacing w:line="242" w:lineRule="auto"/>
              <w:rPr>
                <w:color w:val="000000"/>
                <w:sz w:val="20"/>
                <w:szCs w:val="20"/>
              </w:rPr>
            </w:pPr>
            <w:r>
              <w:rPr>
                <w:color w:val="000000"/>
                <w:sz w:val="20"/>
                <w:szCs w:val="20"/>
              </w:rPr>
              <w:t>Hipertiroidismo</w:t>
            </w:r>
          </w:p>
          <w:p w:rsidR="00CB2AF3" w:rsidRDefault="003075E5">
            <w:pPr>
              <w:widowControl w:val="0"/>
              <w:numPr>
                <w:ilvl w:val="0"/>
                <w:numId w:val="59"/>
              </w:numPr>
              <w:pBdr>
                <w:top w:val="nil"/>
                <w:left w:val="nil"/>
                <w:bottom w:val="nil"/>
                <w:right w:val="nil"/>
                <w:between w:val="nil"/>
              </w:pBdr>
              <w:spacing w:line="242" w:lineRule="auto"/>
              <w:rPr>
                <w:color w:val="000000"/>
                <w:sz w:val="20"/>
                <w:szCs w:val="20"/>
              </w:rPr>
            </w:pPr>
            <w:r>
              <w:rPr>
                <w:color w:val="000000"/>
                <w:sz w:val="20"/>
                <w:szCs w:val="20"/>
              </w:rPr>
              <w:t>Enfermedad de Addison</w:t>
            </w:r>
          </w:p>
          <w:p w:rsidR="00CB2AF3" w:rsidRDefault="003075E5">
            <w:pPr>
              <w:widowControl w:val="0"/>
              <w:numPr>
                <w:ilvl w:val="0"/>
                <w:numId w:val="59"/>
              </w:numPr>
              <w:pBdr>
                <w:top w:val="nil"/>
                <w:left w:val="nil"/>
                <w:bottom w:val="nil"/>
                <w:right w:val="nil"/>
                <w:between w:val="nil"/>
              </w:pBdr>
              <w:spacing w:line="242" w:lineRule="auto"/>
              <w:rPr>
                <w:color w:val="000000"/>
                <w:sz w:val="20"/>
                <w:szCs w:val="20"/>
              </w:rPr>
            </w:pPr>
            <w:r>
              <w:rPr>
                <w:color w:val="000000"/>
                <w:sz w:val="20"/>
                <w:szCs w:val="20"/>
              </w:rPr>
              <w:t>Cáncer de la tiroides</w:t>
            </w:r>
          </w:p>
          <w:p w:rsidR="00CB2AF3" w:rsidRDefault="003075E5">
            <w:pPr>
              <w:widowControl w:val="0"/>
              <w:numPr>
                <w:ilvl w:val="0"/>
                <w:numId w:val="59"/>
              </w:numPr>
              <w:pBdr>
                <w:top w:val="nil"/>
                <w:left w:val="nil"/>
                <w:bottom w:val="nil"/>
                <w:right w:val="nil"/>
                <w:between w:val="nil"/>
              </w:pBdr>
              <w:spacing w:line="242" w:lineRule="auto"/>
              <w:rPr>
                <w:color w:val="000000"/>
                <w:sz w:val="20"/>
                <w:szCs w:val="20"/>
              </w:rPr>
            </w:pPr>
            <w:r>
              <w:rPr>
                <w:color w:val="000000"/>
                <w:sz w:val="20"/>
                <w:szCs w:val="20"/>
              </w:rPr>
              <w:t>Insuficiencia suprarrenal</w:t>
            </w:r>
          </w:p>
          <w:p w:rsidR="00CB2AF3" w:rsidRDefault="003075E5">
            <w:pPr>
              <w:widowControl w:val="0"/>
              <w:numPr>
                <w:ilvl w:val="0"/>
                <w:numId w:val="59"/>
              </w:numPr>
              <w:pBdr>
                <w:top w:val="nil"/>
                <w:left w:val="nil"/>
                <w:bottom w:val="nil"/>
                <w:right w:val="nil"/>
                <w:between w:val="nil"/>
              </w:pBdr>
              <w:spacing w:line="242" w:lineRule="auto"/>
              <w:rPr>
                <w:color w:val="000000"/>
                <w:sz w:val="20"/>
                <w:szCs w:val="20"/>
              </w:rPr>
            </w:pPr>
            <w:r>
              <w:rPr>
                <w:color w:val="000000"/>
                <w:sz w:val="20"/>
                <w:szCs w:val="20"/>
              </w:rPr>
              <w:t>Gigantismo</w:t>
            </w:r>
          </w:p>
          <w:p w:rsidR="00CB2AF3" w:rsidRDefault="00CB2AF3">
            <w:pPr>
              <w:spacing w:line="242" w:lineRule="auto"/>
              <w:rPr>
                <w:sz w:val="20"/>
                <w:szCs w:val="20"/>
              </w:rPr>
            </w:pPr>
          </w:p>
          <w:p w:rsidR="00CB2AF3" w:rsidRDefault="00CB2AF3">
            <w:pPr>
              <w:spacing w:line="242" w:lineRule="auto"/>
              <w:rPr>
                <w:sz w:val="20"/>
                <w:szCs w:val="20"/>
              </w:rPr>
            </w:pPr>
          </w:p>
        </w:tc>
      </w:tr>
      <w:tr w:rsidR="00CB2AF3">
        <w:tc>
          <w:tcPr>
            <w:tcW w:w="9493" w:type="dxa"/>
            <w:gridSpan w:val="3"/>
            <w:shd w:val="clear" w:color="auto" w:fill="E5DFEC"/>
          </w:tcPr>
          <w:p w:rsidR="00CB2AF3" w:rsidRDefault="003075E5">
            <w:pPr>
              <w:widowControl w:val="0"/>
              <w:numPr>
                <w:ilvl w:val="0"/>
                <w:numId w:val="14"/>
              </w:numPr>
              <w:pBdr>
                <w:top w:val="nil"/>
                <w:left w:val="nil"/>
                <w:bottom w:val="nil"/>
                <w:right w:val="nil"/>
                <w:between w:val="nil"/>
              </w:pBdr>
              <w:shd w:val="clear" w:color="auto" w:fill="E5DFEC"/>
              <w:spacing w:line="242" w:lineRule="auto"/>
              <w:rPr>
                <w:b/>
                <w:sz w:val="20"/>
                <w:szCs w:val="20"/>
              </w:rPr>
            </w:pPr>
            <w:r>
              <w:rPr>
                <w:b/>
                <w:sz w:val="20"/>
                <w:szCs w:val="20"/>
              </w:rPr>
              <w:t xml:space="preserve">Función de nutrición </w:t>
            </w:r>
          </w:p>
        </w:tc>
      </w:tr>
      <w:tr w:rsidR="00CB2AF3">
        <w:tc>
          <w:tcPr>
            <w:tcW w:w="3397" w:type="dxa"/>
            <w:shd w:val="clear" w:color="auto" w:fill="FDEADA"/>
          </w:tcPr>
          <w:p w:rsidR="00CB2AF3" w:rsidRDefault="003075E5">
            <w:pPr>
              <w:spacing w:line="242" w:lineRule="auto"/>
              <w:jc w:val="center"/>
              <w:rPr>
                <w:b/>
                <w:sz w:val="20"/>
                <w:szCs w:val="20"/>
              </w:rPr>
            </w:pPr>
            <w:r>
              <w:rPr>
                <w:b/>
                <w:sz w:val="20"/>
                <w:szCs w:val="20"/>
              </w:rPr>
              <w:t>Sistemas</w:t>
            </w:r>
          </w:p>
        </w:tc>
        <w:tc>
          <w:tcPr>
            <w:tcW w:w="3544" w:type="dxa"/>
            <w:shd w:val="clear" w:color="auto" w:fill="EBF1DD"/>
          </w:tcPr>
          <w:p w:rsidR="00CB2AF3" w:rsidRDefault="003075E5">
            <w:pPr>
              <w:spacing w:line="242" w:lineRule="auto"/>
              <w:jc w:val="center"/>
              <w:rPr>
                <w:b/>
                <w:sz w:val="20"/>
                <w:szCs w:val="20"/>
              </w:rPr>
            </w:pPr>
            <w:r>
              <w:rPr>
                <w:b/>
                <w:sz w:val="20"/>
                <w:szCs w:val="20"/>
              </w:rPr>
              <w:t>Función</w:t>
            </w:r>
          </w:p>
        </w:tc>
        <w:tc>
          <w:tcPr>
            <w:tcW w:w="2552" w:type="dxa"/>
            <w:shd w:val="clear" w:color="auto" w:fill="DBE5F1"/>
          </w:tcPr>
          <w:p w:rsidR="00CB2AF3" w:rsidRDefault="003075E5">
            <w:pPr>
              <w:spacing w:line="242" w:lineRule="auto"/>
              <w:jc w:val="center"/>
              <w:rPr>
                <w:b/>
                <w:sz w:val="20"/>
                <w:szCs w:val="20"/>
              </w:rPr>
            </w:pPr>
            <w:r>
              <w:rPr>
                <w:b/>
                <w:sz w:val="20"/>
                <w:szCs w:val="20"/>
              </w:rPr>
              <w:t>Enfermedades</w:t>
            </w:r>
          </w:p>
        </w:tc>
      </w:tr>
      <w:tr w:rsidR="00CB2AF3">
        <w:trPr>
          <w:trHeight w:val="3240"/>
        </w:trPr>
        <w:tc>
          <w:tcPr>
            <w:tcW w:w="3397" w:type="dxa"/>
          </w:tcPr>
          <w:p w:rsidR="00CB2AF3" w:rsidRDefault="003075E5">
            <w:pPr>
              <w:spacing w:line="242" w:lineRule="auto"/>
              <w:rPr>
                <w:sz w:val="20"/>
                <w:szCs w:val="20"/>
              </w:rPr>
            </w:pPr>
            <w:r>
              <w:rPr>
                <w:sz w:val="20"/>
                <w:szCs w:val="20"/>
              </w:rPr>
              <w:lastRenderedPageBreak/>
              <w:t>a. Circulatorio</w:t>
            </w:r>
          </w:p>
          <w:p w:rsidR="00CB2AF3" w:rsidRDefault="003075E5">
            <w:pPr>
              <w:spacing w:line="242" w:lineRule="auto"/>
              <w:rPr>
                <w:sz w:val="20"/>
                <w:szCs w:val="20"/>
              </w:rPr>
            </w:pPr>
            <w:r>
              <w:rPr>
                <w:noProof/>
                <w:sz w:val="20"/>
                <w:szCs w:val="20"/>
                <w:lang w:val="es-PA"/>
              </w:rPr>
              <w:drawing>
                <wp:inline distT="114300" distB="114300" distL="114300" distR="114300">
                  <wp:extent cx="2036749" cy="2204245"/>
                  <wp:effectExtent l="0" t="0" r="0" b="0"/>
                  <wp:docPr id="1759951808" name="image68.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8.png" descr="Diagrama&#10;&#10;Descripción generada automáticamente"/>
                          <pic:cNvPicPr preferRelativeResize="0"/>
                        </pic:nvPicPr>
                        <pic:blipFill>
                          <a:blip r:embed="rId45"/>
                          <a:srcRect/>
                          <a:stretch>
                            <a:fillRect/>
                          </a:stretch>
                        </pic:blipFill>
                        <pic:spPr>
                          <a:xfrm>
                            <a:off x="0" y="0"/>
                            <a:ext cx="2036749" cy="2204245"/>
                          </a:xfrm>
                          <a:prstGeom prst="rect">
                            <a:avLst/>
                          </a:prstGeom>
                          <a:ln/>
                        </pic:spPr>
                      </pic:pic>
                    </a:graphicData>
                  </a:graphic>
                </wp:inline>
              </w:drawing>
            </w:r>
          </w:p>
        </w:tc>
        <w:tc>
          <w:tcPr>
            <w:tcW w:w="3544" w:type="dxa"/>
          </w:tcPr>
          <w:p w:rsidR="00CB2AF3" w:rsidRDefault="003075E5">
            <w:pPr>
              <w:widowControl w:val="0"/>
              <w:numPr>
                <w:ilvl w:val="0"/>
                <w:numId w:val="46"/>
              </w:numPr>
              <w:pBdr>
                <w:top w:val="nil"/>
                <w:left w:val="nil"/>
                <w:bottom w:val="nil"/>
                <w:right w:val="nil"/>
                <w:between w:val="nil"/>
              </w:pBdr>
              <w:spacing w:line="242" w:lineRule="auto"/>
              <w:rPr>
                <w:color w:val="000000"/>
                <w:sz w:val="20"/>
                <w:szCs w:val="20"/>
              </w:rPr>
            </w:pPr>
            <w:r>
              <w:rPr>
                <w:color w:val="000000"/>
                <w:sz w:val="20"/>
                <w:szCs w:val="20"/>
              </w:rPr>
              <w:t>Sirve para transportar los alimentos y el oxígeno a las células, recoger los desechos metabólicos que se han de eliminar después por los riñones, en la orina, y por el aire exhalado en los pulmones, rico en dióxido de carbono (CO</w:t>
            </w:r>
            <w:r>
              <w:rPr>
                <w:color w:val="000000"/>
                <w:sz w:val="20"/>
                <w:szCs w:val="20"/>
                <w:vertAlign w:val="subscript"/>
              </w:rPr>
              <w:t>2</w:t>
            </w:r>
            <w:r>
              <w:rPr>
                <w:color w:val="000000"/>
                <w:sz w:val="20"/>
                <w:szCs w:val="20"/>
              </w:rPr>
              <w:t>).</w:t>
            </w:r>
          </w:p>
          <w:p w:rsidR="00CB2AF3" w:rsidRDefault="003075E5">
            <w:pPr>
              <w:widowControl w:val="0"/>
              <w:numPr>
                <w:ilvl w:val="0"/>
                <w:numId w:val="46"/>
              </w:numPr>
              <w:pBdr>
                <w:top w:val="nil"/>
                <w:left w:val="nil"/>
                <w:bottom w:val="nil"/>
                <w:right w:val="nil"/>
                <w:between w:val="nil"/>
              </w:pBdr>
              <w:spacing w:line="242" w:lineRule="auto"/>
              <w:rPr>
                <w:color w:val="000000"/>
                <w:sz w:val="20"/>
                <w:szCs w:val="20"/>
              </w:rPr>
            </w:pPr>
            <w:r>
              <w:rPr>
                <w:color w:val="000000"/>
                <w:sz w:val="20"/>
                <w:szCs w:val="20"/>
              </w:rPr>
              <w:t>Interviene en las defensas del organismo, regula la temperatura corporal, distribuye las sustancias líquidas del cuerpo.</w:t>
            </w:r>
          </w:p>
          <w:p w:rsidR="00CB2AF3" w:rsidRDefault="00CB2AF3">
            <w:pPr>
              <w:spacing w:line="242" w:lineRule="auto"/>
              <w:rPr>
                <w:sz w:val="20"/>
                <w:szCs w:val="20"/>
              </w:rPr>
            </w:pPr>
          </w:p>
          <w:p w:rsidR="00CB2AF3" w:rsidRDefault="00CB2AF3">
            <w:pPr>
              <w:spacing w:line="242" w:lineRule="auto"/>
              <w:rPr>
                <w:sz w:val="20"/>
                <w:szCs w:val="20"/>
              </w:rPr>
            </w:pPr>
          </w:p>
          <w:p w:rsidR="00CB2AF3" w:rsidRDefault="00CB2AF3">
            <w:pPr>
              <w:spacing w:line="242" w:lineRule="auto"/>
              <w:rPr>
                <w:sz w:val="20"/>
                <w:szCs w:val="20"/>
              </w:rPr>
            </w:pPr>
          </w:p>
          <w:p w:rsidR="00CB2AF3" w:rsidRDefault="00CB2AF3">
            <w:pPr>
              <w:spacing w:line="242" w:lineRule="auto"/>
              <w:rPr>
                <w:sz w:val="20"/>
                <w:szCs w:val="20"/>
              </w:rPr>
            </w:pPr>
          </w:p>
        </w:tc>
        <w:tc>
          <w:tcPr>
            <w:tcW w:w="2552" w:type="dxa"/>
          </w:tcPr>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Arterosclerosis</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Aneurisma</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 xml:space="preserve">Insuficiencia cardíaca </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El infarto miocardio</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Hipertensión arterial</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Embolia pulmonar</w:t>
            </w:r>
          </w:p>
          <w:p w:rsidR="00CB2AF3" w:rsidRDefault="00CB2AF3">
            <w:pPr>
              <w:spacing w:line="242" w:lineRule="auto"/>
              <w:rPr>
                <w:sz w:val="20"/>
                <w:szCs w:val="20"/>
              </w:rPr>
            </w:pPr>
          </w:p>
          <w:p w:rsidR="00CB2AF3" w:rsidRDefault="00CB2AF3">
            <w:pPr>
              <w:spacing w:line="242" w:lineRule="auto"/>
              <w:rPr>
                <w:sz w:val="20"/>
                <w:szCs w:val="20"/>
              </w:rPr>
            </w:pPr>
          </w:p>
        </w:tc>
      </w:tr>
      <w:tr w:rsidR="00CB2AF3">
        <w:tc>
          <w:tcPr>
            <w:tcW w:w="3397" w:type="dxa"/>
          </w:tcPr>
          <w:p w:rsidR="00CB2AF3" w:rsidRDefault="003075E5">
            <w:pPr>
              <w:spacing w:line="242" w:lineRule="auto"/>
              <w:rPr>
                <w:sz w:val="20"/>
                <w:szCs w:val="20"/>
              </w:rPr>
            </w:pPr>
            <w:r>
              <w:rPr>
                <w:sz w:val="20"/>
                <w:szCs w:val="20"/>
              </w:rPr>
              <w:t>b. Excretor (órganos)</w:t>
            </w:r>
          </w:p>
          <w:p w:rsidR="00CB2AF3" w:rsidRDefault="003075E5">
            <w:pPr>
              <w:spacing w:line="242" w:lineRule="auto"/>
              <w:rPr>
                <w:sz w:val="20"/>
                <w:szCs w:val="20"/>
              </w:rPr>
            </w:pPr>
            <w:r>
              <w:rPr>
                <w:noProof/>
                <w:sz w:val="20"/>
                <w:szCs w:val="20"/>
                <w:lang w:val="es-PA"/>
              </w:rPr>
              <w:drawing>
                <wp:inline distT="114300" distB="114300" distL="114300" distR="114300">
                  <wp:extent cx="2067188" cy="2520001"/>
                  <wp:effectExtent l="0" t="0" r="0" b="0"/>
                  <wp:docPr id="1759951809" name="image77.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7.png" descr="Diagrama&#10;&#10;Descripción generada automáticamente"/>
                          <pic:cNvPicPr preferRelativeResize="0"/>
                        </pic:nvPicPr>
                        <pic:blipFill>
                          <a:blip r:embed="rId46"/>
                          <a:srcRect/>
                          <a:stretch>
                            <a:fillRect/>
                          </a:stretch>
                        </pic:blipFill>
                        <pic:spPr>
                          <a:xfrm>
                            <a:off x="0" y="0"/>
                            <a:ext cx="2067188" cy="2520001"/>
                          </a:xfrm>
                          <a:prstGeom prst="rect">
                            <a:avLst/>
                          </a:prstGeom>
                          <a:ln/>
                        </pic:spPr>
                      </pic:pic>
                    </a:graphicData>
                  </a:graphic>
                </wp:inline>
              </w:drawing>
            </w:r>
          </w:p>
        </w:tc>
        <w:tc>
          <w:tcPr>
            <w:tcW w:w="3544" w:type="dxa"/>
          </w:tcPr>
          <w:p w:rsidR="00CB2AF3" w:rsidRDefault="003075E5">
            <w:pPr>
              <w:widowControl w:val="0"/>
              <w:numPr>
                <w:ilvl w:val="0"/>
                <w:numId w:val="47"/>
              </w:numPr>
              <w:pBdr>
                <w:top w:val="nil"/>
                <w:left w:val="nil"/>
                <w:bottom w:val="nil"/>
                <w:right w:val="nil"/>
                <w:between w:val="nil"/>
              </w:pBdr>
              <w:spacing w:line="242" w:lineRule="auto"/>
              <w:rPr>
                <w:color w:val="000000"/>
                <w:sz w:val="20"/>
                <w:szCs w:val="20"/>
                <w:highlight w:val="white"/>
              </w:rPr>
            </w:pPr>
            <w:r>
              <w:rPr>
                <w:color w:val="000000"/>
                <w:sz w:val="20"/>
                <w:szCs w:val="20"/>
                <w:highlight w:val="white"/>
              </w:rPr>
              <w:t>Es un conjunto de órganos y otras</w:t>
            </w:r>
            <w:r>
              <w:rPr>
                <w:b/>
                <w:color w:val="000000"/>
                <w:sz w:val="20"/>
                <w:szCs w:val="20"/>
                <w:highlight w:val="white"/>
              </w:rPr>
              <w:t> </w:t>
            </w:r>
            <w:r>
              <w:rPr>
                <w:color w:val="000000"/>
                <w:sz w:val="20"/>
                <w:szCs w:val="20"/>
                <w:highlight w:val="white"/>
              </w:rPr>
              <w:t>estructuras que se encargan de eliminar o excretar desechos químicos tales como el dióxido de carbono (CO2), urea,</w:t>
            </w:r>
            <w:r>
              <w:rPr>
                <w:b/>
                <w:color w:val="000000"/>
                <w:sz w:val="20"/>
                <w:szCs w:val="20"/>
                <w:highlight w:val="white"/>
              </w:rPr>
              <w:t> </w:t>
            </w:r>
            <w:r>
              <w:rPr>
                <w:color w:val="000000"/>
                <w:sz w:val="20"/>
                <w:szCs w:val="20"/>
                <w:highlight w:val="white"/>
              </w:rPr>
              <w:t>y sales minerales que las células</w:t>
            </w:r>
            <w:r>
              <w:rPr>
                <w:b/>
                <w:color w:val="000000"/>
                <w:sz w:val="20"/>
                <w:szCs w:val="20"/>
                <w:highlight w:val="white"/>
              </w:rPr>
              <w:t> </w:t>
            </w:r>
            <w:r>
              <w:rPr>
                <w:color w:val="000000"/>
                <w:sz w:val="20"/>
                <w:szCs w:val="20"/>
                <w:highlight w:val="white"/>
              </w:rPr>
              <w:t xml:space="preserve">del cuerpo no necesitan. </w:t>
            </w:r>
          </w:p>
          <w:p w:rsidR="00CB2AF3" w:rsidRDefault="003075E5">
            <w:pPr>
              <w:widowControl w:val="0"/>
              <w:numPr>
                <w:ilvl w:val="0"/>
                <w:numId w:val="47"/>
              </w:numPr>
              <w:pBdr>
                <w:top w:val="nil"/>
                <w:left w:val="nil"/>
                <w:bottom w:val="nil"/>
                <w:right w:val="nil"/>
                <w:between w:val="nil"/>
              </w:pBdr>
              <w:spacing w:line="242" w:lineRule="auto"/>
              <w:rPr>
                <w:b/>
                <w:color w:val="000000"/>
                <w:sz w:val="20"/>
                <w:szCs w:val="20"/>
              </w:rPr>
            </w:pPr>
            <w:r>
              <w:rPr>
                <w:color w:val="000000"/>
                <w:sz w:val="20"/>
                <w:szCs w:val="20"/>
                <w:highlight w:val="white"/>
              </w:rPr>
              <w:t>Eliminar el exceso de materiales innecesarios de los fluidos corporales de un organismo, para ayudar a mantener la homeostasis química interna y prevenir daños al cuerpo.</w:t>
            </w:r>
          </w:p>
        </w:tc>
        <w:tc>
          <w:tcPr>
            <w:tcW w:w="2552" w:type="dxa"/>
          </w:tcPr>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Hepatitis</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Pielonefritis</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Nefrosis</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Litiasis renal</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Prostatitis</w:t>
            </w:r>
          </w:p>
          <w:p w:rsidR="00CB2AF3" w:rsidRDefault="00CB2AF3">
            <w:pPr>
              <w:spacing w:line="242" w:lineRule="auto"/>
              <w:rPr>
                <w:sz w:val="20"/>
                <w:szCs w:val="20"/>
              </w:rPr>
            </w:pPr>
          </w:p>
        </w:tc>
      </w:tr>
      <w:tr w:rsidR="00CB2AF3">
        <w:tc>
          <w:tcPr>
            <w:tcW w:w="3397" w:type="dxa"/>
          </w:tcPr>
          <w:p w:rsidR="00CB2AF3" w:rsidRDefault="003075E5">
            <w:pPr>
              <w:spacing w:line="242" w:lineRule="auto"/>
              <w:rPr>
                <w:sz w:val="20"/>
                <w:szCs w:val="20"/>
              </w:rPr>
            </w:pPr>
            <w:r>
              <w:rPr>
                <w:sz w:val="20"/>
                <w:szCs w:val="20"/>
              </w:rPr>
              <w:t xml:space="preserve">c. Digestivo </w:t>
            </w:r>
            <w:r>
              <w:rPr>
                <w:noProof/>
                <w:sz w:val="20"/>
                <w:szCs w:val="20"/>
                <w:lang w:val="es-PA"/>
              </w:rPr>
              <w:drawing>
                <wp:inline distT="114300" distB="114300" distL="114300" distR="114300">
                  <wp:extent cx="2014481" cy="2457769"/>
                  <wp:effectExtent l="0" t="0" r="0" b="0"/>
                  <wp:docPr id="175995181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7"/>
                          <a:srcRect/>
                          <a:stretch>
                            <a:fillRect/>
                          </a:stretch>
                        </pic:blipFill>
                        <pic:spPr>
                          <a:xfrm>
                            <a:off x="0" y="0"/>
                            <a:ext cx="2014481" cy="2457769"/>
                          </a:xfrm>
                          <a:prstGeom prst="rect">
                            <a:avLst/>
                          </a:prstGeom>
                          <a:ln/>
                        </pic:spPr>
                      </pic:pic>
                    </a:graphicData>
                  </a:graphic>
                </wp:inline>
              </w:drawing>
            </w:r>
          </w:p>
        </w:tc>
        <w:tc>
          <w:tcPr>
            <w:tcW w:w="3544" w:type="dxa"/>
          </w:tcPr>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highlight w:val="white"/>
              </w:rPr>
              <w:t>Procesar los alimentos y absorber los nutrientes que necesita el organismo.</w:t>
            </w:r>
          </w:p>
        </w:tc>
        <w:tc>
          <w:tcPr>
            <w:tcW w:w="2552" w:type="dxa"/>
          </w:tcPr>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Diarrea</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 xml:space="preserve">Flujo gástrico </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Hemorroide</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Gastroenteritis</w:t>
            </w:r>
          </w:p>
          <w:p w:rsidR="00CB2AF3" w:rsidRDefault="003075E5">
            <w:pPr>
              <w:widowControl w:val="0"/>
              <w:numPr>
                <w:ilvl w:val="0"/>
                <w:numId w:val="45"/>
              </w:numPr>
              <w:pBdr>
                <w:top w:val="nil"/>
                <w:left w:val="nil"/>
                <w:bottom w:val="nil"/>
                <w:right w:val="nil"/>
                <w:between w:val="nil"/>
              </w:pBdr>
              <w:spacing w:line="242" w:lineRule="auto"/>
              <w:rPr>
                <w:color w:val="000000"/>
                <w:sz w:val="20"/>
                <w:szCs w:val="20"/>
              </w:rPr>
            </w:pPr>
            <w:r>
              <w:rPr>
                <w:color w:val="000000"/>
                <w:sz w:val="20"/>
                <w:szCs w:val="20"/>
              </w:rPr>
              <w:t>Síndrome del colon irritable</w:t>
            </w:r>
          </w:p>
          <w:p w:rsidR="00CB2AF3" w:rsidRDefault="00CB2AF3">
            <w:pPr>
              <w:spacing w:line="242" w:lineRule="auto"/>
              <w:rPr>
                <w:sz w:val="20"/>
                <w:szCs w:val="20"/>
              </w:rPr>
            </w:pPr>
          </w:p>
        </w:tc>
      </w:tr>
      <w:tr w:rsidR="00CB2AF3">
        <w:tc>
          <w:tcPr>
            <w:tcW w:w="9493" w:type="dxa"/>
            <w:gridSpan w:val="3"/>
            <w:shd w:val="clear" w:color="auto" w:fill="E5DFEC"/>
          </w:tcPr>
          <w:p w:rsidR="00CB2AF3" w:rsidRDefault="003075E5">
            <w:pPr>
              <w:spacing w:line="242" w:lineRule="auto"/>
              <w:rPr>
                <w:b/>
                <w:sz w:val="20"/>
                <w:szCs w:val="20"/>
              </w:rPr>
            </w:pPr>
            <w:r>
              <w:rPr>
                <w:b/>
                <w:sz w:val="20"/>
                <w:szCs w:val="20"/>
              </w:rPr>
              <w:t>2. Función de nutrición</w:t>
            </w:r>
          </w:p>
        </w:tc>
      </w:tr>
      <w:tr w:rsidR="00CB2AF3">
        <w:tc>
          <w:tcPr>
            <w:tcW w:w="3397" w:type="dxa"/>
            <w:shd w:val="clear" w:color="auto" w:fill="FDEADA"/>
          </w:tcPr>
          <w:p w:rsidR="00CB2AF3" w:rsidRDefault="003075E5">
            <w:pPr>
              <w:spacing w:line="242" w:lineRule="auto"/>
              <w:jc w:val="center"/>
              <w:rPr>
                <w:b/>
                <w:sz w:val="20"/>
                <w:szCs w:val="20"/>
              </w:rPr>
            </w:pPr>
            <w:r>
              <w:rPr>
                <w:b/>
                <w:sz w:val="20"/>
                <w:szCs w:val="20"/>
              </w:rPr>
              <w:t>Sistemas</w:t>
            </w:r>
          </w:p>
        </w:tc>
        <w:tc>
          <w:tcPr>
            <w:tcW w:w="3544" w:type="dxa"/>
            <w:shd w:val="clear" w:color="auto" w:fill="EBF1DD"/>
          </w:tcPr>
          <w:p w:rsidR="00CB2AF3" w:rsidRDefault="003075E5">
            <w:pPr>
              <w:spacing w:line="242" w:lineRule="auto"/>
              <w:jc w:val="center"/>
              <w:rPr>
                <w:b/>
                <w:sz w:val="20"/>
                <w:szCs w:val="20"/>
                <w:highlight w:val="white"/>
              </w:rPr>
            </w:pPr>
            <w:r>
              <w:rPr>
                <w:b/>
                <w:sz w:val="20"/>
                <w:szCs w:val="20"/>
              </w:rPr>
              <w:t>Función</w:t>
            </w:r>
          </w:p>
        </w:tc>
        <w:tc>
          <w:tcPr>
            <w:tcW w:w="2552" w:type="dxa"/>
            <w:shd w:val="clear" w:color="auto" w:fill="DBE5F1"/>
          </w:tcPr>
          <w:p w:rsidR="00CB2AF3" w:rsidRDefault="003075E5">
            <w:pPr>
              <w:spacing w:line="242" w:lineRule="auto"/>
              <w:jc w:val="center"/>
              <w:rPr>
                <w:b/>
                <w:sz w:val="20"/>
                <w:szCs w:val="20"/>
              </w:rPr>
            </w:pPr>
            <w:r>
              <w:rPr>
                <w:b/>
                <w:sz w:val="20"/>
                <w:szCs w:val="20"/>
              </w:rPr>
              <w:t>Enfermedades</w:t>
            </w:r>
          </w:p>
        </w:tc>
      </w:tr>
      <w:tr w:rsidR="00CB2AF3">
        <w:tc>
          <w:tcPr>
            <w:tcW w:w="3397" w:type="dxa"/>
          </w:tcPr>
          <w:p w:rsidR="00CB2AF3" w:rsidRDefault="003075E5">
            <w:pPr>
              <w:spacing w:line="242" w:lineRule="auto"/>
              <w:rPr>
                <w:sz w:val="20"/>
                <w:szCs w:val="20"/>
              </w:rPr>
            </w:pPr>
            <w:r>
              <w:rPr>
                <w:sz w:val="20"/>
                <w:szCs w:val="20"/>
              </w:rPr>
              <w:lastRenderedPageBreak/>
              <w:t xml:space="preserve">d. Respiratorio </w:t>
            </w:r>
          </w:p>
          <w:p w:rsidR="00CB2AF3" w:rsidRDefault="00CB2AF3">
            <w:pPr>
              <w:spacing w:line="242" w:lineRule="auto"/>
              <w:rPr>
                <w:sz w:val="20"/>
                <w:szCs w:val="20"/>
              </w:rPr>
            </w:pPr>
          </w:p>
          <w:p w:rsidR="00CB2AF3" w:rsidRDefault="003075E5">
            <w:pPr>
              <w:spacing w:line="242" w:lineRule="auto"/>
              <w:rPr>
                <w:sz w:val="20"/>
                <w:szCs w:val="20"/>
              </w:rPr>
            </w:pPr>
            <w:r>
              <w:rPr>
                <w:noProof/>
                <w:sz w:val="20"/>
                <w:szCs w:val="20"/>
                <w:lang w:val="es-PA"/>
              </w:rPr>
              <w:drawing>
                <wp:inline distT="114300" distB="114300" distL="114300" distR="114300">
                  <wp:extent cx="2058464" cy="1868494"/>
                  <wp:effectExtent l="0" t="0" r="0" b="0"/>
                  <wp:docPr id="175995181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8"/>
                          <a:srcRect/>
                          <a:stretch>
                            <a:fillRect/>
                          </a:stretch>
                        </pic:blipFill>
                        <pic:spPr>
                          <a:xfrm>
                            <a:off x="0" y="0"/>
                            <a:ext cx="2058464" cy="1868494"/>
                          </a:xfrm>
                          <a:prstGeom prst="rect">
                            <a:avLst/>
                          </a:prstGeom>
                          <a:ln/>
                        </pic:spPr>
                      </pic:pic>
                    </a:graphicData>
                  </a:graphic>
                </wp:inline>
              </w:drawing>
            </w:r>
          </w:p>
          <w:p w:rsidR="00CB2AF3" w:rsidRDefault="00CB2AF3">
            <w:pPr>
              <w:spacing w:line="242" w:lineRule="auto"/>
              <w:rPr>
                <w:sz w:val="20"/>
                <w:szCs w:val="20"/>
              </w:rPr>
            </w:pPr>
          </w:p>
        </w:tc>
        <w:tc>
          <w:tcPr>
            <w:tcW w:w="3544" w:type="dxa"/>
          </w:tcPr>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highlight w:val="white"/>
              </w:rPr>
              <w:t>Dar provisión constante de oxígeno a las células y expulsar el dióxido de carbono.</w:t>
            </w:r>
          </w:p>
        </w:tc>
        <w:tc>
          <w:tcPr>
            <w:tcW w:w="2552" w:type="dxa"/>
          </w:tcPr>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Resfriado</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Asma</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Neumonía</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Afección pulmonar obstructiva crónica</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 xml:space="preserve">Tuberculosis </w:t>
            </w:r>
          </w:p>
          <w:p w:rsidR="00CB2AF3" w:rsidRDefault="00CB2AF3">
            <w:pPr>
              <w:spacing w:line="242" w:lineRule="auto"/>
              <w:rPr>
                <w:sz w:val="20"/>
                <w:szCs w:val="20"/>
              </w:rPr>
            </w:pPr>
          </w:p>
        </w:tc>
      </w:tr>
      <w:tr w:rsidR="00CB2AF3">
        <w:tc>
          <w:tcPr>
            <w:tcW w:w="3397" w:type="dxa"/>
          </w:tcPr>
          <w:p w:rsidR="00CB2AF3" w:rsidRDefault="003075E5">
            <w:pPr>
              <w:spacing w:line="242" w:lineRule="auto"/>
              <w:rPr>
                <w:sz w:val="20"/>
                <w:szCs w:val="20"/>
              </w:rPr>
            </w:pPr>
            <w:r>
              <w:rPr>
                <w:sz w:val="20"/>
                <w:szCs w:val="20"/>
              </w:rPr>
              <w:t xml:space="preserve">e. Urinario </w:t>
            </w:r>
          </w:p>
          <w:p w:rsidR="00CB2AF3" w:rsidRDefault="00CB2AF3">
            <w:pPr>
              <w:spacing w:line="242" w:lineRule="auto"/>
              <w:rPr>
                <w:sz w:val="20"/>
                <w:szCs w:val="20"/>
              </w:rPr>
            </w:pPr>
          </w:p>
          <w:p w:rsidR="00CB2AF3" w:rsidRDefault="003075E5">
            <w:pPr>
              <w:spacing w:line="242" w:lineRule="auto"/>
              <w:rPr>
                <w:sz w:val="20"/>
                <w:szCs w:val="20"/>
              </w:rPr>
            </w:pPr>
            <w:r>
              <w:rPr>
                <w:noProof/>
                <w:sz w:val="20"/>
                <w:szCs w:val="20"/>
                <w:lang w:val="es-PA"/>
              </w:rPr>
              <w:drawing>
                <wp:inline distT="114300" distB="114300" distL="114300" distR="114300">
                  <wp:extent cx="2072973" cy="1792699"/>
                  <wp:effectExtent l="0" t="0" r="0" b="0"/>
                  <wp:docPr id="1759951812" name="image70.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0.png" descr="Diagrama&#10;&#10;Descripción generada automáticamente"/>
                          <pic:cNvPicPr preferRelativeResize="0"/>
                        </pic:nvPicPr>
                        <pic:blipFill>
                          <a:blip r:embed="rId49"/>
                          <a:srcRect/>
                          <a:stretch>
                            <a:fillRect/>
                          </a:stretch>
                        </pic:blipFill>
                        <pic:spPr>
                          <a:xfrm>
                            <a:off x="0" y="0"/>
                            <a:ext cx="2072973" cy="1792699"/>
                          </a:xfrm>
                          <a:prstGeom prst="rect">
                            <a:avLst/>
                          </a:prstGeom>
                          <a:ln/>
                        </pic:spPr>
                      </pic:pic>
                    </a:graphicData>
                  </a:graphic>
                </wp:inline>
              </w:drawing>
            </w:r>
          </w:p>
          <w:p w:rsidR="00CB2AF3" w:rsidRDefault="00CB2AF3">
            <w:pPr>
              <w:spacing w:line="242" w:lineRule="auto"/>
              <w:rPr>
                <w:sz w:val="20"/>
                <w:szCs w:val="20"/>
              </w:rPr>
            </w:pPr>
          </w:p>
        </w:tc>
        <w:tc>
          <w:tcPr>
            <w:tcW w:w="3544" w:type="dxa"/>
          </w:tcPr>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highlight w:val="white"/>
              </w:rPr>
              <w:t>Conjunto de órganos encargados de la producción, almacenamiento y expulsión de la orina.</w:t>
            </w:r>
          </w:p>
        </w:tc>
        <w:tc>
          <w:tcPr>
            <w:tcW w:w="2552" w:type="dxa"/>
          </w:tcPr>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Infección del tracto urinario</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Cistitis</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Cistocele</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Cálculos renales</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 xml:space="preserve">Enfermedad renal crónica </w:t>
            </w:r>
          </w:p>
        </w:tc>
      </w:tr>
      <w:tr w:rsidR="00CB2AF3">
        <w:tc>
          <w:tcPr>
            <w:tcW w:w="3397" w:type="dxa"/>
          </w:tcPr>
          <w:p w:rsidR="00CB2AF3" w:rsidRDefault="003075E5">
            <w:pPr>
              <w:spacing w:line="242" w:lineRule="auto"/>
              <w:rPr>
                <w:sz w:val="20"/>
                <w:szCs w:val="20"/>
              </w:rPr>
            </w:pPr>
            <w:r>
              <w:rPr>
                <w:sz w:val="20"/>
                <w:szCs w:val="20"/>
              </w:rPr>
              <w:t xml:space="preserve">f. Epitelial </w:t>
            </w:r>
          </w:p>
          <w:p w:rsidR="00CB2AF3" w:rsidRDefault="00CB2AF3">
            <w:pPr>
              <w:spacing w:line="242" w:lineRule="auto"/>
              <w:rPr>
                <w:sz w:val="20"/>
                <w:szCs w:val="20"/>
              </w:rPr>
            </w:pPr>
          </w:p>
          <w:p w:rsidR="00CB2AF3" w:rsidRDefault="003075E5">
            <w:pPr>
              <w:spacing w:line="242" w:lineRule="auto"/>
              <w:rPr>
                <w:sz w:val="20"/>
                <w:szCs w:val="20"/>
              </w:rPr>
            </w:pPr>
            <w:r>
              <w:rPr>
                <w:sz w:val="20"/>
                <w:szCs w:val="20"/>
              </w:rPr>
              <w:object w:dxaOrig="3256" w:dyaOrig="3982">
                <v:shape id="_x0000_i1029" type="#_x0000_t75" style="width:162.75pt;height:198.75pt" o:ole="">
                  <v:imagedata r:id="rId50" o:title=""/>
                </v:shape>
                <o:OLEObject Type="Embed" ProgID="PBrush" ShapeID="_x0000_i1029" DrawAspect="Content" ObjectID="_1780833672" r:id="rId51"/>
              </w:object>
            </w:r>
          </w:p>
          <w:p w:rsidR="00CB2AF3" w:rsidRDefault="00CB2AF3">
            <w:pPr>
              <w:spacing w:line="242" w:lineRule="auto"/>
              <w:rPr>
                <w:sz w:val="20"/>
                <w:szCs w:val="20"/>
              </w:rPr>
            </w:pPr>
          </w:p>
          <w:p w:rsidR="00CB2AF3" w:rsidRDefault="00CB2AF3">
            <w:pPr>
              <w:spacing w:line="242" w:lineRule="auto"/>
              <w:rPr>
                <w:sz w:val="20"/>
                <w:szCs w:val="20"/>
              </w:rPr>
            </w:pPr>
          </w:p>
        </w:tc>
        <w:tc>
          <w:tcPr>
            <w:tcW w:w="3544" w:type="dxa"/>
          </w:tcPr>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 xml:space="preserve">Protección </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 xml:space="preserve">Lubricación </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Secreción</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 xml:space="preserve">Excreción </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Absorción</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 xml:space="preserve">Transporte </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Digestión</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Recepción sensorial</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Transducción</w:t>
            </w:r>
          </w:p>
          <w:p w:rsidR="00CB2AF3" w:rsidRDefault="003075E5">
            <w:pPr>
              <w:widowControl w:val="0"/>
              <w:numPr>
                <w:ilvl w:val="0"/>
                <w:numId w:val="49"/>
              </w:numPr>
              <w:pBdr>
                <w:top w:val="nil"/>
                <w:left w:val="nil"/>
                <w:bottom w:val="nil"/>
                <w:right w:val="nil"/>
                <w:between w:val="nil"/>
              </w:pBdr>
              <w:spacing w:line="242" w:lineRule="auto"/>
              <w:rPr>
                <w:color w:val="000000"/>
                <w:sz w:val="20"/>
                <w:szCs w:val="20"/>
              </w:rPr>
            </w:pPr>
            <w:r>
              <w:rPr>
                <w:color w:val="000000"/>
                <w:sz w:val="20"/>
                <w:szCs w:val="20"/>
              </w:rPr>
              <w:t>Reproducción.</w:t>
            </w:r>
          </w:p>
        </w:tc>
        <w:tc>
          <w:tcPr>
            <w:tcW w:w="2552" w:type="dxa"/>
          </w:tcPr>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Lupus</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Esclerodermia</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Polimiositis</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Acné</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Dermatitis atópica</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Herpes zóster</w:t>
            </w:r>
          </w:p>
          <w:p w:rsidR="00CB2AF3" w:rsidRDefault="003075E5">
            <w:pPr>
              <w:widowControl w:val="0"/>
              <w:numPr>
                <w:ilvl w:val="0"/>
                <w:numId w:val="51"/>
              </w:numPr>
              <w:pBdr>
                <w:top w:val="nil"/>
                <w:left w:val="nil"/>
                <w:bottom w:val="nil"/>
                <w:right w:val="nil"/>
                <w:between w:val="nil"/>
              </w:pBdr>
              <w:spacing w:line="242" w:lineRule="auto"/>
              <w:rPr>
                <w:color w:val="000000"/>
                <w:sz w:val="20"/>
                <w:szCs w:val="20"/>
              </w:rPr>
            </w:pPr>
            <w:r>
              <w:rPr>
                <w:color w:val="000000"/>
                <w:sz w:val="20"/>
                <w:szCs w:val="20"/>
              </w:rPr>
              <w:t>Urticaria</w:t>
            </w:r>
          </w:p>
          <w:p w:rsidR="00CB2AF3" w:rsidRDefault="00CB2AF3">
            <w:pPr>
              <w:spacing w:line="242" w:lineRule="auto"/>
              <w:rPr>
                <w:sz w:val="20"/>
                <w:szCs w:val="20"/>
              </w:rPr>
            </w:pPr>
          </w:p>
        </w:tc>
      </w:tr>
      <w:tr w:rsidR="00CB2AF3">
        <w:tc>
          <w:tcPr>
            <w:tcW w:w="9493" w:type="dxa"/>
            <w:gridSpan w:val="3"/>
            <w:shd w:val="clear" w:color="auto" w:fill="FBD5B5"/>
          </w:tcPr>
          <w:p w:rsidR="00CB2AF3" w:rsidRDefault="003075E5">
            <w:pPr>
              <w:widowControl w:val="0"/>
              <w:numPr>
                <w:ilvl w:val="0"/>
                <w:numId w:val="14"/>
              </w:numPr>
              <w:pBdr>
                <w:top w:val="nil"/>
                <w:left w:val="nil"/>
                <w:bottom w:val="nil"/>
                <w:right w:val="nil"/>
                <w:between w:val="nil"/>
              </w:pBdr>
              <w:shd w:val="clear" w:color="auto" w:fill="FBD5B5"/>
              <w:spacing w:line="242" w:lineRule="auto"/>
              <w:rPr>
                <w:b/>
                <w:sz w:val="20"/>
                <w:szCs w:val="20"/>
              </w:rPr>
            </w:pPr>
            <w:r>
              <w:rPr>
                <w:b/>
                <w:sz w:val="20"/>
                <w:szCs w:val="20"/>
              </w:rPr>
              <w:t>Función de reproducción</w:t>
            </w:r>
          </w:p>
        </w:tc>
      </w:tr>
      <w:tr w:rsidR="00CB2AF3">
        <w:tc>
          <w:tcPr>
            <w:tcW w:w="3397" w:type="dxa"/>
            <w:shd w:val="clear" w:color="auto" w:fill="FDEADA"/>
          </w:tcPr>
          <w:p w:rsidR="00CB2AF3" w:rsidRDefault="003075E5">
            <w:pPr>
              <w:spacing w:line="242" w:lineRule="auto"/>
              <w:jc w:val="center"/>
              <w:rPr>
                <w:b/>
                <w:sz w:val="20"/>
                <w:szCs w:val="20"/>
              </w:rPr>
            </w:pPr>
            <w:r>
              <w:rPr>
                <w:b/>
                <w:sz w:val="20"/>
                <w:szCs w:val="20"/>
              </w:rPr>
              <w:t>Sistemas</w:t>
            </w:r>
          </w:p>
        </w:tc>
        <w:tc>
          <w:tcPr>
            <w:tcW w:w="3544" w:type="dxa"/>
            <w:shd w:val="clear" w:color="auto" w:fill="EBF1DD"/>
          </w:tcPr>
          <w:p w:rsidR="00CB2AF3" w:rsidRDefault="003075E5">
            <w:pPr>
              <w:spacing w:line="242" w:lineRule="auto"/>
              <w:jc w:val="center"/>
              <w:rPr>
                <w:b/>
                <w:sz w:val="20"/>
                <w:szCs w:val="20"/>
              </w:rPr>
            </w:pPr>
            <w:r>
              <w:rPr>
                <w:b/>
                <w:sz w:val="20"/>
                <w:szCs w:val="20"/>
              </w:rPr>
              <w:t>Función</w:t>
            </w:r>
          </w:p>
        </w:tc>
        <w:tc>
          <w:tcPr>
            <w:tcW w:w="2552" w:type="dxa"/>
            <w:shd w:val="clear" w:color="auto" w:fill="DBE5F1"/>
          </w:tcPr>
          <w:p w:rsidR="00CB2AF3" w:rsidRDefault="003075E5">
            <w:pPr>
              <w:spacing w:line="242" w:lineRule="auto"/>
              <w:jc w:val="center"/>
              <w:rPr>
                <w:b/>
                <w:sz w:val="20"/>
                <w:szCs w:val="20"/>
              </w:rPr>
            </w:pPr>
            <w:r>
              <w:rPr>
                <w:b/>
                <w:sz w:val="20"/>
                <w:szCs w:val="20"/>
              </w:rPr>
              <w:t>Enfermedades</w:t>
            </w:r>
          </w:p>
        </w:tc>
      </w:tr>
      <w:tr w:rsidR="00CB2AF3">
        <w:tc>
          <w:tcPr>
            <w:tcW w:w="3397" w:type="dxa"/>
          </w:tcPr>
          <w:p w:rsidR="00CB2AF3" w:rsidRDefault="003075E5">
            <w:pPr>
              <w:spacing w:line="242" w:lineRule="auto"/>
              <w:rPr>
                <w:sz w:val="20"/>
                <w:szCs w:val="20"/>
              </w:rPr>
            </w:pPr>
            <w:r>
              <w:rPr>
                <w:sz w:val="20"/>
                <w:szCs w:val="20"/>
              </w:rPr>
              <w:lastRenderedPageBreak/>
              <w:t>a. Reproductor masculino y femenino</w:t>
            </w:r>
          </w:p>
          <w:p w:rsidR="00CB2AF3" w:rsidRDefault="003075E5">
            <w:pPr>
              <w:spacing w:line="242" w:lineRule="auto"/>
              <w:rPr>
                <w:sz w:val="20"/>
                <w:szCs w:val="20"/>
              </w:rPr>
            </w:pPr>
            <w:r>
              <w:rPr>
                <w:noProof/>
                <w:sz w:val="20"/>
                <w:szCs w:val="20"/>
                <w:lang w:val="es-PA"/>
              </w:rPr>
              <w:drawing>
                <wp:inline distT="114300" distB="114300" distL="114300" distR="114300">
                  <wp:extent cx="2010233" cy="1800000"/>
                  <wp:effectExtent l="0" t="0" r="0" b="0"/>
                  <wp:docPr id="1759951792" name="image43.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png" descr="Diagrama&#10;&#10;Descripción generada automáticamente"/>
                          <pic:cNvPicPr preferRelativeResize="0"/>
                        </pic:nvPicPr>
                        <pic:blipFill>
                          <a:blip r:embed="rId52"/>
                          <a:srcRect/>
                          <a:stretch>
                            <a:fillRect/>
                          </a:stretch>
                        </pic:blipFill>
                        <pic:spPr>
                          <a:xfrm>
                            <a:off x="0" y="0"/>
                            <a:ext cx="2010233" cy="1800000"/>
                          </a:xfrm>
                          <a:prstGeom prst="rect">
                            <a:avLst/>
                          </a:prstGeom>
                          <a:ln/>
                        </pic:spPr>
                      </pic:pic>
                    </a:graphicData>
                  </a:graphic>
                </wp:inline>
              </w:drawing>
            </w:r>
          </w:p>
        </w:tc>
        <w:tc>
          <w:tcPr>
            <w:tcW w:w="3544" w:type="dxa"/>
          </w:tcPr>
          <w:p w:rsidR="00CB2AF3" w:rsidRDefault="003075E5">
            <w:pPr>
              <w:widowControl w:val="0"/>
              <w:numPr>
                <w:ilvl w:val="0"/>
                <w:numId w:val="53"/>
              </w:numPr>
              <w:pBdr>
                <w:top w:val="nil"/>
                <w:left w:val="nil"/>
                <w:bottom w:val="nil"/>
                <w:right w:val="nil"/>
                <w:between w:val="nil"/>
              </w:pBdr>
              <w:spacing w:line="242" w:lineRule="auto"/>
              <w:rPr>
                <w:color w:val="000000"/>
                <w:sz w:val="20"/>
                <w:szCs w:val="20"/>
              </w:rPr>
            </w:pPr>
            <w:r>
              <w:rPr>
                <w:color w:val="000000"/>
                <w:sz w:val="20"/>
                <w:szCs w:val="20"/>
              </w:rPr>
              <w:t>Producción de células sexuales aptas para la reproducción.</w:t>
            </w:r>
          </w:p>
        </w:tc>
        <w:tc>
          <w:tcPr>
            <w:tcW w:w="2552" w:type="dxa"/>
          </w:tcPr>
          <w:p w:rsidR="00CB2AF3" w:rsidRDefault="003075E5">
            <w:pPr>
              <w:widowControl w:val="0"/>
              <w:numPr>
                <w:ilvl w:val="0"/>
                <w:numId w:val="55"/>
              </w:numPr>
              <w:pBdr>
                <w:top w:val="nil"/>
                <w:left w:val="nil"/>
                <w:bottom w:val="nil"/>
                <w:right w:val="nil"/>
                <w:between w:val="nil"/>
              </w:pBdr>
              <w:spacing w:line="242" w:lineRule="auto"/>
              <w:rPr>
                <w:color w:val="000000"/>
                <w:sz w:val="20"/>
                <w:szCs w:val="20"/>
              </w:rPr>
            </w:pPr>
            <w:r>
              <w:rPr>
                <w:color w:val="000000"/>
                <w:sz w:val="20"/>
                <w:szCs w:val="20"/>
              </w:rPr>
              <w:t>Candidiasis vaginal</w:t>
            </w:r>
          </w:p>
          <w:p w:rsidR="00CB2AF3" w:rsidRDefault="003075E5">
            <w:pPr>
              <w:widowControl w:val="0"/>
              <w:numPr>
                <w:ilvl w:val="0"/>
                <w:numId w:val="55"/>
              </w:numPr>
              <w:pBdr>
                <w:top w:val="nil"/>
                <w:left w:val="nil"/>
                <w:bottom w:val="nil"/>
                <w:right w:val="nil"/>
                <w:between w:val="nil"/>
              </w:pBdr>
              <w:spacing w:line="242" w:lineRule="auto"/>
              <w:rPr>
                <w:color w:val="000000"/>
                <w:sz w:val="20"/>
                <w:szCs w:val="20"/>
              </w:rPr>
            </w:pPr>
            <w:r>
              <w:rPr>
                <w:color w:val="000000"/>
                <w:sz w:val="20"/>
                <w:szCs w:val="20"/>
              </w:rPr>
              <w:t>Gonorrea</w:t>
            </w:r>
          </w:p>
          <w:p w:rsidR="00CB2AF3" w:rsidRDefault="003075E5">
            <w:pPr>
              <w:widowControl w:val="0"/>
              <w:numPr>
                <w:ilvl w:val="0"/>
                <w:numId w:val="55"/>
              </w:numPr>
              <w:pBdr>
                <w:top w:val="nil"/>
                <w:left w:val="nil"/>
                <w:bottom w:val="nil"/>
                <w:right w:val="nil"/>
                <w:between w:val="nil"/>
              </w:pBdr>
              <w:spacing w:line="242" w:lineRule="auto"/>
              <w:rPr>
                <w:color w:val="000000"/>
                <w:sz w:val="20"/>
                <w:szCs w:val="20"/>
              </w:rPr>
            </w:pPr>
            <w:r>
              <w:rPr>
                <w:color w:val="000000"/>
                <w:sz w:val="20"/>
                <w:szCs w:val="20"/>
              </w:rPr>
              <w:t>Sífilis</w:t>
            </w:r>
          </w:p>
          <w:p w:rsidR="00CB2AF3" w:rsidRDefault="003075E5">
            <w:pPr>
              <w:widowControl w:val="0"/>
              <w:numPr>
                <w:ilvl w:val="0"/>
                <w:numId w:val="55"/>
              </w:numPr>
              <w:pBdr>
                <w:top w:val="nil"/>
                <w:left w:val="nil"/>
                <w:bottom w:val="nil"/>
                <w:right w:val="nil"/>
                <w:between w:val="nil"/>
              </w:pBdr>
              <w:spacing w:line="242" w:lineRule="auto"/>
              <w:rPr>
                <w:color w:val="000000"/>
                <w:sz w:val="20"/>
                <w:szCs w:val="20"/>
              </w:rPr>
            </w:pPr>
            <w:r>
              <w:rPr>
                <w:color w:val="000000"/>
                <w:sz w:val="20"/>
                <w:szCs w:val="20"/>
              </w:rPr>
              <w:t>Cáncer</w:t>
            </w:r>
          </w:p>
        </w:tc>
      </w:tr>
    </w:tbl>
    <w:p w:rsidR="00CB2AF3" w:rsidRDefault="00CB2AF3">
      <w:pPr>
        <w:pBdr>
          <w:top w:val="nil"/>
          <w:left w:val="nil"/>
          <w:bottom w:val="nil"/>
          <w:right w:val="nil"/>
          <w:between w:val="nil"/>
        </w:pBdr>
        <w:rPr>
          <w:sz w:val="24"/>
          <w:szCs w:val="24"/>
        </w:rPr>
      </w:pPr>
    </w:p>
    <w:p w:rsidR="00CB2AF3" w:rsidRDefault="003075E5">
      <w:pPr>
        <w:pBdr>
          <w:top w:val="nil"/>
          <w:left w:val="nil"/>
          <w:bottom w:val="nil"/>
          <w:right w:val="nil"/>
          <w:between w:val="nil"/>
        </w:pBdr>
        <w:jc w:val="both"/>
        <w:rPr>
          <w:b/>
          <w:sz w:val="24"/>
          <w:szCs w:val="24"/>
        </w:rPr>
      </w:pPr>
      <w:r>
        <w:rPr>
          <w:b/>
          <w:sz w:val="24"/>
          <w:szCs w:val="24"/>
        </w:rPr>
        <w:t>Evaluación Formativa</w:t>
      </w:r>
    </w:p>
    <w:p w:rsidR="00CB2AF3" w:rsidRDefault="00CB2AF3">
      <w:pPr>
        <w:pBdr>
          <w:top w:val="nil"/>
          <w:left w:val="nil"/>
          <w:bottom w:val="nil"/>
          <w:right w:val="nil"/>
          <w:between w:val="nil"/>
        </w:pBdr>
        <w:jc w:val="both"/>
        <w:rPr>
          <w:sz w:val="24"/>
          <w:szCs w:val="24"/>
        </w:rPr>
      </w:pPr>
    </w:p>
    <w:p w:rsidR="00CB2AF3" w:rsidRDefault="003075E5">
      <w:pPr>
        <w:pBdr>
          <w:top w:val="nil"/>
          <w:left w:val="nil"/>
          <w:bottom w:val="nil"/>
          <w:right w:val="nil"/>
          <w:between w:val="nil"/>
        </w:pBdr>
        <w:jc w:val="both"/>
        <w:rPr>
          <w:sz w:val="24"/>
          <w:szCs w:val="24"/>
        </w:rPr>
      </w:pPr>
      <w:r>
        <w:rPr>
          <w:sz w:val="24"/>
          <w:szCs w:val="24"/>
        </w:rPr>
        <w:t>1. Realice un esquema de las 3 funciones vitales identificando a los sistemas correspondientes del cuerpo humano. Utilice páginas blancas 8 ½ x 11.</w:t>
      </w:r>
    </w:p>
    <w:p w:rsidR="00CB2AF3" w:rsidRDefault="00CB2AF3">
      <w:pPr>
        <w:pBdr>
          <w:top w:val="nil"/>
          <w:left w:val="nil"/>
          <w:bottom w:val="nil"/>
          <w:right w:val="nil"/>
          <w:between w:val="nil"/>
        </w:pBdr>
        <w:jc w:val="both"/>
        <w:rPr>
          <w:sz w:val="20"/>
          <w:szCs w:val="20"/>
        </w:rPr>
      </w:pPr>
    </w:p>
    <w:p w:rsidR="00CB2AF3" w:rsidRDefault="00CB2AF3">
      <w:pPr>
        <w:pBdr>
          <w:top w:val="nil"/>
          <w:left w:val="nil"/>
          <w:bottom w:val="nil"/>
          <w:right w:val="nil"/>
          <w:between w:val="nil"/>
        </w:pBdr>
        <w:rPr>
          <w:sz w:val="20"/>
          <w:szCs w:val="20"/>
        </w:rPr>
      </w:pPr>
    </w:p>
    <w:tbl>
      <w:tblPr>
        <w:tblStyle w:val="aff3"/>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694"/>
        <w:gridCol w:w="2835"/>
        <w:gridCol w:w="2693"/>
      </w:tblGrid>
      <w:tr w:rsidR="00CB2AF3">
        <w:tc>
          <w:tcPr>
            <w:tcW w:w="1129" w:type="dxa"/>
            <w:vMerge w:val="restart"/>
            <w:vAlign w:val="center"/>
          </w:tcPr>
          <w:p w:rsidR="00CB2AF3" w:rsidRDefault="003075E5">
            <w:pPr>
              <w:widowControl w:val="0"/>
              <w:pBdr>
                <w:top w:val="nil"/>
                <w:left w:val="nil"/>
                <w:bottom w:val="nil"/>
                <w:right w:val="nil"/>
                <w:between w:val="nil"/>
              </w:pBdr>
              <w:jc w:val="center"/>
              <w:rPr>
                <w:sz w:val="20"/>
                <w:szCs w:val="20"/>
              </w:rPr>
            </w:pPr>
            <w:r>
              <w:rPr>
                <w:sz w:val="20"/>
                <w:szCs w:val="20"/>
              </w:rPr>
              <w:t>Criterio</w:t>
            </w:r>
          </w:p>
        </w:tc>
        <w:tc>
          <w:tcPr>
            <w:tcW w:w="8222" w:type="dxa"/>
            <w:gridSpan w:val="3"/>
          </w:tcPr>
          <w:p w:rsidR="00CB2AF3" w:rsidRDefault="003075E5">
            <w:pPr>
              <w:widowControl w:val="0"/>
              <w:pBdr>
                <w:top w:val="nil"/>
                <w:left w:val="nil"/>
                <w:bottom w:val="nil"/>
                <w:right w:val="nil"/>
                <w:between w:val="nil"/>
              </w:pBdr>
              <w:jc w:val="center"/>
              <w:rPr>
                <w:sz w:val="20"/>
                <w:szCs w:val="20"/>
              </w:rPr>
            </w:pPr>
            <w:r>
              <w:rPr>
                <w:sz w:val="20"/>
                <w:szCs w:val="20"/>
              </w:rPr>
              <w:t>Nivel de desempeño</w:t>
            </w:r>
          </w:p>
        </w:tc>
      </w:tr>
      <w:tr w:rsidR="00CB2AF3">
        <w:tc>
          <w:tcPr>
            <w:tcW w:w="1129"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694"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Excelente</w:t>
            </w:r>
          </w:p>
        </w:tc>
        <w:tc>
          <w:tcPr>
            <w:tcW w:w="2835"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Bueno</w:t>
            </w:r>
          </w:p>
        </w:tc>
        <w:tc>
          <w:tcPr>
            <w:tcW w:w="2693"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Regular</w:t>
            </w:r>
          </w:p>
        </w:tc>
      </w:tr>
      <w:tr w:rsidR="00CB2AF3">
        <w:tc>
          <w:tcPr>
            <w:tcW w:w="1129" w:type="dxa"/>
          </w:tcPr>
          <w:p w:rsidR="00CB2AF3" w:rsidRDefault="003075E5">
            <w:pPr>
              <w:widowControl w:val="0"/>
              <w:pBdr>
                <w:top w:val="nil"/>
                <w:left w:val="nil"/>
                <w:bottom w:val="nil"/>
                <w:right w:val="nil"/>
                <w:between w:val="nil"/>
              </w:pBdr>
              <w:rPr>
                <w:sz w:val="20"/>
                <w:szCs w:val="20"/>
              </w:rPr>
            </w:pPr>
            <w:r>
              <w:rPr>
                <w:sz w:val="20"/>
                <w:szCs w:val="20"/>
              </w:rPr>
              <w:t>Esquema</w:t>
            </w:r>
          </w:p>
        </w:tc>
        <w:tc>
          <w:tcPr>
            <w:tcW w:w="2694" w:type="dxa"/>
          </w:tcPr>
          <w:p w:rsidR="00CB2AF3" w:rsidRDefault="003075E5">
            <w:pPr>
              <w:widowControl w:val="0"/>
              <w:pBdr>
                <w:top w:val="nil"/>
                <w:left w:val="nil"/>
                <w:bottom w:val="nil"/>
                <w:right w:val="nil"/>
                <w:between w:val="nil"/>
              </w:pBdr>
              <w:rPr>
                <w:sz w:val="20"/>
                <w:szCs w:val="20"/>
              </w:rPr>
            </w:pPr>
            <w:r>
              <w:rPr>
                <w:sz w:val="20"/>
                <w:szCs w:val="20"/>
              </w:rPr>
              <w:t>Se representa en correcto orden el esquema, con las tres funciones vitales, con los sistemas del cuerpo humano correspondientes.</w:t>
            </w:r>
          </w:p>
        </w:tc>
        <w:tc>
          <w:tcPr>
            <w:tcW w:w="2835" w:type="dxa"/>
          </w:tcPr>
          <w:p w:rsidR="00CB2AF3" w:rsidRDefault="003075E5">
            <w:pPr>
              <w:widowControl w:val="0"/>
              <w:pBdr>
                <w:top w:val="nil"/>
                <w:left w:val="nil"/>
                <w:bottom w:val="nil"/>
                <w:right w:val="nil"/>
                <w:between w:val="nil"/>
              </w:pBdr>
              <w:rPr>
                <w:sz w:val="20"/>
                <w:szCs w:val="20"/>
              </w:rPr>
            </w:pPr>
            <w:r>
              <w:rPr>
                <w:sz w:val="20"/>
                <w:szCs w:val="20"/>
              </w:rPr>
              <w:t>Se representan en el esquema algunas de las tres funciones vitales con los sistemas del cuerpo humano correspondientes.</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El esqu</w:t>
            </w:r>
            <w:r>
              <w:rPr>
                <w:sz w:val="20"/>
                <w:szCs w:val="20"/>
              </w:rPr>
              <w:t>ema representado con las tres funciones vitales no tiene correlación con los sistemas del cuerpo humano correspondiente.</w:t>
            </w:r>
          </w:p>
        </w:tc>
      </w:tr>
    </w:tbl>
    <w:p w:rsidR="00CB2AF3" w:rsidRDefault="00CB2AF3">
      <w:pPr>
        <w:pBdr>
          <w:top w:val="nil"/>
          <w:left w:val="nil"/>
          <w:bottom w:val="nil"/>
          <w:right w:val="nil"/>
          <w:between w:val="nil"/>
        </w:pBdr>
        <w:rPr>
          <w:sz w:val="20"/>
          <w:szCs w:val="20"/>
        </w:rPr>
      </w:pPr>
    </w:p>
    <w:p w:rsidR="00CB2AF3" w:rsidRDefault="00CB2AF3">
      <w:pPr>
        <w:pBdr>
          <w:top w:val="nil"/>
          <w:left w:val="nil"/>
          <w:bottom w:val="nil"/>
          <w:right w:val="nil"/>
          <w:between w:val="nil"/>
        </w:pBdr>
        <w:rPr>
          <w:sz w:val="20"/>
          <w:szCs w:val="20"/>
        </w:rPr>
      </w:pPr>
    </w:p>
    <w:p w:rsidR="00CB2AF3" w:rsidRDefault="00CB2AF3">
      <w:pPr>
        <w:pBdr>
          <w:top w:val="nil"/>
          <w:left w:val="nil"/>
          <w:bottom w:val="nil"/>
          <w:right w:val="nil"/>
          <w:between w:val="nil"/>
        </w:pBdr>
        <w:rPr>
          <w:sz w:val="20"/>
          <w:szCs w:val="20"/>
        </w:rPr>
      </w:pPr>
    </w:p>
    <w:p w:rsidR="00CB2AF3" w:rsidRDefault="003075E5">
      <w:pPr>
        <w:pBdr>
          <w:top w:val="nil"/>
          <w:left w:val="nil"/>
          <w:bottom w:val="nil"/>
          <w:right w:val="nil"/>
          <w:between w:val="nil"/>
        </w:pBdr>
        <w:rPr>
          <w:b/>
          <w:sz w:val="24"/>
          <w:szCs w:val="24"/>
        </w:rPr>
      </w:pPr>
      <w:r>
        <w:rPr>
          <w:b/>
          <w:sz w:val="24"/>
          <w:szCs w:val="24"/>
        </w:rPr>
        <w:t>Evaluación Sumativa (5 pts)</w:t>
      </w:r>
    </w:p>
    <w:p w:rsidR="00CB2AF3" w:rsidRDefault="00CB2AF3">
      <w:pPr>
        <w:pBdr>
          <w:top w:val="nil"/>
          <w:left w:val="nil"/>
          <w:bottom w:val="nil"/>
          <w:right w:val="nil"/>
          <w:between w:val="nil"/>
        </w:pBdr>
        <w:rPr>
          <w:sz w:val="20"/>
          <w:szCs w:val="20"/>
        </w:rPr>
      </w:pPr>
    </w:p>
    <w:p w:rsidR="00CB2AF3" w:rsidRDefault="003075E5">
      <w:pPr>
        <w:pBdr>
          <w:top w:val="nil"/>
          <w:left w:val="nil"/>
          <w:bottom w:val="nil"/>
          <w:right w:val="nil"/>
          <w:between w:val="nil"/>
        </w:pBdr>
        <w:rPr>
          <w:sz w:val="24"/>
          <w:szCs w:val="24"/>
        </w:rPr>
      </w:pPr>
      <w:r>
        <w:rPr>
          <w:sz w:val="24"/>
          <w:szCs w:val="24"/>
        </w:rPr>
        <w:t xml:space="preserve">Escriba la letra </w:t>
      </w:r>
      <w:r>
        <w:rPr>
          <w:b/>
          <w:sz w:val="24"/>
          <w:szCs w:val="24"/>
          <w:u w:val="single"/>
        </w:rPr>
        <w:t>V</w:t>
      </w:r>
      <w:r>
        <w:rPr>
          <w:sz w:val="24"/>
          <w:szCs w:val="24"/>
        </w:rPr>
        <w:t xml:space="preserve"> para el enunciado verdadero y </w:t>
      </w:r>
      <w:r>
        <w:rPr>
          <w:b/>
          <w:sz w:val="24"/>
          <w:szCs w:val="24"/>
          <w:u w:val="single"/>
        </w:rPr>
        <w:t>F</w:t>
      </w:r>
      <w:r>
        <w:rPr>
          <w:sz w:val="24"/>
          <w:szCs w:val="24"/>
        </w:rPr>
        <w:t xml:space="preserve"> para el falso.</w:t>
      </w:r>
    </w:p>
    <w:p w:rsidR="00CB2AF3" w:rsidRDefault="00CB2AF3">
      <w:pPr>
        <w:pBdr>
          <w:top w:val="nil"/>
          <w:left w:val="nil"/>
          <w:bottom w:val="nil"/>
          <w:right w:val="nil"/>
          <w:between w:val="nil"/>
        </w:pBdr>
        <w:rPr>
          <w:sz w:val="24"/>
          <w:szCs w:val="24"/>
        </w:rPr>
      </w:pPr>
    </w:p>
    <w:p w:rsidR="00CB2AF3" w:rsidRDefault="003075E5">
      <w:pPr>
        <w:pBdr>
          <w:top w:val="nil"/>
          <w:left w:val="nil"/>
          <w:bottom w:val="nil"/>
          <w:right w:val="nil"/>
          <w:between w:val="nil"/>
        </w:pBdr>
        <w:rPr>
          <w:sz w:val="24"/>
          <w:szCs w:val="24"/>
        </w:rPr>
      </w:pPr>
      <w:r>
        <w:rPr>
          <w:sz w:val="24"/>
          <w:szCs w:val="24"/>
        </w:rPr>
        <w:t>1. El sistema digestivo es uno de los sistemas que corresponde a la función vital de nutrición……………………………………………………………………………………...______</w:t>
      </w:r>
    </w:p>
    <w:p w:rsidR="00CB2AF3" w:rsidRDefault="003075E5">
      <w:pPr>
        <w:pBdr>
          <w:top w:val="nil"/>
          <w:left w:val="nil"/>
          <w:bottom w:val="nil"/>
          <w:right w:val="nil"/>
          <w:between w:val="nil"/>
        </w:pBdr>
        <w:rPr>
          <w:sz w:val="24"/>
          <w:szCs w:val="24"/>
        </w:rPr>
      </w:pPr>
      <w:r>
        <w:rPr>
          <w:sz w:val="24"/>
          <w:szCs w:val="24"/>
        </w:rPr>
        <w:t>2. El sistema reproductor es uno de los sistemas que corresponde a la función vital de relación……………………………………………………………………………………..._______</w:t>
      </w:r>
    </w:p>
    <w:p w:rsidR="00CB2AF3" w:rsidRDefault="003075E5">
      <w:pPr>
        <w:pBdr>
          <w:top w:val="nil"/>
          <w:left w:val="nil"/>
          <w:bottom w:val="nil"/>
          <w:right w:val="nil"/>
          <w:between w:val="nil"/>
        </w:pBdr>
        <w:rPr>
          <w:sz w:val="24"/>
          <w:szCs w:val="24"/>
        </w:rPr>
      </w:pPr>
      <w:r>
        <w:rPr>
          <w:sz w:val="24"/>
          <w:szCs w:val="24"/>
        </w:rPr>
        <w:t>3. El sistema óseo es uno de los sistemas que corresponde a la función vital de relación………………………………………………………………………………</w:t>
      </w:r>
      <w:r>
        <w:rPr>
          <w:sz w:val="24"/>
          <w:szCs w:val="24"/>
        </w:rPr>
        <w:t>……..._______</w:t>
      </w:r>
    </w:p>
    <w:p w:rsidR="00CB2AF3" w:rsidRDefault="003075E5">
      <w:pPr>
        <w:pBdr>
          <w:top w:val="nil"/>
          <w:left w:val="nil"/>
          <w:bottom w:val="nil"/>
          <w:right w:val="nil"/>
          <w:between w:val="nil"/>
        </w:pBdr>
        <w:rPr>
          <w:sz w:val="24"/>
          <w:szCs w:val="24"/>
        </w:rPr>
      </w:pPr>
      <w:r>
        <w:rPr>
          <w:sz w:val="24"/>
          <w:szCs w:val="24"/>
        </w:rPr>
        <w:t>4. El sistema muscular es uno de los sistemas que corresponde a la función vital de nutrición……………………………………………………………………………………..._______</w:t>
      </w:r>
    </w:p>
    <w:p w:rsidR="00CB2AF3" w:rsidRDefault="003075E5">
      <w:pPr>
        <w:pBdr>
          <w:top w:val="nil"/>
          <w:left w:val="nil"/>
          <w:bottom w:val="nil"/>
          <w:right w:val="nil"/>
          <w:between w:val="nil"/>
        </w:pBdr>
        <w:rPr>
          <w:sz w:val="24"/>
          <w:szCs w:val="24"/>
        </w:rPr>
      </w:pPr>
      <w:r>
        <w:rPr>
          <w:sz w:val="24"/>
          <w:szCs w:val="24"/>
        </w:rPr>
        <w:t>5. Las funciones vitales están relacionadas con los sistemas del cuerpo humano…_______</w:t>
      </w:r>
    </w:p>
    <w:p w:rsidR="00CB2AF3" w:rsidRDefault="00CB2AF3">
      <w:pPr>
        <w:pBdr>
          <w:top w:val="nil"/>
          <w:left w:val="nil"/>
          <w:bottom w:val="nil"/>
          <w:right w:val="nil"/>
          <w:between w:val="nil"/>
        </w:pBdr>
        <w:jc w:val="both"/>
        <w:rPr>
          <w:b/>
          <w:strike/>
          <w:sz w:val="28"/>
          <w:szCs w:val="28"/>
        </w:rPr>
      </w:pPr>
    </w:p>
    <w:p w:rsidR="00CB2AF3" w:rsidRDefault="00CB2AF3">
      <w:pPr>
        <w:pBdr>
          <w:top w:val="nil"/>
          <w:left w:val="nil"/>
          <w:bottom w:val="nil"/>
          <w:right w:val="nil"/>
          <w:between w:val="nil"/>
        </w:pBdr>
        <w:jc w:val="both"/>
        <w:rPr>
          <w:b/>
          <w:strike/>
          <w:sz w:val="28"/>
          <w:szCs w:val="28"/>
        </w:rPr>
      </w:pPr>
    </w:p>
    <w:p w:rsidR="00CB2AF3" w:rsidRDefault="00CB2AF3">
      <w:pPr>
        <w:pBdr>
          <w:top w:val="nil"/>
          <w:left w:val="nil"/>
          <w:bottom w:val="nil"/>
          <w:right w:val="nil"/>
          <w:between w:val="nil"/>
        </w:pBdr>
        <w:jc w:val="right"/>
        <w:rPr>
          <w:b/>
          <w:strike/>
          <w:sz w:val="28"/>
          <w:szCs w:val="28"/>
        </w:rPr>
      </w:pPr>
    </w:p>
    <w:p w:rsidR="00CB2AF3" w:rsidRDefault="003075E5">
      <w:pPr>
        <w:pStyle w:val="Ttulo1"/>
        <w:ind w:left="0"/>
        <w:jc w:val="left"/>
        <w:rPr>
          <w:color w:val="000000"/>
        </w:rPr>
      </w:pPr>
      <w:bookmarkStart w:id="11" w:name="_heading=h.17dp8vu" w:colFirst="0" w:colLast="0"/>
      <w:bookmarkEnd w:id="11"/>
      <w:r>
        <w:rPr>
          <w:color w:val="000000"/>
        </w:rPr>
        <w:t>ÁREA 2: LOS SERES VIVOS Y SU AMBIENTE</w:t>
      </w:r>
    </w:p>
    <w:bookmarkStart w:id="12" w:name="_heading=h.3rdcrjn" w:colFirst="0" w:colLast="0"/>
    <w:bookmarkEnd w:id="12"/>
    <w:p w:rsidR="00CB2AF3" w:rsidRDefault="003075E5">
      <w:r>
        <w:rPr>
          <w:noProof/>
          <w:lang w:val="es-PA"/>
        </w:rPr>
        <mc:AlternateContent>
          <mc:Choice Requires="wpg">
            <w:drawing>
              <wp:anchor distT="0" distB="0" distL="0" distR="0" simplePos="0" relativeHeight="251673600" behindDoc="1" locked="0" layoutInCell="1" hidden="0" allowOverlap="1">
                <wp:simplePos x="0" y="0"/>
                <wp:positionH relativeFrom="column">
                  <wp:posOffset>203200</wp:posOffset>
                </wp:positionH>
                <wp:positionV relativeFrom="paragraph">
                  <wp:posOffset>38100</wp:posOffset>
                </wp:positionV>
                <wp:extent cx="5681370" cy="727075"/>
                <wp:effectExtent l="0" t="0" r="0" b="0"/>
                <wp:wrapNone/>
                <wp:docPr id="1759951731" name="Terminador 1759951731"/>
                <wp:cNvGraphicFramePr/>
                <a:graphic xmlns:a="http://schemas.openxmlformats.org/drawingml/2006/main">
                  <a:graphicData uri="http://schemas.microsoft.com/office/word/2010/wordprocessingShape">
                    <wps:wsp>
                      <wps:cNvSpPr/>
                      <wps:spPr>
                        <a:xfrm>
                          <a:off x="2510078" y="3421225"/>
                          <a:ext cx="5671845" cy="717550"/>
                        </a:xfrm>
                        <a:prstGeom prst="flowChartTerminator">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203200</wp:posOffset>
                </wp:positionH>
                <wp:positionV relativeFrom="paragraph">
                  <wp:posOffset>38100</wp:posOffset>
                </wp:positionV>
                <wp:extent cx="5681370" cy="727075"/>
                <wp:effectExtent b="0" l="0" r="0" t="0"/>
                <wp:wrapNone/>
                <wp:docPr id="1759951731" name="image42.png"/>
                <a:graphic>
                  <a:graphicData uri="http://schemas.openxmlformats.org/drawingml/2006/picture">
                    <pic:pic>
                      <pic:nvPicPr>
                        <pic:cNvPr id="0" name="image42.png"/>
                        <pic:cNvPicPr preferRelativeResize="0"/>
                      </pic:nvPicPr>
                      <pic:blipFill>
                        <a:blip r:embed="rId53"/>
                        <a:srcRect/>
                        <a:stretch>
                          <a:fillRect/>
                        </a:stretch>
                      </pic:blipFill>
                      <pic:spPr>
                        <a:xfrm>
                          <a:off x="0" y="0"/>
                          <a:ext cx="5681370" cy="727075"/>
                        </a:xfrm>
                        <a:prstGeom prst="rect"/>
                        <a:ln/>
                      </pic:spPr>
                    </pic:pic>
                  </a:graphicData>
                </a:graphic>
              </wp:anchor>
            </w:drawing>
          </mc:Fallback>
        </mc:AlternateContent>
      </w:r>
    </w:p>
    <w:p w:rsidR="00CB2AF3" w:rsidRDefault="003075E5">
      <w:pPr>
        <w:pStyle w:val="Ttulo2"/>
        <w:jc w:val="center"/>
      </w:pPr>
      <w:bookmarkStart w:id="13" w:name="_heading=h.26in1rg" w:colFirst="0" w:colLast="0"/>
      <w:bookmarkEnd w:id="13"/>
      <w:r>
        <w:lastRenderedPageBreak/>
        <w:t>TEMA 3. Los ecosistemas como medio de interrelación de los organismos y los factores abióticos.</w:t>
      </w:r>
    </w:p>
    <w:p w:rsidR="00CB2AF3" w:rsidRDefault="00CB2AF3">
      <w:pPr>
        <w:pBdr>
          <w:top w:val="nil"/>
          <w:left w:val="nil"/>
          <w:bottom w:val="nil"/>
          <w:right w:val="nil"/>
          <w:between w:val="nil"/>
        </w:pBdr>
        <w:rPr>
          <w:b/>
          <w:strike/>
          <w:sz w:val="20"/>
          <w:szCs w:val="20"/>
        </w:rPr>
      </w:pPr>
    </w:p>
    <w:p w:rsidR="00CB2AF3" w:rsidRDefault="00CB2AF3">
      <w:pPr>
        <w:spacing w:line="242" w:lineRule="auto"/>
        <w:rPr>
          <w:b/>
          <w:sz w:val="24"/>
          <w:szCs w:val="24"/>
        </w:rPr>
      </w:pPr>
    </w:p>
    <w:p w:rsidR="00CB2AF3" w:rsidRDefault="003075E5">
      <w:pPr>
        <w:spacing w:line="242" w:lineRule="auto"/>
        <w:rPr>
          <w:b/>
          <w:sz w:val="24"/>
          <w:szCs w:val="24"/>
        </w:rPr>
      </w:pPr>
      <w:r>
        <w:rPr>
          <w:b/>
          <w:sz w:val="24"/>
          <w:szCs w:val="24"/>
        </w:rPr>
        <w:t>Evaluación diagnóstica</w:t>
      </w:r>
    </w:p>
    <w:p w:rsidR="00CB2AF3" w:rsidRDefault="003075E5">
      <w:pPr>
        <w:spacing w:line="242" w:lineRule="auto"/>
        <w:rPr>
          <w:sz w:val="24"/>
          <w:szCs w:val="24"/>
        </w:rPr>
      </w:pPr>
      <w:r>
        <w:rPr>
          <w:sz w:val="24"/>
          <w:szCs w:val="24"/>
        </w:rPr>
        <w:t>1. Mencione algunos ejemplos de ecosistemas.</w:t>
      </w:r>
    </w:p>
    <w:p w:rsidR="00CB2AF3" w:rsidRDefault="00CB2AF3">
      <w:pPr>
        <w:spacing w:line="242" w:lineRule="auto"/>
        <w:rPr>
          <w:sz w:val="24"/>
          <w:szCs w:val="24"/>
        </w:rPr>
      </w:pPr>
    </w:p>
    <w:p w:rsidR="00CB2AF3" w:rsidRDefault="003075E5">
      <w:pPr>
        <w:spacing w:line="480" w:lineRule="auto"/>
        <w:rPr>
          <w:sz w:val="24"/>
          <w:szCs w:val="24"/>
        </w:rPr>
      </w:pPr>
      <w:r>
        <w:rPr>
          <w:sz w:val="24"/>
          <w:szCs w:val="24"/>
        </w:rPr>
        <w:t>______________________________________________</w:t>
      </w:r>
      <w:r>
        <w:rPr>
          <w:sz w:val="24"/>
          <w:szCs w:val="24"/>
        </w:rPr>
        <w:t>__________________________________________________________________________________________________</w:t>
      </w:r>
    </w:p>
    <w:p w:rsidR="00CB2AF3" w:rsidRDefault="00CB2AF3">
      <w:pPr>
        <w:spacing w:line="242" w:lineRule="auto"/>
        <w:rPr>
          <w:sz w:val="24"/>
          <w:szCs w:val="24"/>
        </w:rPr>
      </w:pPr>
    </w:p>
    <w:p w:rsidR="00CB2AF3" w:rsidRDefault="003075E5">
      <w:pPr>
        <w:spacing w:line="242" w:lineRule="auto"/>
        <w:rPr>
          <w:sz w:val="24"/>
          <w:szCs w:val="24"/>
        </w:rPr>
      </w:pPr>
      <w:r>
        <w:rPr>
          <w:sz w:val="24"/>
          <w:szCs w:val="24"/>
        </w:rPr>
        <w:t>2. Marque con una X el tipo de factor al que corresponde cada elemento propuesto.</w:t>
      </w:r>
    </w:p>
    <w:tbl>
      <w:tblPr>
        <w:tblStyle w:val="aff4"/>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2977"/>
        <w:gridCol w:w="3119"/>
      </w:tblGrid>
      <w:tr w:rsidR="00CB2AF3">
        <w:tc>
          <w:tcPr>
            <w:tcW w:w="2830" w:type="dxa"/>
            <w:shd w:val="clear" w:color="auto" w:fill="92D050"/>
          </w:tcPr>
          <w:p w:rsidR="00CB2AF3" w:rsidRDefault="003075E5">
            <w:pPr>
              <w:spacing w:line="242" w:lineRule="auto"/>
              <w:jc w:val="center"/>
              <w:rPr>
                <w:b/>
                <w:sz w:val="24"/>
                <w:szCs w:val="24"/>
              </w:rPr>
            </w:pPr>
            <w:r>
              <w:rPr>
                <w:b/>
                <w:sz w:val="24"/>
                <w:szCs w:val="24"/>
              </w:rPr>
              <w:t>Elementos</w:t>
            </w:r>
          </w:p>
        </w:tc>
        <w:tc>
          <w:tcPr>
            <w:tcW w:w="2977" w:type="dxa"/>
            <w:shd w:val="clear" w:color="auto" w:fill="F2DCDB"/>
          </w:tcPr>
          <w:p w:rsidR="00CB2AF3" w:rsidRDefault="003075E5">
            <w:pPr>
              <w:spacing w:line="242" w:lineRule="auto"/>
              <w:jc w:val="center"/>
              <w:rPr>
                <w:b/>
                <w:sz w:val="24"/>
                <w:szCs w:val="24"/>
              </w:rPr>
            </w:pPr>
            <w:r>
              <w:rPr>
                <w:b/>
                <w:sz w:val="24"/>
                <w:szCs w:val="24"/>
              </w:rPr>
              <w:t>Factor Biótico</w:t>
            </w:r>
          </w:p>
        </w:tc>
        <w:tc>
          <w:tcPr>
            <w:tcW w:w="3119" w:type="dxa"/>
            <w:shd w:val="clear" w:color="auto" w:fill="DBEEF3"/>
          </w:tcPr>
          <w:p w:rsidR="00CB2AF3" w:rsidRDefault="003075E5">
            <w:pPr>
              <w:spacing w:line="242" w:lineRule="auto"/>
              <w:jc w:val="center"/>
              <w:rPr>
                <w:b/>
                <w:sz w:val="24"/>
                <w:szCs w:val="24"/>
              </w:rPr>
            </w:pPr>
            <w:r>
              <w:rPr>
                <w:b/>
                <w:sz w:val="24"/>
                <w:szCs w:val="24"/>
              </w:rPr>
              <w:t>Factor Abiótico</w:t>
            </w:r>
          </w:p>
        </w:tc>
      </w:tr>
      <w:tr w:rsidR="00CB2AF3">
        <w:tc>
          <w:tcPr>
            <w:tcW w:w="2830" w:type="dxa"/>
          </w:tcPr>
          <w:p w:rsidR="00CB2AF3" w:rsidRDefault="003075E5">
            <w:p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Lago</w:t>
            </w:r>
          </w:p>
          <w:p w:rsidR="00CB2AF3" w:rsidRDefault="00CB2AF3">
            <w:pPr>
              <w:pBdr>
                <w:top w:val="nil"/>
                <w:left w:val="nil"/>
                <w:bottom w:val="nil"/>
                <w:right w:val="nil"/>
                <w:between w:val="nil"/>
              </w:pBdr>
              <w:rPr>
                <w:rFonts w:ascii="Calibri" w:eastAsia="Calibri" w:hAnsi="Calibri" w:cs="Calibri"/>
                <w:b/>
                <w:color w:val="000000"/>
              </w:rPr>
            </w:pPr>
          </w:p>
        </w:tc>
        <w:tc>
          <w:tcPr>
            <w:tcW w:w="2977" w:type="dxa"/>
          </w:tcPr>
          <w:p w:rsidR="00CB2AF3" w:rsidRDefault="00CB2AF3">
            <w:pPr>
              <w:pBdr>
                <w:top w:val="nil"/>
                <w:left w:val="nil"/>
                <w:bottom w:val="nil"/>
                <w:right w:val="nil"/>
                <w:between w:val="nil"/>
              </w:pBdr>
              <w:rPr>
                <w:rFonts w:ascii="Calibri" w:eastAsia="Calibri" w:hAnsi="Calibri" w:cs="Calibri"/>
                <w:color w:val="000000"/>
              </w:rPr>
            </w:pPr>
          </w:p>
        </w:tc>
        <w:tc>
          <w:tcPr>
            <w:tcW w:w="3119" w:type="dxa"/>
          </w:tcPr>
          <w:p w:rsidR="00CB2AF3" w:rsidRDefault="00CB2AF3">
            <w:pPr>
              <w:pBdr>
                <w:top w:val="nil"/>
                <w:left w:val="nil"/>
                <w:bottom w:val="nil"/>
                <w:right w:val="nil"/>
                <w:between w:val="nil"/>
              </w:pBdr>
              <w:rPr>
                <w:rFonts w:ascii="Calibri" w:eastAsia="Calibri" w:hAnsi="Calibri" w:cs="Calibri"/>
                <w:color w:val="000000"/>
              </w:rPr>
            </w:pPr>
          </w:p>
        </w:tc>
      </w:tr>
      <w:tr w:rsidR="00CB2AF3">
        <w:tc>
          <w:tcPr>
            <w:tcW w:w="2830" w:type="dxa"/>
          </w:tcPr>
          <w:p w:rsidR="00CB2AF3" w:rsidRDefault="003075E5">
            <w:p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Luz</w:t>
            </w:r>
          </w:p>
          <w:p w:rsidR="00CB2AF3" w:rsidRDefault="00CB2AF3">
            <w:pPr>
              <w:pBdr>
                <w:top w:val="nil"/>
                <w:left w:val="nil"/>
                <w:bottom w:val="nil"/>
                <w:right w:val="nil"/>
                <w:between w:val="nil"/>
              </w:pBdr>
              <w:rPr>
                <w:rFonts w:ascii="Calibri" w:eastAsia="Calibri" w:hAnsi="Calibri" w:cs="Calibri"/>
                <w:b/>
                <w:color w:val="000000"/>
              </w:rPr>
            </w:pPr>
          </w:p>
        </w:tc>
        <w:tc>
          <w:tcPr>
            <w:tcW w:w="2977" w:type="dxa"/>
          </w:tcPr>
          <w:p w:rsidR="00CB2AF3" w:rsidRDefault="00CB2AF3">
            <w:pPr>
              <w:pBdr>
                <w:top w:val="nil"/>
                <w:left w:val="nil"/>
                <w:bottom w:val="nil"/>
                <w:right w:val="nil"/>
                <w:between w:val="nil"/>
              </w:pBdr>
              <w:rPr>
                <w:rFonts w:ascii="Calibri" w:eastAsia="Calibri" w:hAnsi="Calibri" w:cs="Calibri"/>
                <w:color w:val="000000"/>
              </w:rPr>
            </w:pPr>
          </w:p>
        </w:tc>
        <w:tc>
          <w:tcPr>
            <w:tcW w:w="3119" w:type="dxa"/>
          </w:tcPr>
          <w:p w:rsidR="00CB2AF3" w:rsidRDefault="00CB2AF3">
            <w:pPr>
              <w:pBdr>
                <w:top w:val="nil"/>
                <w:left w:val="nil"/>
                <w:bottom w:val="nil"/>
                <w:right w:val="nil"/>
                <w:between w:val="nil"/>
              </w:pBdr>
              <w:rPr>
                <w:rFonts w:ascii="Calibri" w:eastAsia="Calibri" w:hAnsi="Calibri" w:cs="Calibri"/>
                <w:color w:val="000000"/>
              </w:rPr>
            </w:pPr>
          </w:p>
        </w:tc>
      </w:tr>
      <w:tr w:rsidR="00CB2AF3">
        <w:tc>
          <w:tcPr>
            <w:tcW w:w="2830" w:type="dxa"/>
          </w:tcPr>
          <w:p w:rsidR="00CB2AF3" w:rsidRDefault="003075E5">
            <w:p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Bosques</w:t>
            </w:r>
          </w:p>
          <w:p w:rsidR="00CB2AF3" w:rsidRDefault="00CB2AF3">
            <w:pPr>
              <w:pBdr>
                <w:top w:val="nil"/>
                <w:left w:val="nil"/>
                <w:bottom w:val="nil"/>
                <w:right w:val="nil"/>
                <w:between w:val="nil"/>
              </w:pBdr>
              <w:rPr>
                <w:rFonts w:ascii="Calibri" w:eastAsia="Calibri" w:hAnsi="Calibri" w:cs="Calibri"/>
                <w:b/>
                <w:color w:val="000000"/>
              </w:rPr>
            </w:pPr>
          </w:p>
        </w:tc>
        <w:tc>
          <w:tcPr>
            <w:tcW w:w="2977" w:type="dxa"/>
          </w:tcPr>
          <w:p w:rsidR="00CB2AF3" w:rsidRDefault="00CB2AF3">
            <w:pPr>
              <w:pBdr>
                <w:top w:val="nil"/>
                <w:left w:val="nil"/>
                <w:bottom w:val="nil"/>
                <w:right w:val="nil"/>
                <w:between w:val="nil"/>
              </w:pBdr>
              <w:rPr>
                <w:rFonts w:ascii="Calibri" w:eastAsia="Calibri" w:hAnsi="Calibri" w:cs="Calibri"/>
                <w:color w:val="000000"/>
              </w:rPr>
            </w:pPr>
          </w:p>
        </w:tc>
        <w:tc>
          <w:tcPr>
            <w:tcW w:w="3119" w:type="dxa"/>
          </w:tcPr>
          <w:p w:rsidR="00CB2AF3" w:rsidRDefault="00CB2AF3">
            <w:pPr>
              <w:pBdr>
                <w:top w:val="nil"/>
                <w:left w:val="nil"/>
                <w:bottom w:val="nil"/>
                <w:right w:val="nil"/>
                <w:between w:val="nil"/>
              </w:pBdr>
              <w:rPr>
                <w:rFonts w:ascii="Calibri" w:eastAsia="Calibri" w:hAnsi="Calibri" w:cs="Calibri"/>
                <w:color w:val="000000"/>
              </w:rPr>
            </w:pPr>
          </w:p>
        </w:tc>
      </w:tr>
      <w:tr w:rsidR="00CB2AF3">
        <w:tc>
          <w:tcPr>
            <w:tcW w:w="2830" w:type="dxa"/>
          </w:tcPr>
          <w:p w:rsidR="00CB2AF3" w:rsidRDefault="003075E5">
            <w:p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Animales</w:t>
            </w:r>
          </w:p>
          <w:p w:rsidR="00CB2AF3" w:rsidRDefault="00CB2AF3">
            <w:pPr>
              <w:pBdr>
                <w:top w:val="nil"/>
                <w:left w:val="nil"/>
                <w:bottom w:val="nil"/>
                <w:right w:val="nil"/>
                <w:between w:val="nil"/>
              </w:pBdr>
              <w:rPr>
                <w:rFonts w:ascii="Calibri" w:eastAsia="Calibri" w:hAnsi="Calibri" w:cs="Calibri"/>
                <w:b/>
                <w:color w:val="000000"/>
              </w:rPr>
            </w:pPr>
          </w:p>
        </w:tc>
        <w:tc>
          <w:tcPr>
            <w:tcW w:w="2977" w:type="dxa"/>
          </w:tcPr>
          <w:p w:rsidR="00CB2AF3" w:rsidRDefault="00CB2AF3">
            <w:pPr>
              <w:pBdr>
                <w:top w:val="nil"/>
                <w:left w:val="nil"/>
                <w:bottom w:val="nil"/>
                <w:right w:val="nil"/>
                <w:between w:val="nil"/>
              </w:pBdr>
              <w:rPr>
                <w:rFonts w:ascii="Calibri" w:eastAsia="Calibri" w:hAnsi="Calibri" w:cs="Calibri"/>
                <w:color w:val="000000"/>
              </w:rPr>
            </w:pPr>
          </w:p>
        </w:tc>
        <w:tc>
          <w:tcPr>
            <w:tcW w:w="3119" w:type="dxa"/>
          </w:tcPr>
          <w:p w:rsidR="00CB2AF3" w:rsidRDefault="00CB2AF3">
            <w:pPr>
              <w:pBdr>
                <w:top w:val="nil"/>
                <w:left w:val="nil"/>
                <w:bottom w:val="nil"/>
                <w:right w:val="nil"/>
                <w:between w:val="nil"/>
              </w:pBdr>
              <w:rPr>
                <w:rFonts w:ascii="Calibri" w:eastAsia="Calibri" w:hAnsi="Calibri" w:cs="Calibri"/>
                <w:color w:val="000000"/>
              </w:rPr>
            </w:pPr>
          </w:p>
        </w:tc>
      </w:tr>
      <w:tr w:rsidR="00CB2AF3">
        <w:tc>
          <w:tcPr>
            <w:tcW w:w="2830" w:type="dxa"/>
          </w:tcPr>
          <w:p w:rsidR="00CB2AF3" w:rsidRDefault="003075E5">
            <w:p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Ser humano</w:t>
            </w:r>
          </w:p>
          <w:p w:rsidR="00CB2AF3" w:rsidRDefault="00CB2AF3">
            <w:pPr>
              <w:pBdr>
                <w:top w:val="nil"/>
                <w:left w:val="nil"/>
                <w:bottom w:val="nil"/>
                <w:right w:val="nil"/>
                <w:between w:val="nil"/>
              </w:pBdr>
              <w:rPr>
                <w:rFonts w:ascii="Calibri" w:eastAsia="Calibri" w:hAnsi="Calibri" w:cs="Calibri"/>
                <w:b/>
                <w:color w:val="000000"/>
              </w:rPr>
            </w:pPr>
          </w:p>
        </w:tc>
        <w:tc>
          <w:tcPr>
            <w:tcW w:w="2977" w:type="dxa"/>
          </w:tcPr>
          <w:p w:rsidR="00CB2AF3" w:rsidRDefault="00CB2AF3">
            <w:pPr>
              <w:pBdr>
                <w:top w:val="nil"/>
                <w:left w:val="nil"/>
                <w:bottom w:val="nil"/>
                <w:right w:val="nil"/>
                <w:between w:val="nil"/>
              </w:pBdr>
              <w:rPr>
                <w:rFonts w:ascii="Calibri" w:eastAsia="Calibri" w:hAnsi="Calibri" w:cs="Calibri"/>
                <w:color w:val="000000"/>
              </w:rPr>
            </w:pPr>
          </w:p>
        </w:tc>
        <w:tc>
          <w:tcPr>
            <w:tcW w:w="3119" w:type="dxa"/>
          </w:tcPr>
          <w:p w:rsidR="00CB2AF3" w:rsidRDefault="00CB2AF3">
            <w:pPr>
              <w:pBdr>
                <w:top w:val="nil"/>
                <w:left w:val="nil"/>
                <w:bottom w:val="nil"/>
                <w:right w:val="nil"/>
                <w:between w:val="nil"/>
              </w:pBdr>
              <w:rPr>
                <w:rFonts w:ascii="Calibri" w:eastAsia="Calibri" w:hAnsi="Calibri" w:cs="Calibri"/>
                <w:color w:val="000000"/>
              </w:rPr>
            </w:pPr>
          </w:p>
        </w:tc>
      </w:tr>
    </w:tbl>
    <w:p w:rsidR="00CB2AF3" w:rsidRDefault="003075E5">
      <w:pPr>
        <w:spacing w:line="242" w:lineRule="auto"/>
        <w:rPr>
          <w:sz w:val="24"/>
          <w:szCs w:val="24"/>
        </w:rPr>
      </w:pPr>
      <w:r>
        <w:rPr>
          <w:noProof/>
          <w:lang w:val="es-PA"/>
        </w:rPr>
        <mc:AlternateContent>
          <mc:Choice Requires="wpg">
            <w:drawing>
              <wp:anchor distT="0" distB="0" distL="0" distR="0" simplePos="0" relativeHeight="251674624" behindDoc="1" locked="0" layoutInCell="1" hidden="0" allowOverlap="1">
                <wp:simplePos x="0" y="0"/>
                <wp:positionH relativeFrom="column">
                  <wp:posOffset>-88899</wp:posOffset>
                </wp:positionH>
                <wp:positionV relativeFrom="paragraph">
                  <wp:posOffset>76200</wp:posOffset>
                </wp:positionV>
                <wp:extent cx="6405728" cy="1210144"/>
                <wp:effectExtent l="0" t="0" r="0" b="0"/>
                <wp:wrapNone/>
                <wp:docPr id="1759951747" name="Rectángulo 1759951747"/>
                <wp:cNvGraphicFramePr/>
                <a:graphic xmlns:a="http://schemas.openxmlformats.org/drawingml/2006/main">
                  <a:graphicData uri="http://schemas.microsoft.com/office/word/2010/wordprocessingShape">
                    <wps:wsp>
                      <wps:cNvSpPr/>
                      <wps:spPr>
                        <a:xfrm>
                          <a:off x="2155836" y="3187628"/>
                          <a:ext cx="6380328" cy="1184744"/>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-88899</wp:posOffset>
                </wp:positionH>
                <wp:positionV relativeFrom="paragraph">
                  <wp:posOffset>76200</wp:posOffset>
                </wp:positionV>
                <wp:extent cx="6405728" cy="1210144"/>
                <wp:effectExtent b="0" l="0" r="0" t="0"/>
                <wp:wrapNone/>
                <wp:docPr id="1759951747" name="image78.png"/>
                <a:graphic>
                  <a:graphicData uri="http://schemas.openxmlformats.org/drawingml/2006/picture">
                    <pic:pic>
                      <pic:nvPicPr>
                        <pic:cNvPr id="0" name="image78.png"/>
                        <pic:cNvPicPr preferRelativeResize="0"/>
                      </pic:nvPicPr>
                      <pic:blipFill>
                        <a:blip r:embed="rId54"/>
                        <a:srcRect/>
                        <a:stretch>
                          <a:fillRect/>
                        </a:stretch>
                      </pic:blipFill>
                      <pic:spPr>
                        <a:xfrm>
                          <a:off x="0" y="0"/>
                          <a:ext cx="6405728" cy="1210144"/>
                        </a:xfrm>
                        <a:prstGeom prst="rect"/>
                        <a:ln/>
                      </pic:spPr>
                    </pic:pic>
                  </a:graphicData>
                </a:graphic>
              </wp:anchor>
            </w:drawing>
          </mc:Fallback>
        </mc:AlternateContent>
      </w:r>
    </w:p>
    <w:p w:rsidR="00CB2AF3" w:rsidRDefault="003075E5">
      <w:pPr>
        <w:jc w:val="both"/>
        <w:rPr>
          <w:b/>
          <w:sz w:val="24"/>
          <w:szCs w:val="24"/>
        </w:rPr>
      </w:pPr>
      <w:r>
        <w:rPr>
          <w:b/>
          <w:sz w:val="24"/>
          <w:szCs w:val="24"/>
        </w:rPr>
        <w:t>Objetivo de aprendizaje:</w:t>
      </w:r>
    </w:p>
    <w:p w:rsidR="00CB2AF3" w:rsidRDefault="003075E5">
      <w:pPr>
        <w:numPr>
          <w:ilvl w:val="0"/>
          <w:numId w:val="53"/>
        </w:numPr>
        <w:pBdr>
          <w:top w:val="nil"/>
          <w:left w:val="nil"/>
          <w:bottom w:val="nil"/>
          <w:right w:val="nil"/>
          <w:between w:val="nil"/>
        </w:pBdr>
        <w:jc w:val="both"/>
        <w:rPr>
          <w:color w:val="000000"/>
          <w:sz w:val="24"/>
          <w:szCs w:val="24"/>
        </w:rPr>
      </w:pPr>
      <w:r>
        <w:rPr>
          <w:color w:val="000000"/>
          <w:sz w:val="24"/>
          <w:szCs w:val="24"/>
        </w:rPr>
        <w:t>Argumente y sustente sus ideas al reconocer que las características de los organismos de un ecosistema están relacionadas a las propiedades del entorno.</w:t>
      </w:r>
    </w:p>
    <w:p w:rsidR="00CB2AF3" w:rsidRDefault="00CB2AF3">
      <w:pPr>
        <w:jc w:val="both"/>
        <w:rPr>
          <w:sz w:val="24"/>
          <w:szCs w:val="24"/>
        </w:rPr>
      </w:pPr>
    </w:p>
    <w:p w:rsidR="00CB2AF3" w:rsidRDefault="003075E5">
      <w:pPr>
        <w:jc w:val="both"/>
        <w:rPr>
          <w:b/>
          <w:sz w:val="24"/>
          <w:szCs w:val="24"/>
        </w:rPr>
      </w:pPr>
      <w:r>
        <w:rPr>
          <w:b/>
          <w:sz w:val="24"/>
          <w:szCs w:val="24"/>
        </w:rPr>
        <w:t>Indicadores de logro flexibles:</w:t>
      </w:r>
    </w:p>
    <w:p w:rsidR="00CB2AF3" w:rsidRDefault="003075E5">
      <w:pPr>
        <w:numPr>
          <w:ilvl w:val="0"/>
          <w:numId w:val="53"/>
        </w:numPr>
        <w:pBdr>
          <w:top w:val="nil"/>
          <w:left w:val="nil"/>
          <w:bottom w:val="nil"/>
          <w:right w:val="nil"/>
          <w:between w:val="nil"/>
        </w:pBdr>
        <w:spacing w:line="242" w:lineRule="auto"/>
        <w:rPr>
          <w:color w:val="000000"/>
          <w:sz w:val="24"/>
          <w:szCs w:val="24"/>
        </w:rPr>
      </w:pPr>
      <w:r>
        <w:rPr>
          <w:color w:val="000000"/>
          <w:sz w:val="24"/>
          <w:szCs w:val="24"/>
        </w:rPr>
        <w:t>Menciona de forma oral y escrita, las características de los ecosistemas identificados.</w:t>
      </w:r>
    </w:p>
    <w:p w:rsidR="00CB2AF3" w:rsidRDefault="00CB2AF3">
      <w:pPr>
        <w:spacing w:line="242" w:lineRule="auto"/>
        <w:ind w:left="360"/>
        <w:rPr>
          <w:sz w:val="24"/>
          <w:szCs w:val="24"/>
        </w:rPr>
      </w:pPr>
    </w:p>
    <w:p w:rsidR="00CB2AF3" w:rsidRDefault="003075E5">
      <w:pPr>
        <w:spacing w:line="242" w:lineRule="auto"/>
        <w:rPr>
          <w:b/>
          <w:sz w:val="24"/>
          <w:szCs w:val="24"/>
        </w:rPr>
      </w:pPr>
      <w:r>
        <w:rPr>
          <w:b/>
          <w:sz w:val="24"/>
          <w:szCs w:val="24"/>
        </w:rPr>
        <w:t>Los ecosistemas</w:t>
      </w:r>
    </w:p>
    <w:p w:rsidR="00CB2AF3" w:rsidRDefault="003075E5">
      <w:pPr>
        <w:spacing w:line="242" w:lineRule="auto"/>
        <w:jc w:val="both"/>
        <w:rPr>
          <w:sz w:val="24"/>
          <w:szCs w:val="24"/>
        </w:rPr>
      </w:pPr>
      <w:r>
        <w:rPr>
          <w:sz w:val="24"/>
          <w:szCs w:val="24"/>
        </w:rPr>
        <w:t>Son sistemas estables y cíclicos donde se da el flujo de materia y energía, en el cual existe una constante interrelación entre organismos vivos e iner</w:t>
      </w:r>
      <w:r>
        <w:rPr>
          <w:sz w:val="24"/>
          <w:szCs w:val="24"/>
        </w:rPr>
        <w:t>tes. Se clasifican en factores bióticos y abióticos.</w:t>
      </w:r>
    </w:p>
    <w:p w:rsidR="00CB2AF3" w:rsidRDefault="003075E5">
      <w:pPr>
        <w:spacing w:line="242" w:lineRule="auto"/>
        <w:jc w:val="both"/>
        <w:rPr>
          <w:sz w:val="24"/>
          <w:szCs w:val="24"/>
        </w:rPr>
      </w:pPr>
      <w:r>
        <w:rPr>
          <w:sz w:val="24"/>
          <w:szCs w:val="24"/>
        </w:rPr>
        <w:t>Los factores bióticos son propios de los seres vivos. Los factores abióticos son todas las variables que caracterizan al medio físico y permiten la vida de los organismos vivos.</w:t>
      </w:r>
    </w:p>
    <w:p w:rsidR="00CB2AF3" w:rsidRDefault="003075E5">
      <w:pPr>
        <w:spacing w:line="242" w:lineRule="auto"/>
        <w:rPr>
          <w:sz w:val="24"/>
          <w:szCs w:val="24"/>
        </w:rPr>
      </w:pPr>
      <w:r>
        <w:rPr>
          <w:sz w:val="24"/>
          <w:szCs w:val="24"/>
        </w:rPr>
        <w:t>Puede investigar y observar los siguientes videos sobre las características de los ecosistemas escaneando los siguientes códigos QR:</w:t>
      </w:r>
    </w:p>
    <w:p w:rsidR="00CB2AF3" w:rsidRDefault="003075E5">
      <w:pPr>
        <w:pBdr>
          <w:top w:val="nil"/>
          <w:left w:val="nil"/>
          <w:bottom w:val="nil"/>
          <w:right w:val="nil"/>
          <w:between w:val="nil"/>
        </w:pBdr>
        <w:jc w:val="center"/>
        <w:rPr>
          <w:b/>
          <w:sz w:val="24"/>
          <w:szCs w:val="24"/>
        </w:rPr>
      </w:pPr>
      <w:r>
        <w:rPr>
          <w:noProof/>
          <w:lang w:val="es-PA"/>
        </w:rPr>
        <w:lastRenderedPageBreak/>
        <w:drawing>
          <wp:inline distT="0" distB="0" distL="0" distR="0">
            <wp:extent cx="1543776" cy="1512172"/>
            <wp:effectExtent l="0" t="0" r="0" b="0"/>
            <wp:docPr id="1759951793" name="image45.png"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45.png" descr="Interfaz de usuario gráfica&#10;&#10;Descripción generada automáticamente con confianza baja"/>
                    <pic:cNvPicPr preferRelativeResize="0"/>
                  </pic:nvPicPr>
                  <pic:blipFill>
                    <a:blip r:embed="rId55"/>
                    <a:srcRect l="62387" t="17259" r="13775" b="47717"/>
                    <a:stretch>
                      <a:fillRect/>
                    </a:stretch>
                  </pic:blipFill>
                  <pic:spPr>
                    <a:xfrm>
                      <a:off x="0" y="0"/>
                      <a:ext cx="1543776" cy="1512172"/>
                    </a:xfrm>
                    <a:prstGeom prst="rect">
                      <a:avLst/>
                    </a:prstGeom>
                    <a:ln/>
                  </pic:spPr>
                </pic:pic>
              </a:graphicData>
            </a:graphic>
          </wp:inline>
        </w:drawing>
      </w:r>
      <w:r>
        <w:rPr>
          <w:b/>
          <w:sz w:val="24"/>
          <w:szCs w:val="24"/>
        </w:rPr>
        <w:t xml:space="preserve">            </w:t>
      </w:r>
      <w:r>
        <w:rPr>
          <w:b/>
          <w:noProof/>
          <w:sz w:val="24"/>
          <w:szCs w:val="24"/>
          <w:lang w:val="es-PA"/>
        </w:rPr>
        <w:drawing>
          <wp:inline distT="0" distB="0" distL="0" distR="0">
            <wp:extent cx="1518457" cy="1518457"/>
            <wp:effectExtent l="0" t="0" r="0" b="0"/>
            <wp:docPr id="1759951794" name="image46.png" descr="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6.png" descr="Código QR&#10;&#10;Descripción generada automáticamente"/>
                    <pic:cNvPicPr preferRelativeResize="0"/>
                  </pic:nvPicPr>
                  <pic:blipFill>
                    <a:blip r:embed="rId56"/>
                    <a:srcRect/>
                    <a:stretch>
                      <a:fillRect/>
                    </a:stretch>
                  </pic:blipFill>
                  <pic:spPr>
                    <a:xfrm>
                      <a:off x="0" y="0"/>
                      <a:ext cx="1518457" cy="1518457"/>
                    </a:xfrm>
                    <a:prstGeom prst="rect">
                      <a:avLst/>
                    </a:prstGeom>
                    <a:ln/>
                  </pic:spPr>
                </pic:pic>
              </a:graphicData>
            </a:graphic>
          </wp:inline>
        </w:drawing>
      </w:r>
    </w:p>
    <w:p w:rsidR="00CB2AF3" w:rsidRDefault="00CB2AF3">
      <w:pPr>
        <w:pBdr>
          <w:top w:val="nil"/>
          <w:left w:val="nil"/>
          <w:bottom w:val="nil"/>
          <w:right w:val="nil"/>
          <w:between w:val="nil"/>
        </w:pBdr>
        <w:rPr>
          <w:b/>
          <w:sz w:val="24"/>
          <w:szCs w:val="24"/>
        </w:rPr>
      </w:pPr>
    </w:p>
    <w:p w:rsidR="00CB2AF3" w:rsidRDefault="003075E5">
      <w:pPr>
        <w:pBdr>
          <w:top w:val="nil"/>
          <w:left w:val="nil"/>
          <w:bottom w:val="nil"/>
          <w:right w:val="nil"/>
          <w:between w:val="nil"/>
        </w:pBdr>
        <w:rPr>
          <w:b/>
          <w:sz w:val="24"/>
          <w:szCs w:val="24"/>
        </w:rPr>
      </w:pPr>
      <w:r>
        <w:rPr>
          <w:b/>
          <w:sz w:val="24"/>
          <w:szCs w:val="24"/>
        </w:rPr>
        <w:t>Evaluación Formativa</w:t>
      </w:r>
    </w:p>
    <w:p w:rsidR="00CB2AF3" w:rsidRDefault="00CB2AF3">
      <w:pPr>
        <w:pBdr>
          <w:top w:val="nil"/>
          <w:left w:val="nil"/>
          <w:bottom w:val="nil"/>
          <w:right w:val="nil"/>
          <w:between w:val="nil"/>
        </w:pBdr>
        <w:rPr>
          <w:sz w:val="24"/>
          <w:szCs w:val="24"/>
        </w:rPr>
      </w:pPr>
    </w:p>
    <w:p w:rsidR="00CB2AF3" w:rsidRDefault="003075E5">
      <w:pPr>
        <w:rPr>
          <w:sz w:val="24"/>
          <w:szCs w:val="24"/>
        </w:rPr>
      </w:pPr>
      <w:r>
        <w:rPr>
          <w:sz w:val="24"/>
          <w:szCs w:val="24"/>
        </w:rPr>
        <w:t>1. Observe y discute en clase sobre los ecosistemas presentes en su entorno.</w:t>
      </w:r>
    </w:p>
    <w:p w:rsidR="00CB2AF3" w:rsidRDefault="00CB2AF3">
      <w:pPr>
        <w:tabs>
          <w:tab w:val="left" w:pos="3965"/>
        </w:tabs>
        <w:rPr>
          <w:sz w:val="24"/>
          <w:szCs w:val="24"/>
        </w:rPr>
      </w:pPr>
    </w:p>
    <w:p w:rsidR="00CB2AF3" w:rsidRDefault="003075E5">
      <w:pPr>
        <w:tabs>
          <w:tab w:val="left" w:pos="3965"/>
        </w:tabs>
        <w:jc w:val="both"/>
        <w:rPr>
          <w:sz w:val="24"/>
          <w:szCs w:val="24"/>
        </w:rPr>
      </w:pPr>
      <w:r>
        <w:rPr>
          <w:sz w:val="24"/>
          <w:szCs w:val="24"/>
        </w:rPr>
        <w:t>2. Haga una presentación digital o con cartulina con imágenes donde se identifiquen los factores bióticos y abióticos en los diferentes ecosistemas para explicar el ambiente como el espacio físico donde interactúan los seres vivos y los factores abióticos.</w:t>
      </w:r>
    </w:p>
    <w:p w:rsidR="00CB2AF3" w:rsidRDefault="00CB2AF3">
      <w:pPr>
        <w:pBdr>
          <w:top w:val="nil"/>
          <w:left w:val="nil"/>
          <w:bottom w:val="nil"/>
          <w:right w:val="nil"/>
          <w:between w:val="nil"/>
        </w:pBdr>
        <w:rPr>
          <w:sz w:val="24"/>
          <w:szCs w:val="24"/>
        </w:rPr>
      </w:pPr>
    </w:p>
    <w:tbl>
      <w:tblPr>
        <w:tblStyle w:val="aff5"/>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693"/>
        <w:gridCol w:w="2552"/>
        <w:gridCol w:w="2551"/>
      </w:tblGrid>
      <w:tr w:rsidR="00CB2AF3">
        <w:tc>
          <w:tcPr>
            <w:tcW w:w="1271" w:type="dxa"/>
            <w:vMerge w:val="restart"/>
            <w:vAlign w:val="center"/>
          </w:tcPr>
          <w:p w:rsidR="00CB2AF3" w:rsidRDefault="003075E5">
            <w:pPr>
              <w:widowControl w:val="0"/>
              <w:pBdr>
                <w:top w:val="nil"/>
                <w:left w:val="nil"/>
                <w:bottom w:val="nil"/>
                <w:right w:val="nil"/>
                <w:between w:val="nil"/>
              </w:pBdr>
              <w:jc w:val="center"/>
              <w:rPr>
                <w:sz w:val="20"/>
                <w:szCs w:val="20"/>
              </w:rPr>
            </w:pPr>
            <w:r>
              <w:rPr>
                <w:sz w:val="20"/>
                <w:szCs w:val="20"/>
              </w:rPr>
              <w:t>Criterio</w:t>
            </w:r>
          </w:p>
        </w:tc>
        <w:tc>
          <w:tcPr>
            <w:tcW w:w="7796" w:type="dxa"/>
            <w:gridSpan w:val="3"/>
          </w:tcPr>
          <w:p w:rsidR="00CB2AF3" w:rsidRDefault="003075E5">
            <w:pPr>
              <w:widowControl w:val="0"/>
              <w:pBdr>
                <w:top w:val="nil"/>
                <w:left w:val="nil"/>
                <w:bottom w:val="nil"/>
                <w:right w:val="nil"/>
                <w:between w:val="nil"/>
              </w:pBdr>
              <w:jc w:val="center"/>
              <w:rPr>
                <w:sz w:val="20"/>
                <w:szCs w:val="20"/>
              </w:rPr>
            </w:pPr>
            <w:r>
              <w:rPr>
                <w:sz w:val="20"/>
                <w:szCs w:val="20"/>
              </w:rPr>
              <w:t>Nivel de desempeño</w:t>
            </w:r>
          </w:p>
        </w:tc>
      </w:tr>
      <w:tr w:rsidR="00CB2AF3">
        <w:tc>
          <w:tcPr>
            <w:tcW w:w="1271"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693"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Excelente</w:t>
            </w:r>
          </w:p>
        </w:tc>
        <w:tc>
          <w:tcPr>
            <w:tcW w:w="2552"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Bueno</w:t>
            </w:r>
          </w:p>
        </w:tc>
        <w:tc>
          <w:tcPr>
            <w:tcW w:w="2551"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Regular</w:t>
            </w:r>
          </w:p>
        </w:tc>
      </w:tr>
      <w:tr w:rsidR="00CB2AF3">
        <w:tc>
          <w:tcPr>
            <w:tcW w:w="1271" w:type="dxa"/>
          </w:tcPr>
          <w:p w:rsidR="00CB2AF3" w:rsidRDefault="003075E5">
            <w:pPr>
              <w:pBdr>
                <w:top w:val="nil"/>
                <w:left w:val="nil"/>
                <w:bottom w:val="nil"/>
                <w:right w:val="nil"/>
                <w:between w:val="nil"/>
              </w:pBdr>
              <w:rPr>
                <w:sz w:val="20"/>
                <w:szCs w:val="20"/>
              </w:rPr>
            </w:pPr>
            <w:r>
              <w:rPr>
                <w:sz w:val="20"/>
                <w:szCs w:val="20"/>
              </w:rPr>
              <w:t>Discusión</w:t>
            </w:r>
          </w:p>
        </w:tc>
        <w:tc>
          <w:tcPr>
            <w:tcW w:w="2693" w:type="dxa"/>
          </w:tcPr>
          <w:p w:rsidR="00CB2AF3" w:rsidRDefault="003075E5">
            <w:pPr>
              <w:pBdr>
                <w:top w:val="nil"/>
                <w:left w:val="nil"/>
                <w:bottom w:val="nil"/>
                <w:right w:val="nil"/>
                <w:between w:val="nil"/>
              </w:pBdr>
              <w:rPr>
                <w:sz w:val="20"/>
                <w:szCs w:val="20"/>
              </w:rPr>
            </w:pPr>
            <w:r>
              <w:rPr>
                <w:sz w:val="20"/>
                <w:szCs w:val="20"/>
              </w:rPr>
              <w:t>Discute en clase activamente con propiedad sobre el tema.</w:t>
            </w:r>
          </w:p>
        </w:tc>
        <w:tc>
          <w:tcPr>
            <w:tcW w:w="2552" w:type="dxa"/>
          </w:tcPr>
          <w:p w:rsidR="00CB2AF3" w:rsidRDefault="003075E5">
            <w:pPr>
              <w:pBdr>
                <w:top w:val="nil"/>
                <w:left w:val="nil"/>
                <w:bottom w:val="nil"/>
                <w:right w:val="nil"/>
                <w:between w:val="nil"/>
              </w:pBdr>
              <w:rPr>
                <w:sz w:val="20"/>
                <w:szCs w:val="20"/>
              </w:rPr>
            </w:pPr>
            <w:r>
              <w:rPr>
                <w:sz w:val="20"/>
                <w:szCs w:val="20"/>
              </w:rPr>
              <w:t>Interviene parcialmente en la discusión en clase sobre el tema.</w:t>
            </w:r>
          </w:p>
        </w:tc>
        <w:tc>
          <w:tcPr>
            <w:tcW w:w="2551" w:type="dxa"/>
          </w:tcPr>
          <w:p w:rsidR="00CB2AF3" w:rsidRDefault="003075E5">
            <w:pPr>
              <w:pBdr>
                <w:top w:val="nil"/>
                <w:left w:val="nil"/>
                <w:bottom w:val="nil"/>
                <w:right w:val="nil"/>
                <w:between w:val="nil"/>
              </w:pBdr>
              <w:rPr>
                <w:sz w:val="20"/>
                <w:szCs w:val="20"/>
              </w:rPr>
            </w:pPr>
            <w:r>
              <w:rPr>
                <w:sz w:val="20"/>
                <w:szCs w:val="20"/>
              </w:rPr>
              <w:t>Tiene poca participación en la discusión en clase sobre el tema.</w:t>
            </w:r>
          </w:p>
        </w:tc>
      </w:tr>
      <w:tr w:rsidR="00CB2AF3">
        <w:tc>
          <w:tcPr>
            <w:tcW w:w="1271" w:type="dxa"/>
          </w:tcPr>
          <w:p w:rsidR="00CB2AF3" w:rsidRDefault="003075E5">
            <w:pPr>
              <w:widowControl w:val="0"/>
              <w:pBdr>
                <w:top w:val="nil"/>
                <w:left w:val="nil"/>
                <w:bottom w:val="nil"/>
                <w:right w:val="nil"/>
                <w:between w:val="nil"/>
              </w:pBdr>
              <w:rPr>
                <w:sz w:val="20"/>
                <w:szCs w:val="20"/>
              </w:rPr>
            </w:pPr>
            <w:r>
              <w:rPr>
                <w:sz w:val="20"/>
                <w:szCs w:val="20"/>
              </w:rPr>
              <w:t>Cuadro</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El cuadro muestra correctamente los factores bióticos y abióticos de los diferentes ecosistemas.</w:t>
            </w:r>
          </w:p>
        </w:tc>
        <w:tc>
          <w:tcPr>
            <w:tcW w:w="2552" w:type="dxa"/>
          </w:tcPr>
          <w:p w:rsidR="00CB2AF3" w:rsidRDefault="003075E5">
            <w:pPr>
              <w:widowControl w:val="0"/>
              <w:pBdr>
                <w:top w:val="nil"/>
                <w:left w:val="nil"/>
                <w:bottom w:val="nil"/>
                <w:right w:val="nil"/>
                <w:between w:val="nil"/>
              </w:pBdr>
              <w:rPr>
                <w:sz w:val="20"/>
                <w:szCs w:val="20"/>
              </w:rPr>
            </w:pPr>
            <w:r>
              <w:rPr>
                <w:sz w:val="20"/>
                <w:szCs w:val="20"/>
              </w:rPr>
              <w:t>El cuadro muestra algunos de los factores bióticos y abióticos de los diferentes ecosistemas.</w:t>
            </w:r>
          </w:p>
        </w:tc>
        <w:tc>
          <w:tcPr>
            <w:tcW w:w="2551" w:type="dxa"/>
          </w:tcPr>
          <w:p w:rsidR="00CB2AF3" w:rsidRDefault="003075E5">
            <w:pPr>
              <w:widowControl w:val="0"/>
              <w:pBdr>
                <w:top w:val="nil"/>
                <w:left w:val="nil"/>
                <w:bottom w:val="nil"/>
                <w:right w:val="nil"/>
                <w:between w:val="nil"/>
              </w:pBdr>
              <w:rPr>
                <w:sz w:val="20"/>
                <w:szCs w:val="20"/>
              </w:rPr>
            </w:pPr>
            <w:r>
              <w:rPr>
                <w:sz w:val="20"/>
                <w:szCs w:val="20"/>
              </w:rPr>
              <w:t>El cuadro muestra pocos factores bióticos y abióticos de l</w:t>
            </w:r>
            <w:r>
              <w:rPr>
                <w:sz w:val="20"/>
                <w:szCs w:val="20"/>
              </w:rPr>
              <w:t>os diferentes ecosistemas.</w:t>
            </w:r>
          </w:p>
        </w:tc>
      </w:tr>
    </w:tbl>
    <w:p w:rsidR="00CB2AF3" w:rsidRDefault="00CB2AF3">
      <w:pPr>
        <w:pBdr>
          <w:top w:val="nil"/>
          <w:left w:val="nil"/>
          <w:bottom w:val="nil"/>
          <w:right w:val="nil"/>
          <w:between w:val="nil"/>
        </w:pBdr>
        <w:rPr>
          <w:sz w:val="24"/>
          <w:szCs w:val="24"/>
        </w:rPr>
      </w:pPr>
    </w:p>
    <w:p w:rsidR="00CB2AF3" w:rsidRDefault="00CB2AF3">
      <w:pPr>
        <w:pBdr>
          <w:top w:val="nil"/>
          <w:left w:val="nil"/>
          <w:bottom w:val="nil"/>
          <w:right w:val="nil"/>
          <w:between w:val="nil"/>
        </w:pBdr>
        <w:rPr>
          <w:sz w:val="24"/>
          <w:szCs w:val="24"/>
        </w:rPr>
      </w:pPr>
    </w:p>
    <w:p w:rsidR="00CB2AF3" w:rsidRDefault="003075E5">
      <w:pPr>
        <w:pBdr>
          <w:top w:val="nil"/>
          <w:left w:val="nil"/>
          <w:bottom w:val="nil"/>
          <w:right w:val="nil"/>
          <w:between w:val="nil"/>
        </w:pBdr>
        <w:rPr>
          <w:b/>
          <w:sz w:val="24"/>
          <w:szCs w:val="24"/>
        </w:rPr>
      </w:pPr>
      <w:r>
        <w:rPr>
          <w:b/>
          <w:sz w:val="24"/>
          <w:szCs w:val="24"/>
        </w:rPr>
        <w:t>Evaluación Sumativa (15 pts.)</w:t>
      </w:r>
    </w:p>
    <w:p w:rsidR="00CB2AF3" w:rsidRDefault="00CB2AF3">
      <w:pPr>
        <w:rPr>
          <w:sz w:val="24"/>
          <w:szCs w:val="24"/>
        </w:rPr>
      </w:pPr>
    </w:p>
    <w:p w:rsidR="00CB2AF3" w:rsidRDefault="003075E5">
      <w:pPr>
        <w:rPr>
          <w:sz w:val="24"/>
          <w:szCs w:val="24"/>
        </w:rPr>
      </w:pPr>
      <w:r>
        <w:rPr>
          <w:sz w:val="24"/>
          <w:szCs w:val="24"/>
        </w:rPr>
        <w:t>Liste las diferencias y similitudes de los ecosistemas</w:t>
      </w:r>
    </w:p>
    <w:tbl>
      <w:tblPr>
        <w:tblStyle w:val="aff6"/>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90"/>
        <w:gridCol w:w="3390"/>
        <w:gridCol w:w="3013"/>
      </w:tblGrid>
      <w:tr w:rsidR="00CB2AF3">
        <w:tc>
          <w:tcPr>
            <w:tcW w:w="9493" w:type="dxa"/>
            <w:gridSpan w:val="3"/>
            <w:shd w:val="clear" w:color="auto" w:fill="FFC000"/>
          </w:tcPr>
          <w:p w:rsidR="00CB2AF3" w:rsidRDefault="003075E5">
            <w:pPr>
              <w:jc w:val="center"/>
              <w:rPr>
                <w:sz w:val="20"/>
                <w:szCs w:val="20"/>
              </w:rPr>
            </w:pPr>
            <w:r>
              <w:rPr>
                <w:sz w:val="20"/>
                <w:szCs w:val="20"/>
              </w:rPr>
              <w:t>Diferencias de los diferentes ecosistemas  (9 pts.)</w:t>
            </w:r>
          </w:p>
        </w:tc>
      </w:tr>
      <w:tr w:rsidR="00CB2AF3">
        <w:tc>
          <w:tcPr>
            <w:tcW w:w="3090" w:type="dxa"/>
            <w:shd w:val="clear" w:color="auto" w:fill="DDD9C4"/>
            <w:vAlign w:val="center"/>
          </w:tcPr>
          <w:p w:rsidR="00CB2AF3" w:rsidRDefault="003075E5">
            <w:pPr>
              <w:jc w:val="center"/>
              <w:rPr>
                <w:sz w:val="20"/>
                <w:szCs w:val="20"/>
              </w:rPr>
            </w:pPr>
            <w:r>
              <w:rPr>
                <w:sz w:val="20"/>
                <w:szCs w:val="20"/>
              </w:rPr>
              <w:t>Ecosistema terrestre</w:t>
            </w:r>
          </w:p>
        </w:tc>
        <w:tc>
          <w:tcPr>
            <w:tcW w:w="3390" w:type="dxa"/>
            <w:shd w:val="clear" w:color="auto" w:fill="C6D9F1"/>
            <w:vAlign w:val="center"/>
          </w:tcPr>
          <w:p w:rsidR="00CB2AF3" w:rsidRDefault="003075E5">
            <w:pPr>
              <w:jc w:val="center"/>
              <w:rPr>
                <w:sz w:val="20"/>
                <w:szCs w:val="20"/>
              </w:rPr>
            </w:pPr>
            <w:r>
              <w:rPr>
                <w:sz w:val="20"/>
                <w:szCs w:val="20"/>
              </w:rPr>
              <w:t>Ecosistema acuáticos</w:t>
            </w:r>
          </w:p>
        </w:tc>
        <w:tc>
          <w:tcPr>
            <w:tcW w:w="3013" w:type="dxa"/>
            <w:shd w:val="clear" w:color="auto" w:fill="DBEEF3"/>
            <w:vAlign w:val="center"/>
          </w:tcPr>
          <w:p w:rsidR="00CB2AF3" w:rsidRDefault="003075E5">
            <w:pPr>
              <w:jc w:val="center"/>
              <w:rPr>
                <w:sz w:val="20"/>
                <w:szCs w:val="20"/>
              </w:rPr>
            </w:pPr>
            <w:r>
              <w:rPr>
                <w:sz w:val="20"/>
                <w:szCs w:val="20"/>
              </w:rPr>
              <w:t>Ecosistema costeros</w:t>
            </w:r>
          </w:p>
        </w:tc>
      </w:tr>
      <w:tr w:rsidR="00CB2AF3">
        <w:tc>
          <w:tcPr>
            <w:tcW w:w="3090" w:type="dxa"/>
          </w:tcPr>
          <w:p w:rsidR="00CB2AF3" w:rsidRDefault="00CB2AF3">
            <w:pPr>
              <w:rPr>
                <w:sz w:val="20"/>
                <w:szCs w:val="20"/>
              </w:rPr>
            </w:pPr>
          </w:p>
        </w:tc>
        <w:tc>
          <w:tcPr>
            <w:tcW w:w="3390" w:type="dxa"/>
          </w:tcPr>
          <w:p w:rsidR="00CB2AF3" w:rsidRDefault="00CB2AF3">
            <w:pPr>
              <w:rPr>
                <w:sz w:val="20"/>
                <w:szCs w:val="20"/>
              </w:rPr>
            </w:pPr>
          </w:p>
        </w:tc>
        <w:tc>
          <w:tcPr>
            <w:tcW w:w="3013" w:type="dxa"/>
          </w:tcPr>
          <w:p w:rsidR="00CB2AF3" w:rsidRDefault="00CB2AF3">
            <w:pPr>
              <w:rPr>
                <w:sz w:val="20"/>
                <w:szCs w:val="20"/>
              </w:rPr>
            </w:pPr>
          </w:p>
        </w:tc>
      </w:tr>
      <w:tr w:rsidR="00CB2AF3">
        <w:tc>
          <w:tcPr>
            <w:tcW w:w="3090" w:type="dxa"/>
          </w:tcPr>
          <w:p w:rsidR="00CB2AF3" w:rsidRDefault="00CB2AF3">
            <w:pPr>
              <w:rPr>
                <w:sz w:val="20"/>
                <w:szCs w:val="20"/>
              </w:rPr>
            </w:pPr>
          </w:p>
        </w:tc>
        <w:tc>
          <w:tcPr>
            <w:tcW w:w="3390" w:type="dxa"/>
          </w:tcPr>
          <w:p w:rsidR="00CB2AF3" w:rsidRDefault="00CB2AF3">
            <w:pPr>
              <w:rPr>
                <w:sz w:val="20"/>
                <w:szCs w:val="20"/>
              </w:rPr>
            </w:pPr>
          </w:p>
        </w:tc>
        <w:tc>
          <w:tcPr>
            <w:tcW w:w="3013" w:type="dxa"/>
          </w:tcPr>
          <w:p w:rsidR="00CB2AF3" w:rsidRDefault="00CB2AF3">
            <w:pPr>
              <w:rPr>
                <w:sz w:val="20"/>
                <w:szCs w:val="20"/>
              </w:rPr>
            </w:pPr>
          </w:p>
        </w:tc>
      </w:tr>
      <w:tr w:rsidR="00CB2AF3">
        <w:tc>
          <w:tcPr>
            <w:tcW w:w="3090" w:type="dxa"/>
          </w:tcPr>
          <w:p w:rsidR="00CB2AF3" w:rsidRDefault="00CB2AF3">
            <w:pPr>
              <w:rPr>
                <w:sz w:val="20"/>
                <w:szCs w:val="20"/>
              </w:rPr>
            </w:pPr>
          </w:p>
        </w:tc>
        <w:tc>
          <w:tcPr>
            <w:tcW w:w="3390" w:type="dxa"/>
          </w:tcPr>
          <w:p w:rsidR="00CB2AF3" w:rsidRDefault="00CB2AF3">
            <w:pPr>
              <w:rPr>
                <w:sz w:val="20"/>
                <w:szCs w:val="20"/>
              </w:rPr>
            </w:pPr>
          </w:p>
        </w:tc>
        <w:tc>
          <w:tcPr>
            <w:tcW w:w="3013" w:type="dxa"/>
          </w:tcPr>
          <w:p w:rsidR="00CB2AF3" w:rsidRDefault="00CB2AF3">
            <w:pPr>
              <w:rPr>
                <w:sz w:val="20"/>
                <w:szCs w:val="20"/>
              </w:rPr>
            </w:pPr>
          </w:p>
        </w:tc>
      </w:tr>
      <w:tr w:rsidR="00CB2AF3">
        <w:tc>
          <w:tcPr>
            <w:tcW w:w="3090" w:type="dxa"/>
          </w:tcPr>
          <w:p w:rsidR="00CB2AF3" w:rsidRDefault="00CB2AF3">
            <w:pPr>
              <w:rPr>
                <w:sz w:val="20"/>
                <w:szCs w:val="20"/>
              </w:rPr>
            </w:pPr>
          </w:p>
        </w:tc>
        <w:tc>
          <w:tcPr>
            <w:tcW w:w="3390" w:type="dxa"/>
          </w:tcPr>
          <w:p w:rsidR="00CB2AF3" w:rsidRDefault="00CB2AF3">
            <w:pPr>
              <w:rPr>
                <w:sz w:val="20"/>
                <w:szCs w:val="20"/>
              </w:rPr>
            </w:pPr>
          </w:p>
        </w:tc>
        <w:tc>
          <w:tcPr>
            <w:tcW w:w="3013" w:type="dxa"/>
          </w:tcPr>
          <w:p w:rsidR="00CB2AF3" w:rsidRDefault="00CB2AF3">
            <w:pPr>
              <w:rPr>
                <w:sz w:val="20"/>
                <w:szCs w:val="20"/>
              </w:rPr>
            </w:pPr>
          </w:p>
        </w:tc>
      </w:tr>
      <w:tr w:rsidR="00CB2AF3">
        <w:tc>
          <w:tcPr>
            <w:tcW w:w="3090" w:type="dxa"/>
          </w:tcPr>
          <w:p w:rsidR="00CB2AF3" w:rsidRDefault="00CB2AF3">
            <w:pPr>
              <w:rPr>
                <w:sz w:val="20"/>
                <w:szCs w:val="20"/>
              </w:rPr>
            </w:pPr>
          </w:p>
        </w:tc>
        <w:tc>
          <w:tcPr>
            <w:tcW w:w="3390" w:type="dxa"/>
          </w:tcPr>
          <w:p w:rsidR="00CB2AF3" w:rsidRDefault="00CB2AF3">
            <w:pPr>
              <w:rPr>
                <w:sz w:val="20"/>
                <w:szCs w:val="20"/>
              </w:rPr>
            </w:pPr>
          </w:p>
        </w:tc>
        <w:tc>
          <w:tcPr>
            <w:tcW w:w="3013" w:type="dxa"/>
          </w:tcPr>
          <w:p w:rsidR="00CB2AF3" w:rsidRDefault="00CB2AF3">
            <w:pPr>
              <w:rPr>
                <w:sz w:val="20"/>
                <w:szCs w:val="20"/>
              </w:rPr>
            </w:pPr>
          </w:p>
        </w:tc>
      </w:tr>
      <w:tr w:rsidR="00CB2AF3">
        <w:trPr>
          <w:trHeight w:val="200"/>
        </w:trPr>
        <w:tc>
          <w:tcPr>
            <w:tcW w:w="9493" w:type="dxa"/>
            <w:gridSpan w:val="3"/>
            <w:shd w:val="clear" w:color="auto" w:fill="FFFF00"/>
          </w:tcPr>
          <w:p w:rsidR="00CB2AF3" w:rsidRDefault="003075E5">
            <w:pPr>
              <w:jc w:val="center"/>
              <w:rPr>
                <w:sz w:val="20"/>
                <w:szCs w:val="20"/>
              </w:rPr>
            </w:pPr>
            <w:r>
              <w:rPr>
                <w:sz w:val="20"/>
                <w:szCs w:val="20"/>
              </w:rPr>
              <w:t xml:space="preserve"> Similitudes de los diferentes ecosistemas   (6 pts.)</w:t>
            </w:r>
          </w:p>
        </w:tc>
      </w:tr>
      <w:tr w:rsidR="00CB2AF3">
        <w:trPr>
          <w:trHeight w:val="200"/>
        </w:trPr>
        <w:tc>
          <w:tcPr>
            <w:tcW w:w="9493" w:type="dxa"/>
            <w:gridSpan w:val="3"/>
          </w:tcPr>
          <w:p w:rsidR="00CB2AF3" w:rsidRDefault="00CB2AF3">
            <w:pPr>
              <w:rPr>
                <w:sz w:val="20"/>
                <w:szCs w:val="20"/>
              </w:rPr>
            </w:pPr>
          </w:p>
        </w:tc>
      </w:tr>
      <w:tr w:rsidR="00CB2AF3">
        <w:trPr>
          <w:trHeight w:val="200"/>
        </w:trPr>
        <w:tc>
          <w:tcPr>
            <w:tcW w:w="9493" w:type="dxa"/>
            <w:gridSpan w:val="3"/>
          </w:tcPr>
          <w:p w:rsidR="00CB2AF3" w:rsidRDefault="00CB2AF3">
            <w:pPr>
              <w:rPr>
                <w:sz w:val="20"/>
                <w:szCs w:val="20"/>
              </w:rPr>
            </w:pPr>
          </w:p>
        </w:tc>
      </w:tr>
      <w:tr w:rsidR="00CB2AF3">
        <w:trPr>
          <w:trHeight w:val="200"/>
        </w:trPr>
        <w:tc>
          <w:tcPr>
            <w:tcW w:w="9493" w:type="dxa"/>
            <w:gridSpan w:val="3"/>
          </w:tcPr>
          <w:p w:rsidR="00CB2AF3" w:rsidRDefault="00CB2AF3">
            <w:pPr>
              <w:rPr>
                <w:sz w:val="20"/>
                <w:szCs w:val="20"/>
              </w:rPr>
            </w:pPr>
          </w:p>
        </w:tc>
      </w:tr>
      <w:tr w:rsidR="00CB2AF3">
        <w:trPr>
          <w:trHeight w:val="200"/>
        </w:trPr>
        <w:tc>
          <w:tcPr>
            <w:tcW w:w="9493" w:type="dxa"/>
            <w:gridSpan w:val="3"/>
          </w:tcPr>
          <w:p w:rsidR="00CB2AF3" w:rsidRDefault="00CB2AF3">
            <w:pPr>
              <w:rPr>
                <w:sz w:val="20"/>
                <w:szCs w:val="20"/>
              </w:rPr>
            </w:pPr>
          </w:p>
        </w:tc>
      </w:tr>
      <w:tr w:rsidR="00CB2AF3">
        <w:trPr>
          <w:trHeight w:val="200"/>
        </w:trPr>
        <w:tc>
          <w:tcPr>
            <w:tcW w:w="9493" w:type="dxa"/>
            <w:gridSpan w:val="3"/>
          </w:tcPr>
          <w:p w:rsidR="00CB2AF3" w:rsidRDefault="00CB2AF3">
            <w:pPr>
              <w:rPr>
                <w:sz w:val="20"/>
                <w:szCs w:val="20"/>
              </w:rPr>
            </w:pPr>
          </w:p>
        </w:tc>
      </w:tr>
    </w:tbl>
    <w:p w:rsidR="00CB2AF3" w:rsidRDefault="00CB2AF3">
      <w:pPr>
        <w:rPr>
          <w:sz w:val="24"/>
          <w:szCs w:val="24"/>
        </w:rPr>
      </w:pPr>
    </w:p>
    <w:p w:rsidR="00CB2AF3" w:rsidRDefault="00CB2AF3">
      <w:pPr>
        <w:pBdr>
          <w:top w:val="nil"/>
          <w:left w:val="nil"/>
          <w:bottom w:val="nil"/>
          <w:right w:val="nil"/>
          <w:between w:val="nil"/>
        </w:pBdr>
        <w:rPr>
          <w:sz w:val="20"/>
          <w:szCs w:val="20"/>
        </w:rPr>
      </w:pPr>
    </w:p>
    <w:p w:rsidR="00CB2AF3" w:rsidRDefault="00CB2AF3">
      <w:pPr>
        <w:pBdr>
          <w:top w:val="nil"/>
          <w:left w:val="nil"/>
          <w:bottom w:val="nil"/>
          <w:right w:val="nil"/>
          <w:between w:val="nil"/>
        </w:pBdr>
        <w:rPr>
          <w:sz w:val="20"/>
          <w:szCs w:val="20"/>
        </w:rPr>
      </w:pPr>
    </w:p>
    <w:p w:rsidR="00CB2AF3" w:rsidRDefault="00CB2AF3">
      <w:pPr>
        <w:pBdr>
          <w:top w:val="nil"/>
          <w:left w:val="nil"/>
          <w:bottom w:val="nil"/>
          <w:right w:val="nil"/>
          <w:between w:val="nil"/>
        </w:pBdr>
        <w:rPr>
          <w:sz w:val="20"/>
          <w:szCs w:val="20"/>
        </w:rPr>
      </w:pPr>
    </w:p>
    <w:p w:rsidR="00CB2AF3" w:rsidRDefault="003075E5">
      <w:r>
        <w:tab/>
      </w:r>
    </w:p>
    <w:p w:rsidR="00CB2AF3" w:rsidRDefault="003075E5">
      <w:pPr>
        <w:pStyle w:val="Ttulo2"/>
      </w:pPr>
      <w:bookmarkStart w:id="14" w:name="_heading=h.lnxbz9" w:colFirst="0" w:colLast="0"/>
      <w:bookmarkEnd w:id="14"/>
      <w:r>
        <w:lastRenderedPageBreak/>
        <w:t>TEMA 4. La altitud, temperatura y humedad como condiciones que le dan características a las especies en cada ecosistema.</w:t>
      </w:r>
      <w:r>
        <w:rPr>
          <w:noProof/>
          <w:lang w:val="es-PA"/>
        </w:rPr>
        <mc:AlternateContent>
          <mc:Choice Requires="wpg">
            <w:drawing>
              <wp:anchor distT="0" distB="0" distL="0" distR="0" simplePos="0" relativeHeight="251675648" behindDoc="1" locked="0" layoutInCell="1" hidden="0" allowOverlap="1">
                <wp:simplePos x="0" y="0"/>
                <wp:positionH relativeFrom="column">
                  <wp:posOffset>-279399</wp:posOffset>
                </wp:positionH>
                <wp:positionV relativeFrom="paragraph">
                  <wp:posOffset>-215899</wp:posOffset>
                </wp:positionV>
                <wp:extent cx="6353175" cy="783189"/>
                <wp:effectExtent l="0" t="0" r="0" b="0"/>
                <wp:wrapNone/>
                <wp:docPr id="1759951724" name="Terminador 1759951724"/>
                <wp:cNvGraphicFramePr/>
                <a:graphic xmlns:a="http://schemas.openxmlformats.org/drawingml/2006/main">
                  <a:graphicData uri="http://schemas.microsoft.com/office/word/2010/wordprocessingShape">
                    <wps:wsp>
                      <wps:cNvSpPr/>
                      <wps:spPr>
                        <a:xfrm>
                          <a:off x="2174175" y="3393168"/>
                          <a:ext cx="6343650" cy="773664"/>
                        </a:xfrm>
                        <a:prstGeom prst="flowChartTerminator">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-279399</wp:posOffset>
                </wp:positionH>
                <wp:positionV relativeFrom="paragraph">
                  <wp:posOffset>-215899</wp:posOffset>
                </wp:positionV>
                <wp:extent cx="6353175" cy="783189"/>
                <wp:effectExtent b="0" l="0" r="0" t="0"/>
                <wp:wrapNone/>
                <wp:docPr id="1759951724" name="image23.png"/>
                <a:graphic>
                  <a:graphicData uri="http://schemas.openxmlformats.org/drawingml/2006/picture">
                    <pic:pic>
                      <pic:nvPicPr>
                        <pic:cNvPr id="0" name="image23.png"/>
                        <pic:cNvPicPr preferRelativeResize="0"/>
                      </pic:nvPicPr>
                      <pic:blipFill>
                        <a:blip r:embed="rId57"/>
                        <a:srcRect/>
                        <a:stretch>
                          <a:fillRect/>
                        </a:stretch>
                      </pic:blipFill>
                      <pic:spPr>
                        <a:xfrm>
                          <a:off x="0" y="0"/>
                          <a:ext cx="6353175" cy="783189"/>
                        </a:xfrm>
                        <a:prstGeom prst="rect"/>
                        <a:ln/>
                      </pic:spPr>
                    </pic:pic>
                  </a:graphicData>
                </a:graphic>
              </wp:anchor>
            </w:drawing>
          </mc:Fallback>
        </mc:AlternateContent>
      </w:r>
    </w:p>
    <w:p w:rsidR="00CB2AF3" w:rsidRDefault="00CB2AF3">
      <w:pPr>
        <w:jc w:val="both"/>
        <w:rPr>
          <w:sz w:val="24"/>
          <w:szCs w:val="24"/>
        </w:rPr>
      </w:pPr>
    </w:p>
    <w:p w:rsidR="00CB2AF3" w:rsidRDefault="00CB2AF3">
      <w:pPr>
        <w:jc w:val="both"/>
        <w:rPr>
          <w:sz w:val="24"/>
          <w:szCs w:val="24"/>
        </w:rPr>
      </w:pPr>
    </w:p>
    <w:p w:rsidR="00CB2AF3" w:rsidRDefault="003075E5">
      <w:pPr>
        <w:spacing w:line="242" w:lineRule="auto"/>
        <w:rPr>
          <w:b/>
          <w:sz w:val="24"/>
          <w:szCs w:val="24"/>
        </w:rPr>
      </w:pPr>
      <w:r>
        <w:rPr>
          <w:b/>
          <w:sz w:val="24"/>
          <w:szCs w:val="24"/>
        </w:rPr>
        <w:t>Evaluación diagnóstica</w:t>
      </w:r>
    </w:p>
    <w:p w:rsidR="00CB2AF3" w:rsidRDefault="003075E5">
      <w:pPr>
        <w:jc w:val="both"/>
        <w:rPr>
          <w:sz w:val="24"/>
          <w:szCs w:val="24"/>
        </w:rPr>
      </w:pPr>
      <w:r>
        <w:rPr>
          <w:sz w:val="24"/>
          <w:szCs w:val="24"/>
        </w:rPr>
        <w:t xml:space="preserve">Menciona las características de los ecosistemas del entorno de su comunidad, y compara cómo es actualmente con relación a hace diez años. ¿Presentan las mismas condiciones al tiempo presente en comparación de hace diez años? Establezca qué diferencias han </w:t>
      </w:r>
      <w:r>
        <w:rPr>
          <w:sz w:val="24"/>
          <w:szCs w:val="24"/>
        </w:rPr>
        <w:t>habido y a qué se deben los cambios dados.</w:t>
      </w:r>
    </w:p>
    <w:p w:rsidR="00CB2AF3" w:rsidRDefault="003075E5">
      <w:pPr>
        <w:jc w:val="both"/>
        <w:rPr>
          <w:sz w:val="24"/>
          <w:szCs w:val="24"/>
        </w:rPr>
      </w:pPr>
      <w:r>
        <w:rPr>
          <w:noProof/>
          <w:lang w:val="es-PA"/>
        </w:rPr>
        <mc:AlternateContent>
          <mc:Choice Requires="wpg">
            <w:drawing>
              <wp:anchor distT="0" distB="0" distL="114300" distR="114300" simplePos="0" relativeHeight="251676672" behindDoc="0" locked="0" layoutInCell="1" hidden="0" allowOverlap="1">
                <wp:simplePos x="0" y="0"/>
                <wp:positionH relativeFrom="column">
                  <wp:posOffset>1</wp:posOffset>
                </wp:positionH>
                <wp:positionV relativeFrom="paragraph">
                  <wp:posOffset>38100</wp:posOffset>
                </wp:positionV>
                <wp:extent cx="6276340" cy="1076751"/>
                <wp:effectExtent l="0" t="0" r="0" b="0"/>
                <wp:wrapNone/>
                <wp:docPr id="1759951730" name="Proceso alternativo 1759951730"/>
                <wp:cNvGraphicFramePr/>
                <a:graphic xmlns:a="http://schemas.openxmlformats.org/drawingml/2006/main">
                  <a:graphicData uri="http://schemas.microsoft.com/office/word/2010/wordprocessingShape">
                    <wps:wsp>
                      <wps:cNvSpPr/>
                      <wps:spPr>
                        <a:xfrm>
                          <a:off x="2217355" y="3251150"/>
                          <a:ext cx="6257290" cy="1057701"/>
                        </a:xfrm>
                        <a:prstGeom prst="flowChartAlternateProcess">
                          <a:avLst/>
                        </a:prstGeom>
                        <a:solidFill>
                          <a:schemeClr val="lt1"/>
                        </a:solidFill>
                        <a:ln w="19050" cap="flat" cmpd="sng">
                          <a:solidFill>
                            <a:schemeClr val="accent6"/>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276340" cy="1076751"/>
                <wp:effectExtent b="0" l="0" r="0" t="0"/>
                <wp:wrapNone/>
                <wp:docPr id="1759951730" name="image41.png"/>
                <a:graphic>
                  <a:graphicData uri="http://schemas.openxmlformats.org/drawingml/2006/picture">
                    <pic:pic>
                      <pic:nvPicPr>
                        <pic:cNvPr id="0" name="image41.png"/>
                        <pic:cNvPicPr preferRelativeResize="0"/>
                      </pic:nvPicPr>
                      <pic:blipFill>
                        <a:blip r:embed="rId58"/>
                        <a:srcRect/>
                        <a:stretch>
                          <a:fillRect/>
                        </a:stretch>
                      </pic:blipFill>
                      <pic:spPr>
                        <a:xfrm>
                          <a:off x="0" y="0"/>
                          <a:ext cx="6276340" cy="1076751"/>
                        </a:xfrm>
                        <a:prstGeom prst="rect"/>
                        <a:ln/>
                      </pic:spPr>
                    </pic:pic>
                  </a:graphicData>
                </a:graphic>
              </wp:anchor>
            </w:drawing>
          </mc:Fallback>
        </mc:AlternateContent>
      </w:r>
    </w:p>
    <w:p w:rsidR="00CB2AF3" w:rsidRDefault="00CB2AF3">
      <w:pPr>
        <w:jc w:val="both"/>
        <w:rPr>
          <w:sz w:val="24"/>
          <w:szCs w:val="24"/>
        </w:rPr>
      </w:pPr>
    </w:p>
    <w:p w:rsidR="00CB2AF3" w:rsidRDefault="00CB2AF3">
      <w:pPr>
        <w:jc w:val="both"/>
        <w:rPr>
          <w:sz w:val="24"/>
          <w:szCs w:val="24"/>
        </w:rPr>
      </w:pPr>
    </w:p>
    <w:p w:rsidR="00CB2AF3" w:rsidRDefault="00CB2AF3">
      <w:pPr>
        <w:jc w:val="both"/>
        <w:rPr>
          <w:sz w:val="24"/>
          <w:szCs w:val="24"/>
        </w:rPr>
      </w:pPr>
    </w:p>
    <w:p w:rsidR="00CB2AF3" w:rsidRDefault="00CB2AF3">
      <w:pPr>
        <w:jc w:val="both"/>
        <w:rPr>
          <w:sz w:val="24"/>
          <w:szCs w:val="24"/>
        </w:rPr>
      </w:pPr>
    </w:p>
    <w:p w:rsidR="00CB2AF3" w:rsidRDefault="00CB2AF3">
      <w:pPr>
        <w:jc w:val="both"/>
        <w:rPr>
          <w:sz w:val="24"/>
          <w:szCs w:val="24"/>
        </w:rPr>
      </w:pPr>
    </w:p>
    <w:p w:rsidR="00CB2AF3" w:rsidRDefault="00CB2AF3">
      <w:pPr>
        <w:jc w:val="both"/>
        <w:rPr>
          <w:sz w:val="24"/>
          <w:szCs w:val="24"/>
        </w:rPr>
      </w:pPr>
    </w:p>
    <w:p w:rsidR="00CB2AF3" w:rsidRDefault="003075E5">
      <w:pPr>
        <w:jc w:val="both"/>
        <w:rPr>
          <w:sz w:val="24"/>
          <w:szCs w:val="24"/>
        </w:rPr>
      </w:pPr>
      <w:r>
        <w:rPr>
          <w:noProof/>
          <w:lang w:val="es-PA"/>
        </w:rPr>
        <mc:AlternateContent>
          <mc:Choice Requires="wpg">
            <w:drawing>
              <wp:anchor distT="0" distB="0" distL="0" distR="0" simplePos="0" relativeHeight="251677696" behindDoc="1" locked="0" layoutInCell="1" hidden="0" allowOverlap="1">
                <wp:simplePos x="0" y="0"/>
                <wp:positionH relativeFrom="column">
                  <wp:posOffset>-50799</wp:posOffset>
                </wp:positionH>
                <wp:positionV relativeFrom="paragraph">
                  <wp:posOffset>139700</wp:posOffset>
                </wp:positionV>
                <wp:extent cx="6513664" cy="1647466"/>
                <wp:effectExtent l="0" t="0" r="0" b="0"/>
                <wp:wrapNone/>
                <wp:docPr id="1759951749" name="Rectángulo 1759951749"/>
                <wp:cNvGraphicFramePr/>
                <a:graphic xmlns:a="http://schemas.openxmlformats.org/drawingml/2006/main">
                  <a:graphicData uri="http://schemas.microsoft.com/office/word/2010/wordprocessingShape">
                    <wps:wsp>
                      <wps:cNvSpPr/>
                      <wps:spPr>
                        <a:xfrm>
                          <a:off x="2101868" y="2968967"/>
                          <a:ext cx="6488264" cy="1622066"/>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-50799</wp:posOffset>
                </wp:positionH>
                <wp:positionV relativeFrom="paragraph">
                  <wp:posOffset>139700</wp:posOffset>
                </wp:positionV>
                <wp:extent cx="6513664" cy="1647466"/>
                <wp:effectExtent b="0" l="0" r="0" t="0"/>
                <wp:wrapNone/>
                <wp:docPr id="1759951749" name="image80.png"/>
                <a:graphic>
                  <a:graphicData uri="http://schemas.openxmlformats.org/drawingml/2006/picture">
                    <pic:pic>
                      <pic:nvPicPr>
                        <pic:cNvPr id="0" name="image80.png"/>
                        <pic:cNvPicPr preferRelativeResize="0"/>
                      </pic:nvPicPr>
                      <pic:blipFill>
                        <a:blip r:embed="rId59"/>
                        <a:srcRect/>
                        <a:stretch>
                          <a:fillRect/>
                        </a:stretch>
                      </pic:blipFill>
                      <pic:spPr>
                        <a:xfrm>
                          <a:off x="0" y="0"/>
                          <a:ext cx="6513664" cy="1647466"/>
                        </a:xfrm>
                        <a:prstGeom prst="rect"/>
                        <a:ln/>
                      </pic:spPr>
                    </pic:pic>
                  </a:graphicData>
                </a:graphic>
              </wp:anchor>
            </w:drawing>
          </mc:Fallback>
        </mc:AlternateContent>
      </w:r>
    </w:p>
    <w:p w:rsidR="00CB2AF3" w:rsidRDefault="003075E5">
      <w:pPr>
        <w:jc w:val="both"/>
        <w:rPr>
          <w:b/>
          <w:sz w:val="24"/>
          <w:szCs w:val="24"/>
        </w:rPr>
      </w:pPr>
      <w:r>
        <w:rPr>
          <w:b/>
          <w:sz w:val="24"/>
          <w:szCs w:val="24"/>
        </w:rPr>
        <w:t>Objetivo de aprendizaje:</w:t>
      </w:r>
    </w:p>
    <w:p w:rsidR="00CB2AF3" w:rsidRDefault="003075E5">
      <w:pPr>
        <w:numPr>
          <w:ilvl w:val="0"/>
          <w:numId w:val="53"/>
        </w:numPr>
        <w:pBdr>
          <w:top w:val="nil"/>
          <w:left w:val="nil"/>
          <w:bottom w:val="nil"/>
          <w:right w:val="nil"/>
          <w:between w:val="nil"/>
        </w:pBdr>
        <w:jc w:val="both"/>
        <w:rPr>
          <w:color w:val="000000"/>
          <w:sz w:val="24"/>
          <w:szCs w:val="24"/>
        </w:rPr>
      </w:pPr>
      <w:r>
        <w:rPr>
          <w:color w:val="000000"/>
          <w:sz w:val="24"/>
          <w:szCs w:val="24"/>
        </w:rPr>
        <w:t>Relaciona los diferentes aportes de los organismos al medio por dependencia, degradación o producción.</w:t>
      </w:r>
    </w:p>
    <w:p w:rsidR="00CB2AF3" w:rsidRDefault="00CB2AF3">
      <w:pPr>
        <w:pBdr>
          <w:top w:val="nil"/>
          <w:left w:val="nil"/>
          <w:bottom w:val="nil"/>
          <w:right w:val="nil"/>
          <w:between w:val="nil"/>
        </w:pBdr>
        <w:rPr>
          <w:sz w:val="24"/>
          <w:szCs w:val="24"/>
        </w:rPr>
      </w:pPr>
    </w:p>
    <w:p w:rsidR="00CB2AF3" w:rsidRDefault="003075E5">
      <w:pPr>
        <w:jc w:val="both"/>
        <w:rPr>
          <w:b/>
          <w:sz w:val="24"/>
          <w:szCs w:val="24"/>
        </w:rPr>
      </w:pPr>
      <w:r>
        <w:rPr>
          <w:b/>
          <w:sz w:val="24"/>
          <w:szCs w:val="24"/>
        </w:rPr>
        <w:t>Indicadores de logro flexibles:</w:t>
      </w:r>
    </w:p>
    <w:p w:rsidR="00CB2AF3" w:rsidRDefault="003075E5">
      <w:pPr>
        <w:numPr>
          <w:ilvl w:val="0"/>
          <w:numId w:val="53"/>
        </w:numPr>
        <w:pBdr>
          <w:top w:val="nil"/>
          <w:left w:val="nil"/>
          <w:bottom w:val="nil"/>
          <w:right w:val="nil"/>
          <w:between w:val="nil"/>
        </w:pBdr>
        <w:jc w:val="both"/>
        <w:rPr>
          <w:color w:val="000000"/>
          <w:sz w:val="24"/>
          <w:szCs w:val="24"/>
        </w:rPr>
      </w:pPr>
      <w:r>
        <w:rPr>
          <w:color w:val="000000"/>
          <w:sz w:val="24"/>
          <w:szCs w:val="24"/>
        </w:rPr>
        <w:t xml:space="preserve">Relaciona las características de los ecosistemas con las condiciones de las especies presentes. </w:t>
      </w:r>
    </w:p>
    <w:p w:rsidR="00CB2AF3" w:rsidRDefault="003075E5">
      <w:pPr>
        <w:numPr>
          <w:ilvl w:val="0"/>
          <w:numId w:val="53"/>
        </w:numPr>
        <w:pBdr>
          <w:top w:val="nil"/>
          <w:left w:val="nil"/>
          <w:bottom w:val="nil"/>
          <w:right w:val="nil"/>
          <w:between w:val="nil"/>
        </w:pBdr>
        <w:jc w:val="both"/>
        <w:rPr>
          <w:color w:val="000000"/>
          <w:sz w:val="24"/>
          <w:szCs w:val="24"/>
        </w:rPr>
      </w:pPr>
      <w:r>
        <w:rPr>
          <w:color w:val="000000"/>
          <w:sz w:val="24"/>
          <w:szCs w:val="24"/>
        </w:rPr>
        <w:t>Compara diferentes características y efectos de los factores bióticos del ecosistema relacionándolos con actividades cotidianas.</w:t>
      </w:r>
    </w:p>
    <w:p w:rsidR="00CB2AF3" w:rsidRDefault="003075E5">
      <w:pPr>
        <w:pBdr>
          <w:top w:val="nil"/>
          <w:left w:val="nil"/>
          <w:bottom w:val="nil"/>
          <w:right w:val="nil"/>
          <w:between w:val="nil"/>
        </w:pBdr>
        <w:rPr>
          <w:sz w:val="24"/>
          <w:szCs w:val="24"/>
        </w:rPr>
      </w:pPr>
      <w:r>
        <w:rPr>
          <w:noProof/>
          <w:lang w:val="es-PA"/>
        </w:rPr>
        <mc:AlternateContent>
          <mc:Choice Requires="wpg">
            <w:drawing>
              <wp:anchor distT="0" distB="0" distL="114300" distR="114300" simplePos="0" relativeHeight="251678720" behindDoc="0" locked="0" layoutInCell="1" hidden="0" allowOverlap="1">
                <wp:simplePos x="0" y="0"/>
                <wp:positionH relativeFrom="column">
                  <wp:posOffset>-25399</wp:posOffset>
                </wp:positionH>
                <wp:positionV relativeFrom="paragraph">
                  <wp:posOffset>76200</wp:posOffset>
                </wp:positionV>
                <wp:extent cx="1734820" cy="382712"/>
                <wp:effectExtent l="0" t="0" r="0" b="0"/>
                <wp:wrapNone/>
                <wp:docPr id="1759951750" name="Rectángulo 1759951750"/>
                <wp:cNvGraphicFramePr/>
                <a:graphic xmlns:a="http://schemas.openxmlformats.org/drawingml/2006/main">
                  <a:graphicData uri="http://schemas.microsoft.com/office/word/2010/wordprocessingShape">
                    <wps:wsp>
                      <wps:cNvSpPr/>
                      <wps:spPr>
                        <a:xfrm>
                          <a:off x="4491290" y="3601344"/>
                          <a:ext cx="1709420" cy="357312"/>
                        </a:xfrm>
                        <a:prstGeom prst="rect">
                          <a:avLst/>
                        </a:prstGeom>
                        <a:solidFill>
                          <a:srgbClr val="B7CCE4"/>
                        </a:solidFill>
                        <a:ln w="25400" cap="flat" cmpd="sng">
                          <a:solidFill>
                            <a:srgbClr val="B7CCE4"/>
                          </a:solidFill>
                          <a:prstDash val="solid"/>
                          <a:round/>
                          <a:headEnd type="none" w="sm" len="sm"/>
                          <a:tailEnd type="none" w="sm" len="sm"/>
                        </a:ln>
                      </wps:spPr>
                      <wps:txbx>
                        <w:txbxContent>
                          <w:p w:rsidR="00CB2AF3" w:rsidRDefault="003075E5">
                            <w:pPr>
                              <w:jc w:val="center"/>
                              <w:textDirection w:val="btLr"/>
                            </w:pPr>
                            <w:r>
                              <w:rPr>
                                <w:b/>
                                <w:color w:val="000000"/>
                              </w:rPr>
                              <w:t>ECOSISTEMA</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-25399</wp:posOffset>
                </wp:positionH>
                <wp:positionV relativeFrom="paragraph">
                  <wp:posOffset>76200</wp:posOffset>
                </wp:positionV>
                <wp:extent cx="1734820" cy="382712"/>
                <wp:effectExtent b="0" l="0" r="0" t="0"/>
                <wp:wrapNone/>
                <wp:docPr id="1759951750" name="image81.png"/>
                <a:graphic>
                  <a:graphicData uri="http://schemas.openxmlformats.org/drawingml/2006/picture">
                    <pic:pic>
                      <pic:nvPicPr>
                        <pic:cNvPr id="0" name="image81.png"/>
                        <pic:cNvPicPr preferRelativeResize="0"/>
                      </pic:nvPicPr>
                      <pic:blipFill>
                        <a:blip r:embed="rId60"/>
                        <a:srcRect/>
                        <a:stretch>
                          <a:fillRect/>
                        </a:stretch>
                      </pic:blipFill>
                      <pic:spPr>
                        <a:xfrm>
                          <a:off x="0" y="0"/>
                          <a:ext cx="1734820" cy="382712"/>
                        </a:xfrm>
                        <a:prstGeom prst="rect"/>
                        <a:ln/>
                      </pic:spPr>
                    </pic:pic>
                  </a:graphicData>
                </a:graphic>
              </wp:anchor>
            </w:drawing>
          </mc:Fallback>
        </mc:AlternateContent>
      </w: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3075E5">
      <w:pPr>
        <w:spacing w:line="242" w:lineRule="auto"/>
        <w:jc w:val="both"/>
        <w:rPr>
          <w:sz w:val="24"/>
          <w:szCs w:val="24"/>
        </w:rPr>
      </w:pPr>
      <w:r>
        <w:rPr>
          <w:sz w:val="24"/>
          <w:szCs w:val="24"/>
        </w:rPr>
        <w:t xml:space="preserve">Un ecosistema es un complejo fenómeno que ocurre en un hábitat particular y que supone el desarrollo de características geográficas, así como también bióticas, es decir, de formas de vida. </w:t>
      </w:r>
      <w:r>
        <w:rPr>
          <w:noProof/>
          <w:lang w:val="es-PA"/>
        </w:rPr>
        <w:drawing>
          <wp:anchor distT="0" distB="0" distL="114300" distR="114300" simplePos="0" relativeHeight="251679744" behindDoc="0" locked="0" layoutInCell="1" hidden="0" allowOverlap="1">
            <wp:simplePos x="0" y="0"/>
            <wp:positionH relativeFrom="column">
              <wp:posOffset>1761</wp:posOffset>
            </wp:positionH>
            <wp:positionV relativeFrom="paragraph">
              <wp:posOffset>1257</wp:posOffset>
            </wp:positionV>
            <wp:extent cx="3037438" cy="2070856"/>
            <wp:effectExtent l="0" t="0" r="0" b="0"/>
            <wp:wrapSquare wrapText="bothSides" distT="0" distB="0" distL="114300" distR="114300"/>
            <wp:docPr id="175995178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61"/>
                    <a:srcRect/>
                    <a:stretch>
                      <a:fillRect/>
                    </a:stretch>
                  </pic:blipFill>
                  <pic:spPr>
                    <a:xfrm>
                      <a:off x="0" y="0"/>
                      <a:ext cx="3037438" cy="2070856"/>
                    </a:xfrm>
                    <a:prstGeom prst="rect">
                      <a:avLst/>
                    </a:prstGeom>
                    <a:ln/>
                  </pic:spPr>
                </pic:pic>
              </a:graphicData>
            </a:graphic>
          </wp:anchor>
        </w:drawing>
      </w:r>
    </w:p>
    <w:p w:rsidR="00CB2AF3" w:rsidRDefault="003075E5">
      <w:pPr>
        <w:spacing w:line="242" w:lineRule="auto"/>
        <w:jc w:val="both"/>
        <w:rPr>
          <w:sz w:val="24"/>
          <w:szCs w:val="24"/>
        </w:rPr>
      </w:pPr>
      <w:r>
        <w:rPr>
          <w:sz w:val="24"/>
          <w:szCs w:val="24"/>
        </w:rPr>
        <w:t>El ecosistema es importante debido a la conjunción tanto de los e</w:t>
      </w:r>
      <w:r>
        <w:rPr>
          <w:sz w:val="24"/>
          <w:szCs w:val="24"/>
        </w:rPr>
        <w:t xml:space="preserve">lementos y los organismos vivos (flora y fauna) junto con el espacio donde ellos toman forma y habitan, espacio que al ser alterado supone también algún tipo de alteración para la vida que en él se emplaza. </w:t>
      </w:r>
    </w:p>
    <w:p w:rsidR="00CB2AF3" w:rsidRDefault="003075E5">
      <w:pPr>
        <w:spacing w:line="242" w:lineRule="auto"/>
        <w:jc w:val="both"/>
        <w:rPr>
          <w:sz w:val="24"/>
          <w:szCs w:val="24"/>
        </w:rPr>
      </w:pPr>
      <w:r>
        <w:rPr>
          <w:sz w:val="24"/>
          <w:szCs w:val="24"/>
        </w:rPr>
        <w:t xml:space="preserve">Componentes de un ecosistema. </w:t>
      </w:r>
    </w:p>
    <w:p w:rsidR="00CB2AF3" w:rsidRDefault="003075E5">
      <w:pPr>
        <w:spacing w:line="242" w:lineRule="auto"/>
        <w:jc w:val="both"/>
        <w:rPr>
          <w:sz w:val="24"/>
          <w:szCs w:val="24"/>
        </w:rPr>
      </w:pPr>
      <w:r>
        <w:rPr>
          <w:sz w:val="24"/>
          <w:szCs w:val="24"/>
        </w:rPr>
        <w:t>Un ecosistema est</w:t>
      </w:r>
      <w:r>
        <w:rPr>
          <w:sz w:val="24"/>
          <w:szCs w:val="24"/>
        </w:rPr>
        <w:t xml:space="preserve">á integrado por dos tipos de elementos o factores: </w:t>
      </w:r>
    </w:p>
    <w:p w:rsidR="00CB2AF3" w:rsidRDefault="003075E5">
      <w:pPr>
        <w:spacing w:line="242" w:lineRule="auto"/>
        <w:jc w:val="both"/>
        <w:rPr>
          <w:sz w:val="24"/>
          <w:szCs w:val="24"/>
        </w:rPr>
      </w:pPr>
      <w:sdt>
        <w:sdtPr>
          <w:tag w:val="goog_rdk_0"/>
          <w:id w:val="-1175958489"/>
        </w:sdtPr>
        <w:sdtEndPr/>
        <w:sdtContent>
          <w:r>
            <w:rPr>
              <w:rFonts w:ascii="Arial Unicode MS" w:eastAsia="Arial Unicode MS" w:hAnsi="Arial Unicode MS" w:cs="Arial Unicode MS"/>
              <w:sz w:val="24"/>
              <w:szCs w:val="24"/>
            </w:rPr>
            <w:t>∙</w:t>
          </w:r>
          <w:r>
            <w:rPr>
              <w:rFonts w:ascii="Arial Unicode MS" w:eastAsia="Arial Unicode MS" w:hAnsi="Arial Unicode MS" w:cs="Arial Unicode MS"/>
              <w:sz w:val="24"/>
              <w:szCs w:val="24"/>
            </w:rPr>
            <w:t xml:space="preserve"> Elementos bióticos. Son aquellos elementos de un ecosistema que poseen vida, es decir, </w:t>
          </w:r>
          <w:r>
            <w:rPr>
              <w:rFonts w:ascii="Arial Unicode MS" w:eastAsia="Arial Unicode MS" w:hAnsi="Arial Unicode MS" w:cs="Arial Unicode MS"/>
              <w:sz w:val="24"/>
              <w:szCs w:val="24"/>
            </w:rPr>
            <w:lastRenderedPageBreak/>
            <w:t xml:space="preserve">todos los seres vivos que lo habitan, Por ejemplo: la flora y la fauna. </w:t>
          </w:r>
        </w:sdtContent>
      </w:sdt>
    </w:p>
    <w:p w:rsidR="00CB2AF3" w:rsidRDefault="003075E5">
      <w:pPr>
        <w:spacing w:line="242" w:lineRule="auto"/>
        <w:jc w:val="both"/>
        <w:rPr>
          <w:sz w:val="24"/>
          <w:szCs w:val="24"/>
        </w:rPr>
      </w:pPr>
      <w:sdt>
        <w:sdtPr>
          <w:tag w:val="goog_rdk_1"/>
          <w:id w:val="-1119679343"/>
        </w:sdtPr>
        <w:sdtEndPr/>
        <w:sdtContent>
          <w:r>
            <w:rPr>
              <w:rFonts w:ascii="Arial Unicode MS" w:eastAsia="Arial Unicode MS" w:hAnsi="Arial Unicode MS" w:cs="Arial Unicode MS"/>
              <w:sz w:val="24"/>
              <w:szCs w:val="24"/>
            </w:rPr>
            <w:t>∙</w:t>
          </w:r>
          <w:r>
            <w:rPr>
              <w:rFonts w:ascii="Arial Unicode MS" w:eastAsia="Arial Unicode MS" w:hAnsi="Arial Unicode MS" w:cs="Arial Unicode MS"/>
              <w:sz w:val="24"/>
              <w:szCs w:val="24"/>
            </w:rPr>
            <w:t xml:space="preserve"> Elementos abióticos. Son aquellos fact</w:t>
          </w:r>
          <w:r>
            <w:rPr>
              <w:rFonts w:ascii="Arial Unicode MS" w:eastAsia="Arial Unicode MS" w:hAnsi="Arial Unicode MS" w:cs="Arial Unicode MS"/>
              <w:sz w:val="24"/>
              <w:szCs w:val="24"/>
            </w:rPr>
            <w:t xml:space="preserve">ores sin vida que forman parte de un ecosistema. Por ejemplo: Condiciones climáticas, relieve, variación del pH, presencia de luz solar. </w:t>
          </w:r>
        </w:sdtContent>
      </w:sdt>
    </w:p>
    <w:p w:rsidR="00CB2AF3" w:rsidRDefault="003075E5">
      <w:pPr>
        <w:spacing w:line="242" w:lineRule="auto"/>
        <w:jc w:val="both"/>
        <w:rPr>
          <w:sz w:val="24"/>
          <w:szCs w:val="24"/>
        </w:rPr>
      </w:pPr>
      <w:r>
        <w:rPr>
          <w:sz w:val="24"/>
          <w:szCs w:val="24"/>
        </w:rPr>
        <w:t>Los factores abióticos son los factores físicos y químicos que determinan las características de un biotopo: La lumi</w:t>
      </w:r>
      <w:r>
        <w:rPr>
          <w:sz w:val="24"/>
          <w:szCs w:val="24"/>
        </w:rPr>
        <w:t xml:space="preserve">nosidad, presión, temperatura, humedad, salinidad, etc. </w:t>
      </w:r>
    </w:p>
    <w:p w:rsidR="00CB2AF3" w:rsidRDefault="003075E5">
      <w:pPr>
        <w:spacing w:line="242" w:lineRule="auto"/>
        <w:jc w:val="both"/>
        <w:rPr>
          <w:sz w:val="24"/>
          <w:szCs w:val="24"/>
        </w:rPr>
      </w:pPr>
      <w:r>
        <w:rPr>
          <w:sz w:val="24"/>
          <w:szCs w:val="24"/>
        </w:rPr>
        <w:t>Los factores bióticos son los relacionados con los seres vivos que habitan en un biotopo y las relaciones que se establecen entre sí.</w:t>
      </w:r>
    </w:p>
    <w:p w:rsidR="00CB2AF3" w:rsidRDefault="00CB2AF3">
      <w:pPr>
        <w:spacing w:line="242" w:lineRule="auto"/>
        <w:rPr>
          <w:b/>
          <w:sz w:val="24"/>
          <w:szCs w:val="24"/>
        </w:rPr>
      </w:pPr>
    </w:p>
    <w:p w:rsidR="00CB2AF3" w:rsidRDefault="003075E5">
      <w:pPr>
        <w:spacing w:line="242" w:lineRule="auto"/>
        <w:rPr>
          <w:b/>
          <w:sz w:val="24"/>
          <w:szCs w:val="24"/>
        </w:rPr>
      </w:pPr>
      <w:r>
        <w:rPr>
          <w:b/>
          <w:sz w:val="24"/>
          <w:szCs w:val="24"/>
        </w:rPr>
        <w:t>Factores Climáticos</w:t>
      </w:r>
    </w:p>
    <w:p w:rsidR="00CB2AF3" w:rsidRDefault="003075E5">
      <w:pPr>
        <w:spacing w:line="242" w:lineRule="auto"/>
        <w:rPr>
          <w:sz w:val="24"/>
          <w:szCs w:val="24"/>
        </w:rPr>
      </w:pPr>
      <w:r>
        <w:rPr>
          <w:sz w:val="24"/>
          <w:szCs w:val="24"/>
        </w:rPr>
        <w:t>Estos factores abióticos afectan directament</w:t>
      </w:r>
      <w:r>
        <w:rPr>
          <w:sz w:val="24"/>
          <w:szCs w:val="24"/>
        </w:rPr>
        <w:t>e las condiciones de los factores bióticos.</w:t>
      </w:r>
    </w:p>
    <w:p w:rsidR="00CB2AF3" w:rsidRDefault="003075E5">
      <w:pPr>
        <w:spacing w:line="242" w:lineRule="auto"/>
        <w:rPr>
          <w:sz w:val="24"/>
          <w:szCs w:val="24"/>
        </w:rPr>
      </w:pPr>
      <w:r>
        <w:rPr>
          <w:sz w:val="24"/>
          <w:szCs w:val="24"/>
        </w:rPr>
        <w:t>Algunos de estos podemos mencionar:</w:t>
      </w:r>
    </w:p>
    <w:p w:rsidR="00CB2AF3" w:rsidRDefault="003075E5">
      <w:pPr>
        <w:spacing w:line="242" w:lineRule="auto"/>
        <w:jc w:val="center"/>
        <w:rPr>
          <w:b/>
          <w:sz w:val="24"/>
          <w:szCs w:val="24"/>
        </w:rPr>
      </w:pPr>
      <w:r>
        <w:rPr>
          <w:b/>
          <w:noProof/>
          <w:sz w:val="24"/>
          <w:szCs w:val="24"/>
          <w:lang w:val="es-PA"/>
        </w:rPr>
        <w:drawing>
          <wp:inline distT="0" distB="0" distL="0" distR="0">
            <wp:extent cx="5200650" cy="2066925"/>
            <wp:effectExtent l="0" t="0" r="0" b="0"/>
            <wp:docPr id="175995179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2"/>
                    <a:srcRect/>
                    <a:stretch>
                      <a:fillRect/>
                    </a:stretch>
                  </pic:blipFill>
                  <pic:spPr>
                    <a:xfrm>
                      <a:off x="0" y="0"/>
                      <a:ext cx="5200650" cy="2066925"/>
                    </a:xfrm>
                    <a:prstGeom prst="rect">
                      <a:avLst/>
                    </a:prstGeom>
                    <a:ln/>
                  </pic:spPr>
                </pic:pic>
              </a:graphicData>
            </a:graphic>
          </wp:inline>
        </w:drawing>
      </w:r>
    </w:p>
    <w:p w:rsidR="00CB2AF3" w:rsidRDefault="00CB2AF3">
      <w:pPr>
        <w:spacing w:line="242" w:lineRule="auto"/>
        <w:rPr>
          <w:b/>
          <w:sz w:val="24"/>
          <w:szCs w:val="24"/>
        </w:rPr>
      </w:pPr>
    </w:p>
    <w:p w:rsidR="00CB2AF3" w:rsidRDefault="003075E5">
      <w:pPr>
        <w:pBdr>
          <w:top w:val="nil"/>
          <w:left w:val="nil"/>
          <w:bottom w:val="nil"/>
          <w:right w:val="nil"/>
          <w:between w:val="nil"/>
        </w:pBdr>
        <w:rPr>
          <w:b/>
          <w:sz w:val="24"/>
          <w:szCs w:val="24"/>
        </w:rPr>
      </w:pPr>
      <w:r>
        <w:rPr>
          <w:b/>
          <w:sz w:val="24"/>
          <w:szCs w:val="24"/>
        </w:rPr>
        <w:t>Evaluación Formativa</w:t>
      </w:r>
    </w:p>
    <w:p w:rsidR="00CB2AF3" w:rsidRDefault="003075E5">
      <w:pPr>
        <w:rPr>
          <w:sz w:val="24"/>
          <w:szCs w:val="24"/>
        </w:rPr>
      </w:pPr>
      <w:r>
        <w:rPr>
          <w:sz w:val="24"/>
          <w:szCs w:val="24"/>
        </w:rPr>
        <w:t>1. Participe en un debate donde se expongan las características de los seres bióticos y la influencia del medio. En caso de no ser presencial, y de tene</w:t>
      </w:r>
      <w:r>
        <w:rPr>
          <w:sz w:val="24"/>
          <w:szCs w:val="24"/>
        </w:rPr>
        <w:t>r conectividad, desarrolle la actividad virtualmente; de lo contrario, describa en forma escrita cómo participaría en el debate.</w:t>
      </w:r>
    </w:p>
    <w:tbl>
      <w:tblPr>
        <w:tblStyle w:val="aff7"/>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410"/>
        <w:gridCol w:w="2693"/>
        <w:gridCol w:w="2693"/>
      </w:tblGrid>
      <w:tr w:rsidR="00CB2AF3">
        <w:tc>
          <w:tcPr>
            <w:tcW w:w="1271" w:type="dxa"/>
            <w:vMerge w:val="restart"/>
            <w:vAlign w:val="center"/>
          </w:tcPr>
          <w:p w:rsidR="00CB2AF3" w:rsidRDefault="003075E5">
            <w:pPr>
              <w:widowControl w:val="0"/>
              <w:pBdr>
                <w:top w:val="nil"/>
                <w:left w:val="nil"/>
                <w:bottom w:val="nil"/>
                <w:right w:val="nil"/>
                <w:between w:val="nil"/>
              </w:pBdr>
              <w:jc w:val="center"/>
              <w:rPr>
                <w:sz w:val="20"/>
                <w:szCs w:val="20"/>
              </w:rPr>
            </w:pPr>
            <w:r>
              <w:rPr>
                <w:sz w:val="20"/>
                <w:szCs w:val="20"/>
              </w:rPr>
              <w:t>Criterio</w:t>
            </w:r>
          </w:p>
        </w:tc>
        <w:tc>
          <w:tcPr>
            <w:tcW w:w="7796" w:type="dxa"/>
            <w:gridSpan w:val="3"/>
          </w:tcPr>
          <w:p w:rsidR="00CB2AF3" w:rsidRDefault="003075E5">
            <w:pPr>
              <w:widowControl w:val="0"/>
              <w:pBdr>
                <w:top w:val="nil"/>
                <w:left w:val="nil"/>
                <w:bottom w:val="nil"/>
                <w:right w:val="nil"/>
                <w:between w:val="nil"/>
              </w:pBdr>
              <w:jc w:val="center"/>
              <w:rPr>
                <w:sz w:val="20"/>
                <w:szCs w:val="20"/>
              </w:rPr>
            </w:pPr>
            <w:r>
              <w:rPr>
                <w:sz w:val="20"/>
                <w:szCs w:val="20"/>
              </w:rPr>
              <w:t>Nivel de desempeño</w:t>
            </w:r>
          </w:p>
        </w:tc>
      </w:tr>
      <w:tr w:rsidR="00CB2AF3">
        <w:tc>
          <w:tcPr>
            <w:tcW w:w="1271"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410"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 xml:space="preserve">Excelente </w:t>
            </w:r>
          </w:p>
        </w:tc>
        <w:tc>
          <w:tcPr>
            <w:tcW w:w="2693"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Bueno</w:t>
            </w:r>
          </w:p>
        </w:tc>
        <w:tc>
          <w:tcPr>
            <w:tcW w:w="2693"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Regular</w:t>
            </w:r>
          </w:p>
        </w:tc>
      </w:tr>
      <w:tr w:rsidR="00CB2AF3">
        <w:tc>
          <w:tcPr>
            <w:tcW w:w="1271" w:type="dxa"/>
          </w:tcPr>
          <w:p w:rsidR="00CB2AF3" w:rsidRDefault="003075E5">
            <w:pPr>
              <w:widowControl w:val="0"/>
              <w:pBdr>
                <w:top w:val="nil"/>
                <w:left w:val="nil"/>
                <w:bottom w:val="nil"/>
                <w:right w:val="nil"/>
                <w:between w:val="nil"/>
              </w:pBdr>
              <w:rPr>
                <w:sz w:val="20"/>
                <w:szCs w:val="20"/>
              </w:rPr>
            </w:pPr>
            <w:r>
              <w:rPr>
                <w:sz w:val="20"/>
                <w:szCs w:val="20"/>
              </w:rPr>
              <w:t>Debate</w:t>
            </w:r>
          </w:p>
        </w:tc>
        <w:tc>
          <w:tcPr>
            <w:tcW w:w="2410" w:type="dxa"/>
          </w:tcPr>
          <w:p w:rsidR="00CB2AF3" w:rsidRDefault="003075E5">
            <w:pPr>
              <w:widowControl w:val="0"/>
              <w:pBdr>
                <w:top w:val="nil"/>
                <w:left w:val="nil"/>
                <w:bottom w:val="nil"/>
                <w:right w:val="nil"/>
                <w:between w:val="nil"/>
              </w:pBdr>
              <w:rPr>
                <w:sz w:val="20"/>
                <w:szCs w:val="20"/>
              </w:rPr>
            </w:pPr>
            <w:r>
              <w:rPr>
                <w:sz w:val="20"/>
                <w:szCs w:val="20"/>
              </w:rPr>
              <w:t>Participa en el debate exponiendo de forma clara las características de los seres bióticos y la influencia del medio.</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Participa en el debate exponiendo de forma vaga las características de los seres bióticos y la influencia del medio.</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Participa en el debat</w:t>
            </w:r>
            <w:r>
              <w:rPr>
                <w:sz w:val="20"/>
                <w:szCs w:val="20"/>
              </w:rPr>
              <w:t>e exponiendo de forma ambigua las características de los seres bióticos y la influencia del medio.</w:t>
            </w:r>
          </w:p>
        </w:tc>
      </w:tr>
    </w:tbl>
    <w:p w:rsidR="00CB2AF3" w:rsidRDefault="00CB2AF3">
      <w:pPr>
        <w:pBdr>
          <w:top w:val="nil"/>
          <w:left w:val="nil"/>
          <w:bottom w:val="nil"/>
          <w:right w:val="nil"/>
          <w:between w:val="nil"/>
        </w:pBdr>
        <w:rPr>
          <w:b/>
          <w:sz w:val="24"/>
          <w:szCs w:val="24"/>
        </w:rPr>
      </w:pPr>
    </w:p>
    <w:p w:rsidR="00CB2AF3" w:rsidRDefault="003075E5">
      <w:pPr>
        <w:pBdr>
          <w:top w:val="nil"/>
          <w:left w:val="nil"/>
          <w:bottom w:val="nil"/>
          <w:right w:val="nil"/>
          <w:between w:val="nil"/>
        </w:pBdr>
        <w:rPr>
          <w:b/>
          <w:sz w:val="24"/>
          <w:szCs w:val="24"/>
        </w:rPr>
      </w:pPr>
      <w:r>
        <w:rPr>
          <w:b/>
          <w:sz w:val="24"/>
          <w:szCs w:val="24"/>
        </w:rPr>
        <w:t xml:space="preserve">Evaluación Sumativa </w:t>
      </w:r>
      <w:r>
        <w:rPr>
          <w:sz w:val="24"/>
          <w:szCs w:val="24"/>
        </w:rPr>
        <w:t>(20 pts.)</w:t>
      </w:r>
    </w:p>
    <w:p w:rsidR="00CB2AF3" w:rsidRDefault="003075E5">
      <w:pPr>
        <w:pBdr>
          <w:top w:val="nil"/>
          <w:left w:val="nil"/>
          <w:bottom w:val="nil"/>
          <w:right w:val="nil"/>
          <w:between w:val="nil"/>
        </w:pBdr>
        <w:rPr>
          <w:sz w:val="24"/>
          <w:szCs w:val="24"/>
        </w:rPr>
      </w:pPr>
      <w:r>
        <w:rPr>
          <w:sz w:val="24"/>
          <w:szCs w:val="24"/>
        </w:rPr>
        <w:t>1. Investigue y relacione los diferentes aportes de los organismos al medio por dependencia, degradación o producción. Redacte un informe ilustrativo sobre la investigación.</w:t>
      </w:r>
    </w:p>
    <w:tbl>
      <w:tblPr>
        <w:tblStyle w:val="aff8"/>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843"/>
        <w:gridCol w:w="2126"/>
        <w:gridCol w:w="2126"/>
        <w:gridCol w:w="2126"/>
      </w:tblGrid>
      <w:tr w:rsidR="00CB2AF3">
        <w:tc>
          <w:tcPr>
            <w:tcW w:w="1560" w:type="dxa"/>
            <w:vMerge w:val="restart"/>
            <w:vAlign w:val="center"/>
          </w:tcPr>
          <w:p w:rsidR="00CB2AF3" w:rsidRDefault="003075E5">
            <w:pPr>
              <w:jc w:val="center"/>
              <w:rPr>
                <w:sz w:val="20"/>
                <w:szCs w:val="20"/>
              </w:rPr>
            </w:pPr>
            <w:r>
              <w:rPr>
                <w:sz w:val="20"/>
                <w:szCs w:val="20"/>
              </w:rPr>
              <w:t>Criterio</w:t>
            </w:r>
          </w:p>
        </w:tc>
        <w:tc>
          <w:tcPr>
            <w:tcW w:w="6095" w:type="dxa"/>
            <w:gridSpan w:val="3"/>
          </w:tcPr>
          <w:p w:rsidR="00CB2AF3" w:rsidRDefault="003075E5">
            <w:pPr>
              <w:jc w:val="center"/>
              <w:rPr>
                <w:sz w:val="20"/>
                <w:szCs w:val="20"/>
              </w:rPr>
            </w:pPr>
            <w:r>
              <w:rPr>
                <w:sz w:val="20"/>
                <w:szCs w:val="20"/>
              </w:rPr>
              <w:t>Nivel de desempeño</w:t>
            </w:r>
          </w:p>
        </w:tc>
        <w:tc>
          <w:tcPr>
            <w:tcW w:w="2126" w:type="dxa"/>
          </w:tcPr>
          <w:p w:rsidR="00CB2AF3" w:rsidRDefault="00CB2AF3">
            <w:pPr>
              <w:jc w:val="center"/>
              <w:rPr>
                <w:sz w:val="20"/>
                <w:szCs w:val="20"/>
              </w:rPr>
            </w:pPr>
          </w:p>
        </w:tc>
      </w:tr>
      <w:tr w:rsidR="00CB2AF3">
        <w:tc>
          <w:tcPr>
            <w:tcW w:w="1560"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1843" w:type="dxa"/>
            <w:vAlign w:val="center"/>
          </w:tcPr>
          <w:p w:rsidR="00CB2AF3" w:rsidRDefault="003075E5">
            <w:pPr>
              <w:jc w:val="center"/>
              <w:rPr>
                <w:sz w:val="20"/>
                <w:szCs w:val="20"/>
              </w:rPr>
            </w:pPr>
            <w:r>
              <w:rPr>
                <w:sz w:val="20"/>
                <w:szCs w:val="20"/>
              </w:rPr>
              <w:t>Excelente</w:t>
            </w:r>
          </w:p>
        </w:tc>
        <w:tc>
          <w:tcPr>
            <w:tcW w:w="2126" w:type="dxa"/>
            <w:vAlign w:val="center"/>
          </w:tcPr>
          <w:p w:rsidR="00CB2AF3" w:rsidRDefault="003075E5">
            <w:pPr>
              <w:jc w:val="center"/>
              <w:rPr>
                <w:sz w:val="20"/>
                <w:szCs w:val="20"/>
              </w:rPr>
            </w:pPr>
            <w:r>
              <w:rPr>
                <w:sz w:val="20"/>
                <w:szCs w:val="20"/>
              </w:rPr>
              <w:t>Bueno</w:t>
            </w:r>
          </w:p>
        </w:tc>
        <w:tc>
          <w:tcPr>
            <w:tcW w:w="2126" w:type="dxa"/>
            <w:vAlign w:val="center"/>
          </w:tcPr>
          <w:p w:rsidR="00CB2AF3" w:rsidRDefault="003075E5">
            <w:pPr>
              <w:jc w:val="center"/>
              <w:rPr>
                <w:sz w:val="20"/>
                <w:szCs w:val="20"/>
              </w:rPr>
            </w:pPr>
            <w:r>
              <w:rPr>
                <w:sz w:val="20"/>
                <w:szCs w:val="20"/>
              </w:rPr>
              <w:t>Regular</w:t>
            </w:r>
          </w:p>
        </w:tc>
        <w:tc>
          <w:tcPr>
            <w:tcW w:w="2126" w:type="dxa"/>
          </w:tcPr>
          <w:p w:rsidR="00CB2AF3" w:rsidRDefault="003075E5">
            <w:pPr>
              <w:jc w:val="center"/>
              <w:rPr>
                <w:sz w:val="20"/>
                <w:szCs w:val="20"/>
              </w:rPr>
            </w:pPr>
            <w:r>
              <w:rPr>
                <w:sz w:val="20"/>
                <w:szCs w:val="20"/>
              </w:rPr>
              <w:t>Por mejorar</w:t>
            </w:r>
          </w:p>
        </w:tc>
      </w:tr>
      <w:tr w:rsidR="00CB2AF3">
        <w:tc>
          <w:tcPr>
            <w:tcW w:w="1560"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1843" w:type="dxa"/>
            <w:vAlign w:val="center"/>
          </w:tcPr>
          <w:p w:rsidR="00CB2AF3" w:rsidRDefault="003075E5">
            <w:pPr>
              <w:jc w:val="center"/>
              <w:rPr>
                <w:sz w:val="20"/>
                <w:szCs w:val="20"/>
              </w:rPr>
            </w:pPr>
            <w:r>
              <w:rPr>
                <w:sz w:val="20"/>
                <w:szCs w:val="20"/>
              </w:rPr>
              <w:t>5</w:t>
            </w:r>
          </w:p>
        </w:tc>
        <w:tc>
          <w:tcPr>
            <w:tcW w:w="2126" w:type="dxa"/>
            <w:vAlign w:val="center"/>
          </w:tcPr>
          <w:p w:rsidR="00CB2AF3" w:rsidRDefault="003075E5">
            <w:pPr>
              <w:jc w:val="center"/>
              <w:rPr>
                <w:sz w:val="20"/>
                <w:szCs w:val="20"/>
              </w:rPr>
            </w:pPr>
            <w:r>
              <w:rPr>
                <w:sz w:val="20"/>
                <w:szCs w:val="20"/>
              </w:rPr>
              <w:t>4</w:t>
            </w:r>
          </w:p>
        </w:tc>
        <w:tc>
          <w:tcPr>
            <w:tcW w:w="2126" w:type="dxa"/>
            <w:vAlign w:val="center"/>
          </w:tcPr>
          <w:p w:rsidR="00CB2AF3" w:rsidRDefault="003075E5">
            <w:pPr>
              <w:jc w:val="center"/>
              <w:rPr>
                <w:sz w:val="20"/>
                <w:szCs w:val="20"/>
              </w:rPr>
            </w:pPr>
            <w:r>
              <w:rPr>
                <w:sz w:val="20"/>
                <w:szCs w:val="20"/>
              </w:rPr>
              <w:t>3</w:t>
            </w:r>
          </w:p>
        </w:tc>
        <w:tc>
          <w:tcPr>
            <w:tcW w:w="2126" w:type="dxa"/>
          </w:tcPr>
          <w:p w:rsidR="00CB2AF3" w:rsidRDefault="003075E5">
            <w:pPr>
              <w:jc w:val="center"/>
              <w:rPr>
                <w:sz w:val="20"/>
                <w:szCs w:val="20"/>
              </w:rPr>
            </w:pPr>
            <w:r>
              <w:rPr>
                <w:sz w:val="20"/>
                <w:szCs w:val="20"/>
              </w:rPr>
              <w:t>2</w:t>
            </w:r>
          </w:p>
        </w:tc>
      </w:tr>
      <w:tr w:rsidR="00CB2AF3">
        <w:tc>
          <w:tcPr>
            <w:tcW w:w="1560" w:type="dxa"/>
          </w:tcPr>
          <w:p w:rsidR="00CB2AF3" w:rsidRDefault="003075E5">
            <w:pPr>
              <w:rPr>
                <w:sz w:val="20"/>
                <w:szCs w:val="20"/>
              </w:rPr>
            </w:pPr>
            <w:r>
              <w:rPr>
                <w:sz w:val="20"/>
                <w:szCs w:val="20"/>
              </w:rPr>
              <w:t>Informe ilustrativo</w:t>
            </w:r>
          </w:p>
        </w:tc>
        <w:tc>
          <w:tcPr>
            <w:tcW w:w="1843" w:type="dxa"/>
          </w:tcPr>
          <w:p w:rsidR="00CB2AF3" w:rsidRDefault="003075E5">
            <w:pPr>
              <w:rPr>
                <w:sz w:val="20"/>
                <w:szCs w:val="20"/>
              </w:rPr>
            </w:pPr>
            <w:r>
              <w:rPr>
                <w:sz w:val="20"/>
                <w:szCs w:val="20"/>
              </w:rPr>
              <w:t>Relaciona correctamente lo solicitado de forma creativa.</w:t>
            </w:r>
          </w:p>
        </w:tc>
        <w:tc>
          <w:tcPr>
            <w:tcW w:w="2126" w:type="dxa"/>
          </w:tcPr>
          <w:p w:rsidR="00CB2AF3" w:rsidRDefault="003075E5">
            <w:pPr>
              <w:rPr>
                <w:sz w:val="20"/>
                <w:szCs w:val="20"/>
              </w:rPr>
            </w:pPr>
            <w:r>
              <w:rPr>
                <w:sz w:val="20"/>
                <w:szCs w:val="20"/>
              </w:rPr>
              <w:t>Relaciona parcialmente solicitado de forma creativa.</w:t>
            </w:r>
          </w:p>
        </w:tc>
        <w:tc>
          <w:tcPr>
            <w:tcW w:w="2126" w:type="dxa"/>
          </w:tcPr>
          <w:p w:rsidR="00CB2AF3" w:rsidRDefault="003075E5">
            <w:pPr>
              <w:rPr>
                <w:sz w:val="20"/>
                <w:szCs w:val="20"/>
              </w:rPr>
            </w:pPr>
            <w:r>
              <w:rPr>
                <w:sz w:val="20"/>
                <w:szCs w:val="20"/>
              </w:rPr>
              <w:t>Relaciona vagamente lo solicitado.</w:t>
            </w:r>
          </w:p>
        </w:tc>
        <w:tc>
          <w:tcPr>
            <w:tcW w:w="2126" w:type="dxa"/>
          </w:tcPr>
          <w:p w:rsidR="00CB2AF3" w:rsidRDefault="003075E5">
            <w:pPr>
              <w:rPr>
                <w:sz w:val="20"/>
                <w:szCs w:val="20"/>
              </w:rPr>
            </w:pPr>
            <w:r>
              <w:rPr>
                <w:sz w:val="20"/>
                <w:szCs w:val="20"/>
              </w:rPr>
              <w:t>Relaciona ambiguamente lo solicitado.</w:t>
            </w:r>
          </w:p>
        </w:tc>
      </w:tr>
    </w:tbl>
    <w:p w:rsidR="00CB2AF3" w:rsidRDefault="00CB2AF3">
      <w:pPr>
        <w:pBdr>
          <w:top w:val="nil"/>
          <w:left w:val="nil"/>
          <w:bottom w:val="nil"/>
          <w:right w:val="nil"/>
          <w:between w:val="nil"/>
        </w:pBdr>
        <w:rPr>
          <w:sz w:val="24"/>
          <w:szCs w:val="24"/>
        </w:rPr>
      </w:pPr>
    </w:p>
    <w:p w:rsidR="00CB2AF3" w:rsidRDefault="003075E5">
      <w:pPr>
        <w:pStyle w:val="Ttulo2"/>
        <w:ind w:right="988"/>
        <w:jc w:val="center"/>
      </w:pPr>
      <w:bookmarkStart w:id="15" w:name="_heading=h.35nkun2" w:colFirst="0" w:colLast="0"/>
      <w:bookmarkEnd w:id="15"/>
      <w:r>
        <w:rPr>
          <w:sz w:val="24"/>
          <w:szCs w:val="24"/>
        </w:rPr>
        <w:lastRenderedPageBreak/>
        <w:t>TEMA 5. La interrelación entre las especies en func</w:t>
      </w:r>
      <w:r>
        <w:rPr>
          <w:sz w:val="24"/>
          <w:szCs w:val="24"/>
        </w:rPr>
        <w:t>ión de dependencia, función de los organismos degradadores, de la materia degradable y la no degradable</w:t>
      </w:r>
      <w:r>
        <w:t>.</w:t>
      </w:r>
      <w:r>
        <w:rPr>
          <w:noProof/>
          <w:lang w:val="es-PA"/>
        </w:rPr>
        <mc:AlternateContent>
          <mc:Choice Requires="wpg">
            <w:drawing>
              <wp:anchor distT="0" distB="0" distL="0" distR="0" simplePos="0" relativeHeight="251680768" behindDoc="1" locked="0" layoutInCell="1" hidden="0" allowOverlap="1">
                <wp:simplePos x="0" y="0"/>
                <wp:positionH relativeFrom="column">
                  <wp:posOffset>12700</wp:posOffset>
                </wp:positionH>
                <wp:positionV relativeFrom="paragraph">
                  <wp:posOffset>-228599</wp:posOffset>
                </wp:positionV>
                <wp:extent cx="5495925" cy="944543"/>
                <wp:effectExtent l="0" t="0" r="0" b="0"/>
                <wp:wrapNone/>
                <wp:docPr id="1759951740" name="Terminador 1759951740"/>
                <wp:cNvGraphicFramePr/>
                <a:graphic xmlns:a="http://schemas.openxmlformats.org/drawingml/2006/main">
                  <a:graphicData uri="http://schemas.microsoft.com/office/word/2010/wordprocessingShape">
                    <wps:wsp>
                      <wps:cNvSpPr/>
                      <wps:spPr>
                        <a:xfrm>
                          <a:off x="2602800" y="3312491"/>
                          <a:ext cx="5486400" cy="935018"/>
                        </a:xfrm>
                        <a:prstGeom prst="flowChartTerminator">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12700</wp:posOffset>
                </wp:positionH>
                <wp:positionV relativeFrom="paragraph">
                  <wp:posOffset>-228599</wp:posOffset>
                </wp:positionV>
                <wp:extent cx="5495925" cy="944543"/>
                <wp:effectExtent b="0" l="0" r="0" t="0"/>
                <wp:wrapNone/>
                <wp:docPr id="1759951740" name="image61.png"/>
                <a:graphic>
                  <a:graphicData uri="http://schemas.openxmlformats.org/drawingml/2006/picture">
                    <pic:pic>
                      <pic:nvPicPr>
                        <pic:cNvPr id="0" name="image61.png"/>
                        <pic:cNvPicPr preferRelativeResize="0"/>
                      </pic:nvPicPr>
                      <pic:blipFill>
                        <a:blip r:embed="rId63"/>
                        <a:srcRect/>
                        <a:stretch>
                          <a:fillRect/>
                        </a:stretch>
                      </pic:blipFill>
                      <pic:spPr>
                        <a:xfrm>
                          <a:off x="0" y="0"/>
                          <a:ext cx="5495925" cy="944543"/>
                        </a:xfrm>
                        <a:prstGeom prst="rect"/>
                        <a:ln/>
                      </pic:spPr>
                    </pic:pic>
                  </a:graphicData>
                </a:graphic>
              </wp:anchor>
            </w:drawing>
          </mc:Fallback>
        </mc:AlternateContent>
      </w:r>
    </w:p>
    <w:p w:rsidR="00CB2AF3" w:rsidRDefault="00CB2AF3">
      <w:pPr>
        <w:pBdr>
          <w:top w:val="nil"/>
          <w:left w:val="nil"/>
          <w:bottom w:val="nil"/>
          <w:right w:val="nil"/>
          <w:between w:val="nil"/>
        </w:pBdr>
        <w:rPr>
          <w:sz w:val="24"/>
          <w:szCs w:val="24"/>
        </w:rPr>
      </w:pPr>
    </w:p>
    <w:p w:rsidR="00CB2AF3" w:rsidRDefault="003075E5">
      <w:pPr>
        <w:spacing w:line="242" w:lineRule="auto"/>
        <w:jc w:val="both"/>
        <w:rPr>
          <w:b/>
          <w:sz w:val="24"/>
          <w:szCs w:val="24"/>
        </w:rPr>
      </w:pPr>
      <w:r>
        <w:rPr>
          <w:b/>
          <w:sz w:val="24"/>
          <w:szCs w:val="24"/>
        </w:rPr>
        <w:t>Evaluación diagnóstica</w:t>
      </w:r>
    </w:p>
    <w:p w:rsidR="00CB2AF3" w:rsidRDefault="00CB2AF3">
      <w:pPr>
        <w:spacing w:line="242" w:lineRule="auto"/>
        <w:jc w:val="both"/>
        <w:rPr>
          <w:b/>
          <w:sz w:val="24"/>
          <w:szCs w:val="24"/>
        </w:rPr>
      </w:pPr>
    </w:p>
    <w:p w:rsidR="00CB2AF3" w:rsidRDefault="003075E5">
      <w:pPr>
        <w:spacing w:line="242" w:lineRule="auto"/>
        <w:ind w:right="988"/>
        <w:jc w:val="both"/>
        <w:rPr>
          <w:sz w:val="24"/>
          <w:szCs w:val="24"/>
        </w:rPr>
      </w:pPr>
      <w:r>
        <w:rPr>
          <w:sz w:val="24"/>
          <w:szCs w:val="24"/>
        </w:rPr>
        <w:t>1. Mencione si la influencia del ser humano en la modificación de los ecosistemas y sus poblaciones ha sido positiva o negativa y explique la razón de su respuesta.</w:t>
      </w:r>
    </w:p>
    <w:p w:rsidR="00CB2AF3" w:rsidRDefault="003075E5">
      <w:pPr>
        <w:spacing w:line="242" w:lineRule="auto"/>
        <w:jc w:val="both"/>
        <w:rPr>
          <w:sz w:val="24"/>
          <w:szCs w:val="24"/>
        </w:rPr>
      </w:pPr>
      <w:r>
        <w:rPr>
          <w:noProof/>
          <w:lang w:val="es-PA"/>
        </w:rPr>
        <mc:AlternateContent>
          <mc:Choice Requires="wpg">
            <w:drawing>
              <wp:anchor distT="0" distB="0" distL="114300" distR="114300" simplePos="0" relativeHeight="251681792" behindDoc="0" locked="0" layoutInCell="1" hidden="0" allowOverlap="1">
                <wp:simplePos x="0" y="0"/>
                <wp:positionH relativeFrom="column">
                  <wp:posOffset>12701</wp:posOffset>
                </wp:positionH>
                <wp:positionV relativeFrom="paragraph">
                  <wp:posOffset>114300</wp:posOffset>
                </wp:positionV>
                <wp:extent cx="5857875" cy="1076751"/>
                <wp:effectExtent l="0" t="0" r="0" b="0"/>
                <wp:wrapNone/>
                <wp:docPr id="1759951746" name="Proceso alternativo 1759951746"/>
                <wp:cNvGraphicFramePr/>
                <a:graphic xmlns:a="http://schemas.openxmlformats.org/drawingml/2006/main">
                  <a:graphicData uri="http://schemas.microsoft.com/office/word/2010/wordprocessingShape">
                    <wps:wsp>
                      <wps:cNvSpPr/>
                      <wps:spPr>
                        <a:xfrm>
                          <a:off x="2426588" y="3251150"/>
                          <a:ext cx="5838825" cy="1057701"/>
                        </a:xfrm>
                        <a:prstGeom prst="flowChartAlternateProcess">
                          <a:avLst/>
                        </a:prstGeom>
                        <a:solidFill>
                          <a:schemeClr val="lt1"/>
                        </a:solidFill>
                        <a:ln w="19050" cap="flat" cmpd="sng">
                          <a:solidFill>
                            <a:schemeClr val="accent6"/>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114300</wp:posOffset>
                </wp:positionV>
                <wp:extent cx="5857875" cy="1076751"/>
                <wp:effectExtent b="0" l="0" r="0" t="0"/>
                <wp:wrapNone/>
                <wp:docPr id="1759951746" name="image72.png"/>
                <a:graphic>
                  <a:graphicData uri="http://schemas.openxmlformats.org/drawingml/2006/picture">
                    <pic:pic>
                      <pic:nvPicPr>
                        <pic:cNvPr id="0" name="image72.png"/>
                        <pic:cNvPicPr preferRelativeResize="0"/>
                      </pic:nvPicPr>
                      <pic:blipFill>
                        <a:blip r:embed="rId64"/>
                        <a:srcRect/>
                        <a:stretch>
                          <a:fillRect/>
                        </a:stretch>
                      </pic:blipFill>
                      <pic:spPr>
                        <a:xfrm>
                          <a:off x="0" y="0"/>
                          <a:ext cx="5857875" cy="1076751"/>
                        </a:xfrm>
                        <a:prstGeom prst="rect"/>
                        <a:ln/>
                      </pic:spPr>
                    </pic:pic>
                  </a:graphicData>
                </a:graphic>
              </wp:anchor>
            </w:drawing>
          </mc:Fallback>
        </mc:AlternateContent>
      </w: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3075E5">
      <w:pPr>
        <w:pBdr>
          <w:top w:val="nil"/>
          <w:left w:val="nil"/>
          <w:bottom w:val="nil"/>
          <w:right w:val="nil"/>
          <w:between w:val="nil"/>
        </w:pBdr>
        <w:rPr>
          <w:sz w:val="24"/>
          <w:szCs w:val="24"/>
        </w:rPr>
      </w:pPr>
      <w:r>
        <w:rPr>
          <w:sz w:val="24"/>
          <w:szCs w:val="24"/>
        </w:rPr>
        <w:t xml:space="preserve">2. Subraye las afirmaciones que sean correctas. </w:t>
      </w:r>
    </w:p>
    <w:p w:rsidR="00CB2AF3" w:rsidRDefault="003075E5">
      <w:pPr>
        <w:numPr>
          <w:ilvl w:val="0"/>
          <w:numId w:val="50"/>
        </w:numPr>
        <w:pBdr>
          <w:top w:val="nil"/>
          <w:left w:val="nil"/>
          <w:bottom w:val="nil"/>
          <w:right w:val="nil"/>
          <w:between w:val="nil"/>
        </w:pBdr>
        <w:rPr>
          <w:color w:val="000000"/>
          <w:sz w:val="24"/>
          <w:szCs w:val="24"/>
        </w:rPr>
      </w:pPr>
      <w:r>
        <w:rPr>
          <w:color w:val="000000"/>
          <w:sz w:val="24"/>
          <w:szCs w:val="24"/>
        </w:rPr>
        <w:t>El papel es un ejemplo de mate</w:t>
      </w:r>
      <w:r>
        <w:rPr>
          <w:color w:val="000000"/>
          <w:sz w:val="24"/>
          <w:szCs w:val="24"/>
        </w:rPr>
        <w:t>rial degradable.</w:t>
      </w:r>
    </w:p>
    <w:p w:rsidR="00CB2AF3" w:rsidRDefault="003075E5">
      <w:pPr>
        <w:numPr>
          <w:ilvl w:val="0"/>
          <w:numId w:val="50"/>
        </w:numPr>
        <w:pBdr>
          <w:top w:val="nil"/>
          <w:left w:val="nil"/>
          <w:bottom w:val="nil"/>
          <w:right w:val="nil"/>
          <w:between w:val="nil"/>
        </w:pBdr>
        <w:rPr>
          <w:color w:val="000000"/>
          <w:sz w:val="24"/>
          <w:szCs w:val="24"/>
        </w:rPr>
      </w:pPr>
      <w:r>
        <w:rPr>
          <w:color w:val="000000"/>
          <w:sz w:val="24"/>
          <w:szCs w:val="24"/>
        </w:rPr>
        <w:t>La acción de los organismos descomponedores produce el humus.</w:t>
      </w:r>
    </w:p>
    <w:p w:rsidR="00CB2AF3" w:rsidRDefault="003075E5">
      <w:pPr>
        <w:numPr>
          <w:ilvl w:val="0"/>
          <w:numId w:val="50"/>
        </w:numPr>
        <w:pBdr>
          <w:top w:val="nil"/>
          <w:left w:val="nil"/>
          <w:bottom w:val="nil"/>
          <w:right w:val="nil"/>
          <w:between w:val="nil"/>
        </w:pBdr>
        <w:rPr>
          <w:color w:val="000000"/>
          <w:sz w:val="24"/>
          <w:szCs w:val="24"/>
        </w:rPr>
      </w:pPr>
      <w:r>
        <w:rPr>
          <w:color w:val="000000"/>
          <w:sz w:val="24"/>
          <w:szCs w:val="24"/>
        </w:rPr>
        <w:t>El clima de una región no influye en la estructura de un ecosistema.</w:t>
      </w:r>
    </w:p>
    <w:p w:rsidR="00CB2AF3" w:rsidRDefault="003075E5">
      <w:pPr>
        <w:numPr>
          <w:ilvl w:val="0"/>
          <w:numId w:val="50"/>
        </w:numPr>
        <w:pBdr>
          <w:top w:val="nil"/>
          <w:left w:val="nil"/>
          <w:bottom w:val="nil"/>
          <w:right w:val="nil"/>
          <w:between w:val="nil"/>
        </w:pBdr>
        <w:rPr>
          <w:color w:val="000000"/>
          <w:sz w:val="24"/>
          <w:szCs w:val="24"/>
        </w:rPr>
      </w:pPr>
      <w:r>
        <w:rPr>
          <w:color w:val="000000"/>
          <w:sz w:val="24"/>
          <w:szCs w:val="24"/>
        </w:rPr>
        <w:t>El reciclado implica la inversión de energía para transformar cualquier objeto.</w:t>
      </w:r>
    </w:p>
    <w:p w:rsidR="00CB2AF3" w:rsidRDefault="003075E5">
      <w:pPr>
        <w:numPr>
          <w:ilvl w:val="0"/>
          <w:numId w:val="50"/>
        </w:numPr>
        <w:pBdr>
          <w:top w:val="nil"/>
          <w:left w:val="nil"/>
          <w:bottom w:val="nil"/>
          <w:right w:val="nil"/>
          <w:between w:val="nil"/>
        </w:pBdr>
        <w:rPr>
          <w:color w:val="000000"/>
          <w:sz w:val="24"/>
          <w:szCs w:val="24"/>
        </w:rPr>
      </w:pPr>
      <w:r>
        <w:rPr>
          <w:color w:val="000000"/>
          <w:sz w:val="24"/>
          <w:szCs w:val="24"/>
        </w:rPr>
        <w:t>Las precipitaciones abundantes favorecen el establecimiento de especies animales y vegetales.</w:t>
      </w:r>
    </w:p>
    <w:p w:rsidR="00CB2AF3" w:rsidRDefault="003075E5">
      <w:pPr>
        <w:numPr>
          <w:ilvl w:val="0"/>
          <w:numId w:val="50"/>
        </w:numPr>
        <w:pBdr>
          <w:top w:val="nil"/>
          <w:left w:val="nil"/>
          <w:bottom w:val="nil"/>
          <w:right w:val="nil"/>
          <w:between w:val="nil"/>
        </w:pBdr>
        <w:rPr>
          <w:color w:val="000000"/>
          <w:sz w:val="24"/>
          <w:szCs w:val="24"/>
        </w:rPr>
      </w:pPr>
      <w:r>
        <w:rPr>
          <w:color w:val="000000"/>
          <w:sz w:val="24"/>
          <w:szCs w:val="24"/>
        </w:rPr>
        <w:t>Panamá cuenta con variedad de ecosistemas gracias a que es un país climatológicamente muy inestable.</w:t>
      </w:r>
    </w:p>
    <w:p w:rsidR="00CB2AF3" w:rsidRDefault="00CB2AF3">
      <w:pPr>
        <w:spacing w:line="242" w:lineRule="auto"/>
        <w:jc w:val="both"/>
        <w:rPr>
          <w:i/>
          <w:sz w:val="20"/>
          <w:szCs w:val="20"/>
        </w:rPr>
      </w:pPr>
    </w:p>
    <w:p w:rsidR="00CB2AF3" w:rsidRDefault="00CB2AF3">
      <w:pPr>
        <w:spacing w:line="242" w:lineRule="auto"/>
        <w:jc w:val="both"/>
        <w:rPr>
          <w:i/>
          <w:sz w:val="20"/>
          <w:szCs w:val="20"/>
        </w:rPr>
      </w:pPr>
    </w:p>
    <w:p w:rsidR="00CB2AF3" w:rsidRDefault="003075E5">
      <w:pPr>
        <w:pBdr>
          <w:top w:val="nil"/>
          <w:left w:val="nil"/>
          <w:bottom w:val="nil"/>
          <w:right w:val="nil"/>
          <w:between w:val="nil"/>
        </w:pBdr>
        <w:rPr>
          <w:sz w:val="24"/>
          <w:szCs w:val="24"/>
        </w:rPr>
      </w:pPr>
      <w:r>
        <w:rPr>
          <w:noProof/>
          <w:lang w:val="es-PA"/>
        </w:rPr>
        <mc:AlternateContent>
          <mc:Choice Requires="wpg">
            <w:drawing>
              <wp:anchor distT="0" distB="0" distL="0" distR="0" simplePos="0" relativeHeight="251682816" behindDoc="1" locked="0" layoutInCell="1" hidden="0" allowOverlap="1">
                <wp:simplePos x="0" y="0"/>
                <wp:positionH relativeFrom="column">
                  <wp:posOffset>-50799</wp:posOffset>
                </wp:positionH>
                <wp:positionV relativeFrom="paragraph">
                  <wp:posOffset>101600</wp:posOffset>
                </wp:positionV>
                <wp:extent cx="6521450" cy="1400285"/>
                <wp:effectExtent l="0" t="0" r="0" b="0"/>
                <wp:wrapNone/>
                <wp:docPr id="1759951745" name="Rectángulo 1759951745"/>
                <wp:cNvGraphicFramePr/>
                <a:graphic xmlns:a="http://schemas.openxmlformats.org/drawingml/2006/main">
                  <a:graphicData uri="http://schemas.microsoft.com/office/word/2010/wordprocessingShape">
                    <wps:wsp>
                      <wps:cNvSpPr/>
                      <wps:spPr>
                        <a:xfrm>
                          <a:off x="2097975" y="3092558"/>
                          <a:ext cx="6496050" cy="1374885"/>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-50799</wp:posOffset>
                </wp:positionH>
                <wp:positionV relativeFrom="paragraph">
                  <wp:posOffset>101600</wp:posOffset>
                </wp:positionV>
                <wp:extent cx="6521450" cy="1400285"/>
                <wp:effectExtent b="0" l="0" r="0" t="0"/>
                <wp:wrapNone/>
                <wp:docPr id="1759951745" name="image71.png"/>
                <a:graphic>
                  <a:graphicData uri="http://schemas.openxmlformats.org/drawingml/2006/picture">
                    <pic:pic>
                      <pic:nvPicPr>
                        <pic:cNvPr id="0" name="image71.png"/>
                        <pic:cNvPicPr preferRelativeResize="0"/>
                      </pic:nvPicPr>
                      <pic:blipFill>
                        <a:blip r:embed="rId65"/>
                        <a:srcRect/>
                        <a:stretch>
                          <a:fillRect/>
                        </a:stretch>
                      </pic:blipFill>
                      <pic:spPr>
                        <a:xfrm>
                          <a:off x="0" y="0"/>
                          <a:ext cx="6521450" cy="1400285"/>
                        </a:xfrm>
                        <a:prstGeom prst="rect"/>
                        <a:ln/>
                      </pic:spPr>
                    </pic:pic>
                  </a:graphicData>
                </a:graphic>
              </wp:anchor>
            </w:drawing>
          </mc:Fallback>
        </mc:AlternateContent>
      </w:r>
    </w:p>
    <w:p w:rsidR="00CB2AF3" w:rsidRDefault="003075E5">
      <w:pPr>
        <w:jc w:val="both"/>
        <w:rPr>
          <w:b/>
          <w:sz w:val="24"/>
          <w:szCs w:val="24"/>
        </w:rPr>
      </w:pPr>
      <w:r>
        <w:rPr>
          <w:b/>
          <w:sz w:val="24"/>
          <w:szCs w:val="24"/>
        </w:rPr>
        <w:t>Objetivo de aprendizaje:</w:t>
      </w:r>
    </w:p>
    <w:p w:rsidR="00CB2AF3" w:rsidRDefault="003075E5">
      <w:pPr>
        <w:numPr>
          <w:ilvl w:val="0"/>
          <w:numId w:val="15"/>
        </w:numPr>
        <w:pBdr>
          <w:top w:val="nil"/>
          <w:left w:val="nil"/>
          <w:bottom w:val="nil"/>
          <w:right w:val="nil"/>
          <w:between w:val="nil"/>
        </w:pBdr>
        <w:rPr>
          <w:color w:val="000000"/>
          <w:sz w:val="24"/>
          <w:szCs w:val="24"/>
        </w:rPr>
      </w:pPr>
      <w:r>
        <w:rPr>
          <w:color w:val="000000"/>
          <w:sz w:val="24"/>
          <w:szCs w:val="24"/>
        </w:rPr>
        <w:t>Compara y discrimina la influencia, positiva y negativa, del ser humano y el ambiente en la modificación de los ecosistemas y sus poblaciones.</w:t>
      </w:r>
    </w:p>
    <w:p w:rsidR="00CB2AF3" w:rsidRDefault="00CB2AF3">
      <w:pPr>
        <w:pBdr>
          <w:top w:val="nil"/>
          <w:left w:val="nil"/>
          <w:bottom w:val="nil"/>
          <w:right w:val="nil"/>
          <w:between w:val="nil"/>
        </w:pBdr>
        <w:rPr>
          <w:sz w:val="24"/>
          <w:szCs w:val="24"/>
        </w:rPr>
      </w:pPr>
    </w:p>
    <w:p w:rsidR="00CB2AF3" w:rsidRDefault="003075E5">
      <w:pPr>
        <w:jc w:val="both"/>
        <w:rPr>
          <w:b/>
          <w:sz w:val="24"/>
          <w:szCs w:val="24"/>
        </w:rPr>
      </w:pPr>
      <w:r>
        <w:rPr>
          <w:b/>
          <w:sz w:val="24"/>
          <w:szCs w:val="24"/>
        </w:rPr>
        <w:t>Indicador de logro flexible:</w:t>
      </w:r>
    </w:p>
    <w:p w:rsidR="00CB2AF3" w:rsidRDefault="003075E5">
      <w:pPr>
        <w:numPr>
          <w:ilvl w:val="0"/>
          <w:numId w:val="15"/>
        </w:numPr>
        <w:pBdr>
          <w:top w:val="nil"/>
          <w:left w:val="nil"/>
          <w:bottom w:val="nil"/>
          <w:right w:val="nil"/>
          <w:between w:val="nil"/>
        </w:pBdr>
        <w:jc w:val="both"/>
        <w:rPr>
          <w:color w:val="000000"/>
          <w:sz w:val="24"/>
          <w:szCs w:val="24"/>
        </w:rPr>
      </w:pPr>
      <w:r>
        <w:rPr>
          <w:color w:val="000000"/>
          <w:sz w:val="24"/>
          <w:szCs w:val="24"/>
        </w:rPr>
        <w:t xml:space="preserve">Interpreta en su conversación y conducta, la importancia de cada ser vivo y factor </w:t>
      </w:r>
      <w:r>
        <w:rPr>
          <w:color w:val="000000"/>
          <w:sz w:val="24"/>
          <w:szCs w:val="24"/>
        </w:rPr>
        <w:t xml:space="preserve">abiótico en el equilibrio de un ecosistema. </w:t>
      </w:r>
    </w:p>
    <w:p w:rsidR="00CB2AF3" w:rsidRDefault="00CB2AF3">
      <w:pPr>
        <w:pBdr>
          <w:top w:val="nil"/>
          <w:left w:val="nil"/>
          <w:bottom w:val="nil"/>
          <w:right w:val="nil"/>
          <w:between w:val="nil"/>
        </w:pBdr>
        <w:jc w:val="both"/>
        <w:rPr>
          <w:sz w:val="24"/>
          <w:szCs w:val="24"/>
        </w:rPr>
      </w:pPr>
    </w:p>
    <w:p w:rsidR="00CB2AF3" w:rsidRDefault="003075E5">
      <w:pPr>
        <w:spacing w:line="242" w:lineRule="auto"/>
        <w:jc w:val="both"/>
        <w:rPr>
          <w:b/>
          <w:sz w:val="24"/>
          <w:szCs w:val="24"/>
        </w:rPr>
      </w:pPr>
      <w:r>
        <w:rPr>
          <w:b/>
          <w:sz w:val="24"/>
          <w:szCs w:val="24"/>
        </w:rPr>
        <w:t>Organismos integradores y descomponedores o degradadores</w:t>
      </w:r>
    </w:p>
    <w:p w:rsidR="00CB2AF3" w:rsidRDefault="003075E5">
      <w:pPr>
        <w:spacing w:line="242" w:lineRule="auto"/>
        <w:jc w:val="both"/>
        <w:rPr>
          <w:sz w:val="24"/>
          <w:szCs w:val="24"/>
        </w:rPr>
      </w:pPr>
      <w:r>
        <w:rPr>
          <w:sz w:val="24"/>
          <w:szCs w:val="24"/>
        </w:rPr>
        <w:t>Las relaciones alimentarias se inician con los organismos autótrofos. Para la fabricación de su alimento requieren diferentes elementos abióticos. La descomposición de materia orgánica le devuelve al suelo los nutrientes que han sido extraídos por las plan</w:t>
      </w:r>
      <w:r>
        <w:rPr>
          <w:sz w:val="24"/>
          <w:szCs w:val="24"/>
        </w:rPr>
        <w:t>tas. En la desintegración de materia orgánica, los azúcares, la grasas y las proteínas son convertidos en formas más simples, utilizables por las plantas. Esta descomposición origina el humus, capa orgánica fértil del suelo. Las plantas toman los nutriente</w:t>
      </w:r>
      <w:r>
        <w:rPr>
          <w:sz w:val="24"/>
          <w:szCs w:val="24"/>
        </w:rPr>
        <w:t>s del humus. Así, se favorece el desarrollo de la cobertura vegetal, la cual evita que la lluvia arrastre los nutrientes del suelo.</w:t>
      </w:r>
    </w:p>
    <w:p w:rsidR="00CB2AF3" w:rsidRDefault="003075E5">
      <w:pPr>
        <w:spacing w:line="242" w:lineRule="auto"/>
        <w:jc w:val="both"/>
        <w:rPr>
          <w:sz w:val="24"/>
          <w:szCs w:val="24"/>
        </w:rPr>
      </w:pPr>
      <w:r>
        <w:rPr>
          <w:sz w:val="24"/>
          <w:szCs w:val="24"/>
        </w:rPr>
        <w:t xml:space="preserve">Algunos desintegradores (en especial los hongos) que metabolizan azúcares, invaden la planta </w:t>
      </w:r>
      <w:r>
        <w:rPr>
          <w:sz w:val="24"/>
          <w:szCs w:val="24"/>
        </w:rPr>
        <w:lastRenderedPageBreak/>
        <w:t>muerta; consumen los carbohidra</w:t>
      </w:r>
      <w:r>
        <w:rPr>
          <w:sz w:val="24"/>
          <w:szCs w:val="24"/>
        </w:rPr>
        <w:t xml:space="preserve">tos simples disponibles, como la glucosa y la maltosa. Luego, al agotarse esos carbohidratos, los desintegradores digieren la celulosa que constituye las paredes celulares.    </w:t>
      </w:r>
      <w:r>
        <w:rPr>
          <w:noProof/>
          <w:lang w:val="es-PA"/>
        </w:rPr>
        <w:drawing>
          <wp:anchor distT="0" distB="0" distL="114300" distR="114300" simplePos="0" relativeHeight="251683840" behindDoc="0" locked="0" layoutInCell="1" hidden="0" allowOverlap="1">
            <wp:simplePos x="0" y="0"/>
            <wp:positionH relativeFrom="column">
              <wp:posOffset>4611253</wp:posOffset>
            </wp:positionH>
            <wp:positionV relativeFrom="paragraph">
              <wp:posOffset>524199</wp:posOffset>
            </wp:positionV>
            <wp:extent cx="1237925" cy="897509"/>
            <wp:effectExtent l="12700" t="12700" r="12700" b="12700"/>
            <wp:wrapNone/>
            <wp:docPr id="175995177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6"/>
                    <a:srcRect/>
                    <a:stretch>
                      <a:fillRect/>
                    </a:stretch>
                  </pic:blipFill>
                  <pic:spPr>
                    <a:xfrm>
                      <a:off x="0" y="0"/>
                      <a:ext cx="1237925" cy="897509"/>
                    </a:xfrm>
                    <a:prstGeom prst="rect">
                      <a:avLst/>
                    </a:prstGeom>
                    <a:ln w="12700">
                      <a:solidFill>
                        <a:srgbClr val="000000"/>
                      </a:solidFill>
                      <a:prstDash val="solid"/>
                    </a:ln>
                  </pic:spPr>
                </pic:pic>
              </a:graphicData>
            </a:graphic>
          </wp:anchor>
        </w:drawing>
      </w:r>
    </w:p>
    <w:p w:rsidR="00CB2AF3" w:rsidRDefault="003075E5">
      <w:pPr>
        <w:spacing w:line="242" w:lineRule="auto"/>
        <w:jc w:val="both"/>
        <w:rPr>
          <w:sz w:val="24"/>
          <w:szCs w:val="24"/>
        </w:rPr>
      </w:pPr>
      <w:r>
        <w:rPr>
          <w:sz w:val="24"/>
          <w:szCs w:val="24"/>
        </w:rPr>
        <w:t xml:space="preserve">Vea el siguiente video para reforzar conocimientos sobre el tema: </w:t>
      </w:r>
    </w:p>
    <w:p w:rsidR="00CB2AF3" w:rsidRDefault="00CB2AF3">
      <w:pPr>
        <w:spacing w:line="242" w:lineRule="auto"/>
        <w:jc w:val="both"/>
        <w:rPr>
          <w:sz w:val="24"/>
          <w:szCs w:val="24"/>
        </w:rPr>
      </w:pPr>
    </w:p>
    <w:p w:rsidR="00CB2AF3" w:rsidRDefault="00CB2AF3">
      <w:pPr>
        <w:spacing w:line="242" w:lineRule="auto"/>
        <w:jc w:val="both"/>
        <w:rPr>
          <w:b/>
          <w:sz w:val="24"/>
          <w:szCs w:val="24"/>
        </w:rPr>
      </w:pPr>
    </w:p>
    <w:p w:rsidR="00CB2AF3" w:rsidRDefault="00CB2AF3">
      <w:pPr>
        <w:spacing w:line="242" w:lineRule="auto"/>
        <w:jc w:val="both"/>
        <w:rPr>
          <w:b/>
          <w:sz w:val="24"/>
          <w:szCs w:val="24"/>
        </w:rPr>
      </w:pPr>
    </w:p>
    <w:p w:rsidR="00CB2AF3" w:rsidRDefault="00CB2AF3">
      <w:pPr>
        <w:spacing w:line="242" w:lineRule="auto"/>
        <w:jc w:val="both"/>
        <w:rPr>
          <w:b/>
          <w:sz w:val="24"/>
          <w:szCs w:val="24"/>
        </w:rPr>
      </w:pPr>
    </w:p>
    <w:p w:rsidR="00CB2AF3" w:rsidRDefault="003075E5">
      <w:pPr>
        <w:spacing w:line="242" w:lineRule="auto"/>
        <w:jc w:val="both"/>
        <w:rPr>
          <w:b/>
          <w:sz w:val="24"/>
          <w:szCs w:val="24"/>
        </w:rPr>
      </w:pPr>
      <w:r>
        <w:rPr>
          <w:b/>
          <w:sz w:val="24"/>
          <w:szCs w:val="24"/>
        </w:rPr>
        <w:t>Materia</w:t>
      </w:r>
      <w:r>
        <w:rPr>
          <w:b/>
          <w:sz w:val="24"/>
          <w:szCs w:val="24"/>
        </w:rPr>
        <w:t xml:space="preserve"> biodegradable y degradable </w:t>
      </w:r>
    </w:p>
    <w:p w:rsidR="00CB2AF3" w:rsidRDefault="003075E5">
      <w:pPr>
        <w:spacing w:line="242" w:lineRule="auto"/>
        <w:jc w:val="both"/>
        <w:rPr>
          <w:sz w:val="24"/>
          <w:szCs w:val="24"/>
        </w:rPr>
      </w:pPr>
      <w:r>
        <w:rPr>
          <w:sz w:val="24"/>
          <w:szCs w:val="24"/>
        </w:rPr>
        <w:t>Se define material como el tipo de materia que forma los objetos. La madera, el caucho, el algodón, la piedra y los metales son materiales. Son biodegradables aquellos que pueden ser desintegrados por la acción de organismos de</w:t>
      </w:r>
      <w:r>
        <w:rPr>
          <w:sz w:val="24"/>
          <w:szCs w:val="24"/>
        </w:rPr>
        <w:t>scomponedores (bacterias). Son materiales biodegradables los que provienen de seres vivos: el papel, las cáscaras de frutas, restos de comida o de animales muertos.</w:t>
      </w:r>
    </w:p>
    <w:p w:rsidR="00CB2AF3" w:rsidRDefault="003075E5">
      <w:pPr>
        <w:spacing w:line="242" w:lineRule="auto"/>
        <w:jc w:val="both"/>
        <w:rPr>
          <w:sz w:val="24"/>
          <w:szCs w:val="24"/>
        </w:rPr>
      </w:pPr>
      <w:r>
        <w:rPr>
          <w:sz w:val="24"/>
          <w:szCs w:val="24"/>
        </w:rPr>
        <w:t>Los materiales degradables no se desintegran por la acción de los descomponedores: plástico</w:t>
      </w:r>
      <w:r>
        <w:rPr>
          <w:sz w:val="24"/>
          <w:szCs w:val="24"/>
        </w:rPr>
        <w:t>s, latas de aluminio, entre otros. La acumulación de estos materiales contamina el ambiente. Cuanto más tiempo tarda en degradarse un producto, es más contaminante al medio.</w:t>
      </w:r>
    </w:p>
    <w:p w:rsidR="00CB2AF3" w:rsidRDefault="003075E5">
      <w:pPr>
        <w:spacing w:line="242" w:lineRule="auto"/>
        <w:jc w:val="both"/>
        <w:rPr>
          <w:sz w:val="24"/>
          <w:szCs w:val="24"/>
        </w:rPr>
      </w:pPr>
      <w:r>
        <w:rPr>
          <w:sz w:val="24"/>
          <w:szCs w:val="24"/>
        </w:rPr>
        <w:t>Los objetos artificiales poseen propiedades aptas para usos determinados. Entre lo</w:t>
      </w:r>
      <w:r>
        <w:rPr>
          <w:sz w:val="24"/>
          <w:szCs w:val="24"/>
        </w:rPr>
        <w:t xml:space="preserve">s más usados tenemos: </w:t>
      </w:r>
    </w:p>
    <w:p w:rsidR="00CB2AF3" w:rsidRDefault="003075E5">
      <w:pPr>
        <w:spacing w:line="242" w:lineRule="auto"/>
        <w:jc w:val="both"/>
        <w:rPr>
          <w:sz w:val="24"/>
          <w:szCs w:val="24"/>
        </w:rPr>
      </w:pPr>
      <w:r>
        <w:rPr>
          <w:sz w:val="24"/>
          <w:szCs w:val="24"/>
        </w:rPr>
        <w:t xml:space="preserve">-  Plásticos: Son económicos, resistentes a la oxidación, no conducen la </w:t>
      </w:r>
    </w:p>
    <w:p w:rsidR="00CB2AF3" w:rsidRDefault="003075E5">
      <w:pPr>
        <w:spacing w:line="242" w:lineRule="auto"/>
        <w:jc w:val="both"/>
        <w:rPr>
          <w:sz w:val="24"/>
          <w:szCs w:val="24"/>
        </w:rPr>
      </w:pPr>
      <w:r>
        <w:rPr>
          <w:sz w:val="24"/>
          <w:szCs w:val="24"/>
        </w:rPr>
        <w:t>electricidad, son flexibles, duraderos.</w:t>
      </w:r>
    </w:p>
    <w:p w:rsidR="00CB2AF3" w:rsidRDefault="003075E5">
      <w:pPr>
        <w:spacing w:line="242" w:lineRule="auto"/>
        <w:jc w:val="both"/>
        <w:rPr>
          <w:sz w:val="24"/>
          <w:szCs w:val="24"/>
        </w:rPr>
      </w:pPr>
      <w:r>
        <w:rPr>
          <w:sz w:val="24"/>
          <w:szCs w:val="24"/>
        </w:rPr>
        <w:t>-Vidrio:  Presentan transparencia, son duros y reutilizables.</w:t>
      </w:r>
    </w:p>
    <w:p w:rsidR="00CB2AF3" w:rsidRDefault="00CB2AF3">
      <w:pPr>
        <w:spacing w:line="242" w:lineRule="auto"/>
        <w:jc w:val="both"/>
        <w:rPr>
          <w:b/>
          <w:sz w:val="24"/>
          <w:szCs w:val="24"/>
        </w:rPr>
      </w:pPr>
    </w:p>
    <w:p w:rsidR="00CB2AF3" w:rsidRDefault="003075E5">
      <w:pPr>
        <w:spacing w:line="242" w:lineRule="auto"/>
        <w:jc w:val="both"/>
        <w:rPr>
          <w:b/>
          <w:sz w:val="24"/>
          <w:szCs w:val="24"/>
        </w:rPr>
      </w:pPr>
      <w:r>
        <w:rPr>
          <w:b/>
          <w:sz w:val="24"/>
          <w:szCs w:val="24"/>
        </w:rPr>
        <w:t>Reciclaje: beneficios y cuidado</w:t>
      </w:r>
    </w:p>
    <w:p w:rsidR="00CB2AF3" w:rsidRDefault="003075E5">
      <w:pPr>
        <w:spacing w:line="242" w:lineRule="auto"/>
        <w:jc w:val="both"/>
        <w:rPr>
          <w:sz w:val="24"/>
          <w:szCs w:val="24"/>
        </w:rPr>
      </w:pPr>
      <w:r>
        <w:rPr>
          <w:sz w:val="24"/>
          <w:szCs w:val="24"/>
        </w:rPr>
        <w:t xml:space="preserve">La gran utilidad de los </w:t>
      </w:r>
      <w:r>
        <w:rPr>
          <w:sz w:val="24"/>
          <w:szCs w:val="24"/>
        </w:rPr>
        <w:t>materiales degradables hace que se acumulen en proporciones que contaminan el ambiente. Para contrarrestar los efectos de su acumulación se propone el reciclaje. Este consiste en someter a un proceso de materiales considerados como desechos, para que pueda</w:t>
      </w:r>
      <w:r>
        <w:rPr>
          <w:sz w:val="24"/>
          <w:szCs w:val="24"/>
        </w:rPr>
        <w:t>n ser utilizados como materia prima en la elaboración de otros productos. Entre los materiales que pueden ser reciclados se encuentran el vidrio, el papel, el carbón, los metales y los plásticos. Además, se proponen acciones de reciclaje para la materia or</w:t>
      </w:r>
      <w:r>
        <w:rPr>
          <w:sz w:val="24"/>
          <w:szCs w:val="24"/>
        </w:rPr>
        <w:t>gánica. También se sugieren medidas complementarias como la reutilización, que puede ser implementada en el plano familiar comunitario. Consiste en usar el objeto al menos una vez más con el mismo propósito para el que fue elaborado, como escribir en el re</w:t>
      </w:r>
      <w:r>
        <w:rPr>
          <w:sz w:val="24"/>
          <w:szCs w:val="24"/>
        </w:rPr>
        <w:t>verso de una hoja ya usada, y a diferencia del reciclado, la reutilización no requiere la inversión de energía que se necesita para transformar un objeto.</w:t>
      </w:r>
    </w:p>
    <w:p w:rsidR="00CB2AF3" w:rsidRDefault="00CB2AF3">
      <w:pPr>
        <w:spacing w:line="242" w:lineRule="auto"/>
        <w:jc w:val="both"/>
      </w:pPr>
    </w:p>
    <w:p w:rsidR="00CB2AF3" w:rsidRDefault="003075E5">
      <w:pPr>
        <w:spacing w:line="242" w:lineRule="auto"/>
        <w:jc w:val="center"/>
      </w:pPr>
      <w:r>
        <w:rPr>
          <w:noProof/>
          <w:lang w:val="es-PA"/>
        </w:rPr>
        <w:lastRenderedPageBreak/>
        <w:drawing>
          <wp:inline distT="0" distB="0" distL="0" distR="0">
            <wp:extent cx="4462658" cy="2153622"/>
            <wp:effectExtent l="0" t="0" r="0" b="0"/>
            <wp:docPr id="175995179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7"/>
                    <a:srcRect/>
                    <a:stretch>
                      <a:fillRect/>
                    </a:stretch>
                  </pic:blipFill>
                  <pic:spPr>
                    <a:xfrm>
                      <a:off x="0" y="0"/>
                      <a:ext cx="4462658" cy="2153622"/>
                    </a:xfrm>
                    <a:prstGeom prst="rect">
                      <a:avLst/>
                    </a:prstGeom>
                    <a:ln/>
                  </pic:spPr>
                </pic:pic>
              </a:graphicData>
            </a:graphic>
          </wp:inline>
        </w:drawing>
      </w:r>
    </w:p>
    <w:p w:rsidR="00CB2AF3" w:rsidRDefault="003075E5">
      <w:pPr>
        <w:spacing w:line="242" w:lineRule="auto"/>
        <w:jc w:val="center"/>
        <w:rPr>
          <w:i/>
          <w:sz w:val="16"/>
          <w:szCs w:val="16"/>
        </w:rPr>
      </w:pPr>
      <w:r>
        <w:rPr>
          <w:i/>
          <w:sz w:val="16"/>
          <w:szCs w:val="16"/>
        </w:rPr>
        <w:t>Fuente:http://www.lineaverdehuelva.com/lv/consejos-ambientales/reciclaje/Beneficios-del-reciclaje.asp</w:t>
      </w:r>
    </w:p>
    <w:p w:rsidR="00CB2AF3" w:rsidRDefault="00CB2AF3">
      <w:pPr>
        <w:pBdr>
          <w:top w:val="nil"/>
          <w:left w:val="nil"/>
          <w:bottom w:val="nil"/>
          <w:right w:val="nil"/>
          <w:between w:val="nil"/>
        </w:pBdr>
        <w:jc w:val="both"/>
        <w:rPr>
          <w:b/>
          <w:sz w:val="24"/>
          <w:szCs w:val="24"/>
        </w:rPr>
      </w:pPr>
    </w:p>
    <w:p w:rsidR="00CB2AF3" w:rsidRDefault="003075E5">
      <w:pPr>
        <w:pBdr>
          <w:top w:val="nil"/>
          <w:left w:val="nil"/>
          <w:bottom w:val="nil"/>
          <w:right w:val="nil"/>
          <w:between w:val="nil"/>
        </w:pBdr>
        <w:jc w:val="both"/>
        <w:rPr>
          <w:b/>
          <w:sz w:val="24"/>
          <w:szCs w:val="24"/>
        </w:rPr>
      </w:pPr>
      <w:r>
        <w:rPr>
          <w:b/>
          <w:sz w:val="24"/>
          <w:szCs w:val="24"/>
        </w:rPr>
        <w:t>Ecosistemas panameños</w:t>
      </w:r>
    </w:p>
    <w:p w:rsidR="00CB2AF3" w:rsidRDefault="003075E5">
      <w:pPr>
        <w:pBdr>
          <w:top w:val="nil"/>
          <w:left w:val="nil"/>
          <w:bottom w:val="nil"/>
          <w:right w:val="nil"/>
          <w:between w:val="nil"/>
        </w:pBdr>
        <w:jc w:val="both"/>
        <w:rPr>
          <w:sz w:val="24"/>
          <w:szCs w:val="24"/>
        </w:rPr>
      </w:pPr>
      <w:r>
        <w:rPr>
          <w:sz w:val="24"/>
          <w:szCs w:val="24"/>
        </w:rPr>
        <w:t xml:space="preserve">La gran variedad de especies y de ecosistemas que caracterizan al territorio panameño se debe a la combinación de varios factores: historia geológica, condiciones climáticas estables y adecuadas, favorable posición geográfica, puente biológico que une las </w:t>
      </w:r>
      <w:r>
        <w:rPr>
          <w:sz w:val="24"/>
          <w:szCs w:val="24"/>
        </w:rPr>
        <w:t>dos grandes masas continentales que forman Norte y Sur América. Cuenta con 12 zonas de vida entre las que se encuentran: bosque húmedo tropical, bosque seco tropical, bosque seco premontano, bosque húmedo premontano, bosque muy húmedo premontano, bosque mu</w:t>
      </w:r>
      <w:r>
        <w:rPr>
          <w:sz w:val="24"/>
          <w:szCs w:val="24"/>
        </w:rPr>
        <w:t>y húmedo tropical, bosque pluvial premontano, y bosque muy húmedo montano bajo.</w:t>
      </w:r>
    </w:p>
    <w:p w:rsidR="00CB2AF3" w:rsidRDefault="00CB2AF3">
      <w:pPr>
        <w:pBdr>
          <w:top w:val="nil"/>
          <w:left w:val="nil"/>
          <w:bottom w:val="nil"/>
          <w:right w:val="nil"/>
          <w:between w:val="nil"/>
        </w:pBdr>
        <w:jc w:val="both"/>
        <w:rPr>
          <w:sz w:val="24"/>
          <w:szCs w:val="24"/>
        </w:rPr>
      </w:pPr>
    </w:p>
    <w:p w:rsidR="00CB2AF3" w:rsidRDefault="003075E5">
      <w:pPr>
        <w:pBdr>
          <w:top w:val="nil"/>
          <w:left w:val="nil"/>
          <w:bottom w:val="nil"/>
          <w:right w:val="nil"/>
          <w:between w:val="nil"/>
        </w:pBdr>
        <w:jc w:val="both"/>
        <w:rPr>
          <w:b/>
          <w:sz w:val="24"/>
          <w:szCs w:val="24"/>
        </w:rPr>
      </w:pPr>
      <w:r>
        <w:rPr>
          <w:b/>
          <w:sz w:val="24"/>
          <w:szCs w:val="24"/>
        </w:rPr>
        <w:t>Evaluación Formativa</w:t>
      </w:r>
    </w:p>
    <w:p w:rsidR="00CB2AF3" w:rsidRDefault="003075E5">
      <w:pPr>
        <w:pBdr>
          <w:top w:val="nil"/>
          <w:left w:val="nil"/>
          <w:bottom w:val="nil"/>
          <w:right w:val="nil"/>
          <w:between w:val="nil"/>
        </w:pBdr>
        <w:jc w:val="both"/>
        <w:rPr>
          <w:sz w:val="24"/>
          <w:szCs w:val="24"/>
        </w:rPr>
      </w:pPr>
      <w:r>
        <w:rPr>
          <w:sz w:val="24"/>
          <w:szCs w:val="24"/>
        </w:rPr>
        <w:t>1. Desarrolla un proyecto de investigación, donde contraste la acción de los organismos degradadores y su relación con las especies degradables y no degra</w:t>
      </w:r>
      <w:r>
        <w:rPr>
          <w:sz w:val="24"/>
          <w:szCs w:val="24"/>
        </w:rPr>
        <w:t>dables.</w:t>
      </w:r>
    </w:p>
    <w:tbl>
      <w:tblPr>
        <w:tblStyle w:val="aff9"/>
        <w:tblW w:w="85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2410"/>
        <w:gridCol w:w="2409"/>
        <w:gridCol w:w="2268"/>
      </w:tblGrid>
      <w:tr w:rsidR="00CB2AF3">
        <w:trPr>
          <w:jc w:val="center"/>
        </w:trPr>
        <w:tc>
          <w:tcPr>
            <w:tcW w:w="1413" w:type="dxa"/>
            <w:vMerge w:val="restart"/>
            <w:vAlign w:val="center"/>
          </w:tcPr>
          <w:p w:rsidR="00CB2AF3" w:rsidRDefault="003075E5">
            <w:pPr>
              <w:jc w:val="center"/>
              <w:rPr>
                <w:sz w:val="20"/>
                <w:szCs w:val="20"/>
              </w:rPr>
            </w:pPr>
            <w:r>
              <w:rPr>
                <w:sz w:val="20"/>
                <w:szCs w:val="20"/>
              </w:rPr>
              <w:t>Criterio</w:t>
            </w:r>
          </w:p>
        </w:tc>
        <w:tc>
          <w:tcPr>
            <w:tcW w:w="7087" w:type="dxa"/>
            <w:gridSpan w:val="3"/>
          </w:tcPr>
          <w:p w:rsidR="00CB2AF3" w:rsidRDefault="003075E5">
            <w:pPr>
              <w:jc w:val="center"/>
              <w:rPr>
                <w:sz w:val="20"/>
                <w:szCs w:val="20"/>
              </w:rPr>
            </w:pPr>
            <w:r>
              <w:rPr>
                <w:sz w:val="20"/>
                <w:szCs w:val="20"/>
              </w:rPr>
              <w:t>Nivel de desempeño</w:t>
            </w:r>
          </w:p>
        </w:tc>
      </w:tr>
      <w:tr w:rsidR="00CB2AF3">
        <w:trPr>
          <w:jc w:val="center"/>
        </w:trPr>
        <w:tc>
          <w:tcPr>
            <w:tcW w:w="1413"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410" w:type="dxa"/>
            <w:vAlign w:val="center"/>
          </w:tcPr>
          <w:p w:rsidR="00CB2AF3" w:rsidRDefault="003075E5">
            <w:pPr>
              <w:jc w:val="center"/>
              <w:rPr>
                <w:sz w:val="20"/>
                <w:szCs w:val="20"/>
              </w:rPr>
            </w:pPr>
            <w:r>
              <w:rPr>
                <w:sz w:val="20"/>
                <w:szCs w:val="20"/>
              </w:rPr>
              <w:t>Excelente</w:t>
            </w:r>
          </w:p>
        </w:tc>
        <w:tc>
          <w:tcPr>
            <w:tcW w:w="2409" w:type="dxa"/>
            <w:vAlign w:val="center"/>
          </w:tcPr>
          <w:p w:rsidR="00CB2AF3" w:rsidRDefault="003075E5">
            <w:pPr>
              <w:jc w:val="center"/>
              <w:rPr>
                <w:sz w:val="20"/>
                <w:szCs w:val="20"/>
              </w:rPr>
            </w:pPr>
            <w:r>
              <w:rPr>
                <w:sz w:val="20"/>
                <w:szCs w:val="20"/>
              </w:rPr>
              <w:t>Bueno</w:t>
            </w:r>
          </w:p>
        </w:tc>
        <w:tc>
          <w:tcPr>
            <w:tcW w:w="2268" w:type="dxa"/>
            <w:vAlign w:val="center"/>
          </w:tcPr>
          <w:p w:rsidR="00CB2AF3" w:rsidRDefault="003075E5">
            <w:pPr>
              <w:jc w:val="center"/>
              <w:rPr>
                <w:sz w:val="20"/>
                <w:szCs w:val="20"/>
              </w:rPr>
            </w:pPr>
            <w:r>
              <w:rPr>
                <w:sz w:val="20"/>
                <w:szCs w:val="20"/>
              </w:rPr>
              <w:t>Regular</w:t>
            </w:r>
          </w:p>
        </w:tc>
      </w:tr>
      <w:tr w:rsidR="00CB2AF3">
        <w:trPr>
          <w:jc w:val="center"/>
        </w:trPr>
        <w:tc>
          <w:tcPr>
            <w:tcW w:w="1413" w:type="dxa"/>
          </w:tcPr>
          <w:p w:rsidR="00CB2AF3" w:rsidRDefault="003075E5">
            <w:pPr>
              <w:rPr>
                <w:sz w:val="20"/>
                <w:szCs w:val="20"/>
              </w:rPr>
            </w:pPr>
            <w:r>
              <w:rPr>
                <w:sz w:val="20"/>
                <w:szCs w:val="20"/>
              </w:rPr>
              <w:t>Investigación</w:t>
            </w:r>
          </w:p>
        </w:tc>
        <w:tc>
          <w:tcPr>
            <w:tcW w:w="2410" w:type="dxa"/>
          </w:tcPr>
          <w:p w:rsidR="00CB2AF3" w:rsidRDefault="003075E5">
            <w:pPr>
              <w:rPr>
                <w:sz w:val="20"/>
                <w:szCs w:val="20"/>
              </w:rPr>
            </w:pPr>
            <w:r>
              <w:rPr>
                <w:sz w:val="20"/>
                <w:szCs w:val="20"/>
              </w:rPr>
              <w:t>Investiga las interrelaciones de las especies solicitadas.</w:t>
            </w:r>
          </w:p>
        </w:tc>
        <w:tc>
          <w:tcPr>
            <w:tcW w:w="2409" w:type="dxa"/>
          </w:tcPr>
          <w:p w:rsidR="00CB2AF3" w:rsidRDefault="003075E5">
            <w:pPr>
              <w:rPr>
                <w:sz w:val="20"/>
                <w:szCs w:val="20"/>
              </w:rPr>
            </w:pPr>
            <w:r>
              <w:rPr>
                <w:sz w:val="20"/>
                <w:szCs w:val="20"/>
              </w:rPr>
              <w:t>Investiga algunas de las interrelaciones de las especies solicitadas.</w:t>
            </w:r>
          </w:p>
        </w:tc>
        <w:tc>
          <w:tcPr>
            <w:tcW w:w="2268" w:type="dxa"/>
          </w:tcPr>
          <w:p w:rsidR="00CB2AF3" w:rsidRDefault="003075E5">
            <w:pPr>
              <w:rPr>
                <w:sz w:val="20"/>
                <w:szCs w:val="20"/>
              </w:rPr>
            </w:pPr>
            <w:r>
              <w:rPr>
                <w:sz w:val="20"/>
                <w:szCs w:val="20"/>
              </w:rPr>
              <w:t>Investiga pocas de las interrelaciones de las especies solicitadas.</w:t>
            </w:r>
          </w:p>
        </w:tc>
      </w:tr>
    </w:tbl>
    <w:p w:rsidR="00CB2AF3" w:rsidRDefault="00CB2AF3">
      <w:pPr>
        <w:pBdr>
          <w:top w:val="nil"/>
          <w:left w:val="nil"/>
          <w:bottom w:val="nil"/>
          <w:right w:val="nil"/>
          <w:between w:val="nil"/>
        </w:pBdr>
        <w:rPr>
          <w:b/>
          <w:sz w:val="24"/>
          <w:szCs w:val="24"/>
        </w:rPr>
      </w:pPr>
    </w:p>
    <w:p w:rsidR="00CB2AF3" w:rsidRDefault="003075E5">
      <w:pPr>
        <w:pBdr>
          <w:top w:val="nil"/>
          <w:left w:val="nil"/>
          <w:bottom w:val="nil"/>
          <w:right w:val="nil"/>
          <w:between w:val="nil"/>
        </w:pBdr>
        <w:rPr>
          <w:b/>
          <w:sz w:val="24"/>
          <w:szCs w:val="24"/>
        </w:rPr>
      </w:pPr>
      <w:r>
        <w:rPr>
          <w:b/>
          <w:sz w:val="24"/>
          <w:szCs w:val="24"/>
        </w:rPr>
        <w:t>Evaluación Sumativa</w:t>
      </w:r>
    </w:p>
    <w:p w:rsidR="00CB2AF3" w:rsidRDefault="00CB2AF3">
      <w:pPr>
        <w:pBdr>
          <w:top w:val="nil"/>
          <w:left w:val="nil"/>
          <w:bottom w:val="nil"/>
          <w:right w:val="nil"/>
          <w:between w:val="nil"/>
        </w:pBdr>
        <w:rPr>
          <w:sz w:val="24"/>
          <w:szCs w:val="24"/>
        </w:rPr>
      </w:pPr>
    </w:p>
    <w:p w:rsidR="00CB2AF3" w:rsidRDefault="003075E5">
      <w:pPr>
        <w:pBdr>
          <w:top w:val="nil"/>
          <w:left w:val="nil"/>
          <w:bottom w:val="nil"/>
          <w:right w:val="nil"/>
          <w:between w:val="nil"/>
        </w:pBdr>
        <w:rPr>
          <w:sz w:val="24"/>
          <w:szCs w:val="24"/>
        </w:rPr>
      </w:pPr>
      <w:r>
        <w:rPr>
          <w:sz w:val="24"/>
          <w:szCs w:val="24"/>
        </w:rPr>
        <w:t>En una hoja blanca, explica la importancia del reciclaje y la reutilización como soluciones en el problema de contaminación por desechos degradables.</w:t>
      </w:r>
    </w:p>
    <w:p w:rsidR="00CB2AF3" w:rsidRDefault="00CB2AF3">
      <w:pPr>
        <w:pBdr>
          <w:top w:val="nil"/>
          <w:left w:val="nil"/>
          <w:bottom w:val="nil"/>
          <w:right w:val="nil"/>
          <w:between w:val="nil"/>
        </w:pBdr>
        <w:rPr>
          <w:sz w:val="24"/>
          <w:szCs w:val="24"/>
        </w:rPr>
      </w:pPr>
    </w:p>
    <w:tbl>
      <w:tblPr>
        <w:tblStyle w:val="affa"/>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843"/>
        <w:gridCol w:w="2126"/>
        <w:gridCol w:w="2126"/>
        <w:gridCol w:w="2126"/>
      </w:tblGrid>
      <w:tr w:rsidR="00CB2AF3">
        <w:tc>
          <w:tcPr>
            <w:tcW w:w="1413" w:type="dxa"/>
            <w:vMerge w:val="restart"/>
            <w:vAlign w:val="center"/>
          </w:tcPr>
          <w:p w:rsidR="00CB2AF3" w:rsidRDefault="003075E5">
            <w:pPr>
              <w:jc w:val="center"/>
              <w:rPr>
                <w:sz w:val="20"/>
                <w:szCs w:val="20"/>
              </w:rPr>
            </w:pPr>
            <w:r>
              <w:rPr>
                <w:sz w:val="20"/>
                <w:szCs w:val="20"/>
              </w:rPr>
              <w:t>Criterio</w:t>
            </w:r>
          </w:p>
        </w:tc>
        <w:tc>
          <w:tcPr>
            <w:tcW w:w="6095" w:type="dxa"/>
            <w:gridSpan w:val="3"/>
          </w:tcPr>
          <w:p w:rsidR="00CB2AF3" w:rsidRDefault="003075E5">
            <w:pPr>
              <w:jc w:val="center"/>
              <w:rPr>
                <w:sz w:val="20"/>
                <w:szCs w:val="20"/>
              </w:rPr>
            </w:pPr>
            <w:r>
              <w:rPr>
                <w:sz w:val="20"/>
                <w:szCs w:val="20"/>
              </w:rPr>
              <w:t>Nivel de desempeño</w:t>
            </w:r>
          </w:p>
        </w:tc>
        <w:tc>
          <w:tcPr>
            <w:tcW w:w="2126" w:type="dxa"/>
          </w:tcPr>
          <w:p w:rsidR="00CB2AF3" w:rsidRDefault="00CB2AF3">
            <w:pPr>
              <w:jc w:val="center"/>
              <w:rPr>
                <w:sz w:val="20"/>
                <w:szCs w:val="20"/>
              </w:rPr>
            </w:pPr>
          </w:p>
        </w:tc>
      </w:tr>
      <w:tr w:rsidR="00CB2AF3">
        <w:tc>
          <w:tcPr>
            <w:tcW w:w="1413"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1843" w:type="dxa"/>
            <w:vAlign w:val="center"/>
          </w:tcPr>
          <w:p w:rsidR="00CB2AF3" w:rsidRDefault="003075E5">
            <w:pPr>
              <w:jc w:val="center"/>
              <w:rPr>
                <w:sz w:val="20"/>
                <w:szCs w:val="20"/>
              </w:rPr>
            </w:pPr>
            <w:r>
              <w:rPr>
                <w:sz w:val="20"/>
                <w:szCs w:val="20"/>
              </w:rPr>
              <w:t>Excelente</w:t>
            </w:r>
          </w:p>
        </w:tc>
        <w:tc>
          <w:tcPr>
            <w:tcW w:w="2126" w:type="dxa"/>
            <w:vAlign w:val="center"/>
          </w:tcPr>
          <w:p w:rsidR="00CB2AF3" w:rsidRDefault="003075E5">
            <w:pPr>
              <w:jc w:val="center"/>
              <w:rPr>
                <w:sz w:val="20"/>
                <w:szCs w:val="20"/>
              </w:rPr>
            </w:pPr>
            <w:r>
              <w:rPr>
                <w:sz w:val="20"/>
                <w:szCs w:val="20"/>
              </w:rPr>
              <w:t>Bueno</w:t>
            </w:r>
          </w:p>
        </w:tc>
        <w:tc>
          <w:tcPr>
            <w:tcW w:w="2126" w:type="dxa"/>
            <w:vAlign w:val="center"/>
          </w:tcPr>
          <w:p w:rsidR="00CB2AF3" w:rsidRDefault="003075E5">
            <w:pPr>
              <w:jc w:val="center"/>
              <w:rPr>
                <w:sz w:val="20"/>
                <w:szCs w:val="20"/>
              </w:rPr>
            </w:pPr>
            <w:r>
              <w:rPr>
                <w:sz w:val="20"/>
                <w:szCs w:val="20"/>
              </w:rPr>
              <w:t>Regular</w:t>
            </w:r>
          </w:p>
        </w:tc>
        <w:tc>
          <w:tcPr>
            <w:tcW w:w="2126" w:type="dxa"/>
          </w:tcPr>
          <w:p w:rsidR="00CB2AF3" w:rsidRDefault="003075E5">
            <w:pPr>
              <w:jc w:val="center"/>
              <w:rPr>
                <w:sz w:val="20"/>
                <w:szCs w:val="20"/>
              </w:rPr>
            </w:pPr>
            <w:r>
              <w:rPr>
                <w:sz w:val="20"/>
                <w:szCs w:val="20"/>
              </w:rPr>
              <w:t>Por mejorar</w:t>
            </w:r>
          </w:p>
        </w:tc>
      </w:tr>
      <w:tr w:rsidR="00CB2AF3">
        <w:tc>
          <w:tcPr>
            <w:tcW w:w="1413"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1843" w:type="dxa"/>
            <w:vAlign w:val="center"/>
          </w:tcPr>
          <w:p w:rsidR="00CB2AF3" w:rsidRDefault="003075E5">
            <w:pPr>
              <w:jc w:val="center"/>
              <w:rPr>
                <w:sz w:val="20"/>
                <w:szCs w:val="20"/>
              </w:rPr>
            </w:pPr>
            <w:r>
              <w:rPr>
                <w:sz w:val="20"/>
                <w:szCs w:val="20"/>
              </w:rPr>
              <w:t>5</w:t>
            </w:r>
          </w:p>
        </w:tc>
        <w:tc>
          <w:tcPr>
            <w:tcW w:w="2126" w:type="dxa"/>
            <w:vAlign w:val="center"/>
          </w:tcPr>
          <w:p w:rsidR="00CB2AF3" w:rsidRDefault="003075E5">
            <w:pPr>
              <w:jc w:val="center"/>
              <w:rPr>
                <w:sz w:val="20"/>
                <w:szCs w:val="20"/>
              </w:rPr>
            </w:pPr>
            <w:r>
              <w:rPr>
                <w:sz w:val="20"/>
                <w:szCs w:val="20"/>
              </w:rPr>
              <w:t>4</w:t>
            </w:r>
          </w:p>
        </w:tc>
        <w:tc>
          <w:tcPr>
            <w:tcW w:w="2126" w:type="dxa"/>
            <w:vAlign w:val="center"/>
          </w:tcPr>
          <w:p w:rsidR="00CB2AF3" w:rsidRDefault="003075E5">
            <w:pPr>
              <w:jc w:val="center"/>
              <w:rPr>
                <w:sz w:val="20"/>
                <w:szCs w:val="20"/>
              </w:rPr>
            </w:pPr>
            <w:r>
              <w:rPr>
                <w:sz w:val="20"/>
                <w:szCs w:val="20"/>
              </w:rPr>
              <w:t>3</w:t>
            </w:r>
          </w:p>
        </w:tc>
        <w:tc>
          <w:tcPr>
            <w:tcW w:w="2126" w:type="dxa"/>
          </w:tcPr>
          <w:p w:rsidR="00CB2AF3" w:rsidRDefault="003075E5">
            <w:pPr>
              <w:jc w:val="center"/>
              <w:rPr>
                <w:sz w:val="20"/>
                <w:szCs w:val="20"/>
              </w:rPr>
            </w:pPr>
            <w:r>
              <w:rPr>
                <w:sz w:val="20"/>
                <w:szCs w:val="20"/>
              </w:rPr>
              <w:t>2</w:t>
            </w:r>
          </w:p>
        </w:tc>
      </w:tr>
      <w:tr w:rsidR="00CB2AF3">
        <w:tc>
          <w:tcPr>
            <w:tcW w:w="1413" w:type="dxa"/>
          </w:tcPr>
          <w:p w:rsidR="00CB2AF3" w:rsidRDefault="003075E5">
            <w:pPr>
              <w:rPr>
                <w:sz w:val="20"/>
                <w:szCs w:val="20"/>
              </w:rPr>
            </w:pPr>
            <w:r>
              <w:rPr>
                <w:sz w:val="20"/>
                <w:szCs w:val="20"/>
              </w:rPr>
              <w:t>Explicación</w:t>
            </w:r>
          </w:p>
        </w:tc>
        <w:tc>
          <w:tcPr>
            <w:tcW w:w="1843" w:type="dxa"/>
          </w:tcPr>
          <w:p w:rsidR="00CB2AF3" w:rsidRDefault="003075E5">
            <w:pPr>
              <w:rPr>
                <w:sz w:val="20"/>
                <w:szCs w:val="20"/>
              </w:rPr>
            </w:pPr>
            <w:r>
              <w:rPr>
                <w:sz w:val="20"/>
                <w:szCs w:val="20"/>
              </w:rPr>
              <w:t>Explicación clara según lo solicitado.</w:t>
            </w:r>
          </w:p>
        </w:tc>
        <w:tc>
          <w:tcPr>
            <w:tcW w:w="2126" w:type="dxa"/>
          </w:tcPr>
          <w:p w:rsidR="00CB2AF3" w:rsidRDefault="003075E5">
            <w:pPr>
              <w:rPr>
                <w:sz w:val="20"/>
                <w:szCs w:val="20"/>
              </w:rPr>
            </w:pPr>
            <w:r>
              <w:rPr>
                <w:sz w:val="20"/>
                <w:szCs w:val="20"/>
              </w:rPr>
              <w:t>Explicación parcialmente clara según lo solicitado.</w:t>
            </w:r>
          </w:p>
        </w:tc>
        <w:tc>
          <w:tcPr>
            <w:tcW w:w="2126" w:type="dxa"/>
          </w:tcPr>
          <w:p w:rsidR="00CB2AF3" w:rsidRDefault="003075E5">
            <w:pPr>
              <w:rPr>
                <w:sz w:val="20"/>
                <w:szCs w:val="20"/>
              </w:rPr>
            </w:pPr>
            <w:r>
              <w:rPr>
                <w:sz w:val="20"/>
                <w:szCs w:val="20"/>
              </w:rPr>
              <w:t>Explicación vagamente clara según lo solicitado.</w:t>
            </w:r>
          </w:p>
        </w:tc>
        <w:tc>
          <w:tcPr>
            <w:tcW w:w="2126" w:type="dxa"/>
          </w:tcPr>
          <w:p w:rsidR="00CB2AF3" w:rsidRDefault="003075E5">
            <w:pPr>
              <w:rPr>
                <w:sz w:val="20"/>
                <w:szCs w:val="20"/>
              </w:rPr>
            </w:pPr>
            <w:r>
              <w:rPr>
                <w:sz w:val="20"/>
                <w:szCs w:val="20"/>
              </w:rPr>
              <w:t>Explicación ambigua según lo solicitado.</w:t>
            </w:r>
          </w:p>
        </w:tc>
      </w:tr>
    </w:tbl>
    <w:p w:rsidR="00CB2AF3" w:rsidRDefault="00CB2AF3">
      <w:pPr>
        <w:pBdr>
          <w:top w:val="nil"/>
          <w:left w:val="nil"/>
          <w:bottom w:val="nil"/>
          <w:right w:val="nil"/>
          <w:between w:val="nil"/>
        </w:pBdr>
        <w:rPr>
          <w:sz w:val="20"/>
          <w:szCs w:val="20"/>
        </w:rPr>
      </w:pPr>
    </w:p>
    <w:p w:rsidR="00CB2AF3" w:rsidRDefault="00CB2AF3">
      <w:pPr>
        <w:pBdr>
          <w:top w:val="nil"/>
          <w:left w:val="nil"/>
          <w:bottom w:val="nil"/>
          <w:right w:val="nil"/>
          <w:between w:val="nil"/>
        </w:pBdr>
        <w:rPr>
          <w:sz w:val="20"/>
          <w:szCs w:val="20"/>
        </w:rPr>
      </w:pPr>
    </w:p>
    <w:p w:rsidR="00CB2AF3" w:rsidRDefault="003075E5">
      <w:pPr>
        <w:rPr>
          <w:sz w:val="20"/>
          <w:szCs w:val="20"/>
        </w:rPr>
      </w:pPr>
      <w:r>
        <w:br w:type="page"/>
      </w:r>
    </w:p>
    <w:p w:rsidR="00CB2AF3" w:rsidRDefault="003075E5">
      <w:pPr>
        <w:pStyle w:val="Ttulo1"/>
        <w:ind w:right="562" w:firstLine="151"/>
        <w:jc w:val="left"/>
        <w:rPr>
          <w:color w:val="000000"/>
        </w:rPr>
      </w:pPr>
      <w:bookmarkStart w:id="16" w:name="_heading=h.1ksv4uv" w:colFirst="0" w:colLast="0"/>
      <w:bookmarkEnd w:id="16"/>
      <w:r>
        <w:rPr>
          <w:color w:val="000000"/>
        </w:rPr>
        <w:lastRenderedPageBreak/>
        <w:t xml:space="preserve">ÁREA 3: </w:t>
      </w:r>
      <w:r>
        <w:rPr>
          <w:color w:val="92D050"/>
        </w:rPr>
        <w:t>LA MATERIA Y LA ENERGÍA Y SUS INTERACCIONES Y CAMBIOS EN LA NATURALEZA.</w:t>
      </w:r>
    </w:p>
    <w:p w:rsidR="00CB2AF3" w:rsidRDefault="003075E5">
      <w:pPr>
        <w:rPr>
          <w:b/>
          <w:sz w:val="28"/>
          <w:szCs w:val="28"/>
        </w:rPr>
      </w:pPr>
      <w:r>
        <w:rPr>
          <w:noProof/>
          <w:lang w:val="es-PA"/>
        </w:rPr>
        <mc:AlternateContent>
          <mc:Choice Requires="wpg">
            <w:drawing>
              <wp:anchor distT="0" distB="0" distL="0" distR="0" simplePos="0" relativeHeight="251684864" behindDoc="1" locked="0" layoutInCell="1" hidden="0" allowOverlap="1">
                <wp:simplePos x="0" y="0"/>
                <wp:positionH relativeFrom="column">
                  <wp:posOffset>-38099</wp:posOffset>
                </wp:positionH>
                <wp:positionV relativeFrom="paragraph">
                  <wp:posOffset>101600</wp:posOffset>
                </wp:positionV>
                <wp:extent cx="5681371" cy="848502"/>
                <wp:effectExtent l="0" t="0" r="0" b="0"/>
                <wp:wrapNone/>
                <wp:docPr id="1759951737" name="Terminador 1759951737"/>
                <wp:cNvGraphicFramePr/>
                <a:graphic xmlns:a="http://schemas.openxmlformats.org/drawingml/2006/main">
                  <a:graphicData uri="http://schemas.microsoft.com/office/word/2010/wordprocessingShape">
                    <wps:wsp>
                      <wps:cNvSpPr/>
                      <wps:spPr>
                        <a:xfrm>
                          <a:off x="2510077" y="3360512"/>
                          <a:ext cx="5671846" cy="838977"/>
                        </a:xfrm>
                        <a:prstGeom prst="flowChartTerminator">
                          <a:avLst/>
                        </a:prstGeom>
                        <a:gradFill>
                          <a:gsLst>
                            <a:gs pos="0">
                              <a:srgbClr val="DAFEA4"/>
                            </a:gs>
                            <a:gs pos="35000">
                              <a:srgbClr val="E3FEBF"/>
                            </a:gs>
                            <a:gs pos="100000">
                              <a:srgbClr val="F4FEE6"/>
                            </a:gs>
                          </a:gsLst>
                          <a:lin ang="16200000" scaled="0"/>
                        </a:gradFill>
                        <a:ln w="9525" cap="flat" cmpd="sng">
                          <a:solidFill>
                            <a:srgbClr val="97B853"/>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-38099</wp:posOffset>
                </wp:positionH>
                <wp:positionV relativeFrom="paragraph">
                  <wp:posOffset>101600</wp:posOffset>
                </wp:positionV>
                <wp:extent cx="5681371" cy="848502"/>
                <wp:effectExtent b="0" l="0" r="0" t="0"/>
                <wp:wrapNone/>
                <wp:docPr id="1759951737" name="image54.png"/>
                <a:graphic>
                  <a:graphicData uri="http://schemas.openxmlformats.org/drawingml/2006/picture">
                    <pic:pic>
                      <pic:nvPicPr>
                        <pic:cNvPr id="0" name="image54.png"/>
                        <pic:cNvPicPr preferRelativeResize="0"/>
                      </pic:nvPicPr>
                      <pic:blipFill>
                        <a:blip r:embed="rId68"/>
                        <a:srcRect/>
                        <a:stretch>
                          <a:fillRect/>
                        </a:stretch>
                      </pic:blipFill>
                      <pic:spPr>
                        <a:xfrm>
                          <a:off x="0" y="0"/>
                          <a:ext cx="5681371" cy="848502"/>
                        </a:xfrm>
                        <a:prstGeom prst="rect"/>
                        <a:ln/>
                      </pic:spPr>
                    </pic:pic>
                  </a:graphicData>
                </a:graphic>
              </wp:anchor>
            </w:drawing>
          </mc:Fallback>
        </mc:AlternateContent>
      </w:r>
    </w:p>
    <w:p w:rsidR="00CB2AF3" w:rsidRDefault="003075E5">
      <w:pPr>
        <w:pStyle w:val="Ttulo2"/>
        <w:ind w:right="1129"/>
        <w:jc w:val="center"/>
      </w:pPr>
      <w:bookmarkStart w:id="17" w:name="_heading=h.44sinio" w:colFirst="0" w:colLast="0"/>
      <w:bookmarkEnd w:id="17"/>
      <w:r>
        <w:t>TEMA 6. La energía y sus transformaciones Proceso de combustión - Implicaciones para el ser humano - Otras fuentes de energía - Uso adecuado de la energía.</w:t>
      </w:r>
    </w:p>
    <w:p w:rsidR="00CB2AF3" w:rsidRDefault="00CB2AF3"/>
    <w:p w:rsidR="00CB2AF3" w:rsidRDefault="003075E5">
      <w:pPr>
        <w:spacing w:line="242" w:lineRule="auto"/>
        <w:jc w:val="both"/>
        <w:rPr>
          <w:b/>
          <w:sz w:val="24"/>
          <w:szCs w:val="24"/>
        </w:rPr>
      </w:pPr>
      <w:r>
        <w:rPr>
          <w:b/>
          <w:sz w:val="24"/>
          <w:szCs w:val="24"/>
        </w:rPr>
        <w:t>Evaluación diagnóstica</w:t>
      </w:r>
    </w:p>
    <w:p w:rsidR="00CB2AF3" w:rsidRDefault="00CB2AF3">
      <w:pPr>
        <w:spacing w:line="242" w:lineRule="auto"/>
        <w:jc w:val="both"/>
        <w:rPr>
          <w:b/>
          <w:sz w:val="24"/>
          <w:szCs w:val="24"/>
        </w:rPr>
      </w:pPr>
    </w:p>
    <w:p w:rsidR="00CB2AF3" w:rsidRDefault="003075E5">
      <w:pPr>
        <w:spacing w:line="242" w:lineRule="auto"/>
        <w:jc w:val="both"/>
        <w:rPr>
          <w:sz w:val="24"/>
          <w:szCs w:val="24"/>
        </w:rPr>
      </w:pPr>
      <w:r>
        <w:rPr>
          <w:sz w:val="24"/>
          <w:szCs w:val="24"/>
        </w:rPr>
        <w:t>¿Qué piensa acerca de la composición y propiedades de la materia y la transformación de la energía, con sus implicaciones para el ser humano?</w:t>
      </w:r>
    </w:p>
    <w:p w:rsidR="00CB2AF3" w:rsidRDefault="003075E5">
      <w:pPr>
        <w:spacing w:line="242" w:lineRule="auto"/>
        <w:jc w:val="both"/>
        <w:rPr>
          <w:sz w:val="24"/>
          <w:szCs w:val="24"/>
        </w:rPr>
      </w:pPr>
      <w:r>
        <w:rPr>
          <w:noProof/>
          <w:lang w:val="es-PA"/>
        </w:rPr>
        <mc:AlternateContent>
          <mc:Choice Requires="wpg">
            <w:drawing>
              <wp:anchor distT="0" distB="0" distL="114300" distR="114300" simplePos="0" relativeHeight="251685888" behindDoc="0" locked="0" layoutInCell="1" hidden="0" allowOverlap="1">
                <wp:simplePos x="0" y="0"/>
                <wp:positionH relativeFrom="column">
                  <wp:posOffset>1</wp:posOffset>
                </wp:positionH>
                <wp:positionV relativeFrom="paragraph">
                  <wp:posOffset>76200</wp:posOffset>
                </wp:positionV>
                <wp:extent cx="6276340" cy="1438275"/>
                <wp:effectExtent l="0" t="0" r="0" b="0"/>
                <wp:wrapNone/>
                <wp:docPr id="1759951751" name="Proceso alternativo 1759951751"/>
                <wp:cNvGraphicFramePr/>
                <a:graphic xmlns:a="http://schemas.openxmlformats.org/drawingml/2006/main">
                  <a:graphicData uri="http://schemas.microsoft.com/office/word/2010/wordprocessingShape">
                    <wps:wsp>
                      <wps:cNvSpPr/>
                      <wps:spPr>
                        <a:xfrm>
                          <a:off x="2217355" y="3070388"/>
                          <a:ext cx="6257290" cy="1419225"/>
                        </a:xfrm>
                        <a:prstGeom prst="flowChartAlternateProcess">
                          <a:avLst/>
                        </a:prstGeom>
                        <a:solidFill>
                          <a:schemeClr val="lt1"/>
                        </a:solidFill>
                        <a:ln w="19050" cap="flat" cmpd="sng">
                          <a:solidFill>
                            <a:schemeClr val="accent6"/>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6276340" cy="1438275"/>
                <wp:effectExtent b="0" l="0" r="0" t="0"/>
                <wp:wrapNone/>
                <wp:docPr id="1759951751" name="image82.png"/>
                <a:graphic>
                  <a:graphicData uri="http://schemas.openxmlformats.org/drawingml/2006/picture">
                    <pic:pic>
                      <pic:nvPicPr>
                        <pic:cNvPr id="0" name="image82.png"/>
                        <pic:cNvPicPr preferRelativeResize="0"/>
                      </pic:nvPicPr>
                      <pic:blipFill>
                        <a:blip r:embed="rId69"/>
                        <a:srcRect/>
                        <a:stretch>
                          <a:fillRect/>
                        </a:stretch>
                      </pic:blipFill>
                      <pic:spPr>
                        <a:xfrm>
                          <a:off x="0" y="0"/>
                          <a:ext cx="6276340" cy="1438275"/>
                        </a:xfrm>
                        <a:prstGeom prst="rect"/>
                        <a:ln/>
                      </pic:spPr>
                    </pic:pic>
                  </a:graphicData>
                </a:graphic>
              </wp:anchor>
            </w:drawing>
          </mc:Fallback>
        </mc:AlternateContent>
      </w: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spacing w:line="242" w:lineRule="auto"/>
        <w:jc w:val="both"/>
        <w:rPr>
          <w:sz w:val="24"/>
          <w:szCs w:val="24"/>
        </w:rPr>
      </w:pPr>
    </w:p>
    <w:p w:rsidR="00CB2AF3" w:rsidRDefault="00CB2AF3">
      <w:pPr>
        <w:jc w:val="both"/>
        <w:rPr>
          <w:sz w:val="24"/>
          <w:szCs w:val="24"/>
        </w:rPr>
      </w:pPr>
    </w:p>
    <w:p w:rsidR="00CB2AF3" w:rsidRDefault="003075E5">
      <w:pPr>
        <w:jc w:val="both"/>
        <w:rPr>
          <w:sz w:val="24"/>
          <w:szCs w:val="24"/>
        </w:rPr>
      </w:pPr>
      <w:r>
        <w:rPr>
          <w:noProof/>
          <w:lang w:val="es-PA"/>
        </w:rPr>
        <mc:AlternateContent>
          <mc:Choice Requires="wpg">
            <w:drawing>
              <wp:anchor distT="0" distB="0" distL="0" distR="0" simplePos="0" relativeHeight="251686912" behindDoc="1" locked="0" layoutInCell="1" hidden="0" allowOverlap="1">
                <wp:simplePos x="0" y="0"/>
                <wp:positionH relativeFrom="column">
                  <wp:posOffset>-50799</wp:posOffset>
                </wp:positionH>
                <wp:positionV relativeFrom="paragraph">
                  <wp:posOffset>88900</wp:posOffset>
                </wp:positionV>
                <wp:extent cx="6378433" cy="1410648"/>
                <wp:effectExtent l="0" t="0" r="0" b="0"/>
                <wp:wrapNone/>
                <wp:docPr id="1759951732" name="Rectángulo 1759951732"/>
                <wp:cNvGraphicFramePr/>
                <a:graphic xmlns:a="http://schemas.openxmlformats.org/drawingml/2006/main">
                  <a:graphicData uri="http://schemas.microsoft.com/office/word/2010/wordprocessingShape">
                    <wps:wsp>
                      <wps:cNvSpPr/>
                      <wps:spPr>
                        <a:xfrm>
                          <a:off x="2169484" y="3087376"/>
                          <a:ext cx="6353033" cy="1385248"/>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-50799</wp:posOffset>
                </wp:positionH>
                <wp:positionV relativeFrom="paragraph">
                  <wp:posOffset>88900</wp:posOffset>
                </wp:positionV>
                <wp:extent cx="6378433" cy="1410648"/>
                <wp:effectExtent b="0" l="0" r="0" t="0"/>
                <wp:wrapNone/>
                <wp:docPr id="1759951732" name="image44.png"/>
                <a:graphic>
                  <a:graphicData uri="http://schemas.openxmlformats.org/drawingml/2006/picture">
                    <pic:pic>
                      <pic:nvPicPr>
                        <pic:cNvPr id="0" name="image44.png"/>
                        <pic:cNvPicPr preferRelativeResize="0"/>
                      </pic:nvPicPr>
                      <pic:blipFill>
                        <a:blip r:embed="rId70"/>
                        <a:srcRect/>
                        <a:stretch>
                          <a:fillRect/>
                        </a:stretch>
                      </pic:blipFill>
                      <pic:spPr>
                        <a:xfrm>
                          <a:off x="0" y="0"/>
                          <a:ext cx="6378433" cy="1410648"/>
                        </a:xfrm>
                        <a:prstGeom prst="rect"/>
                        <a:ln/>
                      </pic:spPr>
                    </pic:pic>
                  </a:graphicData>
                </a:graphic>
              </wp:anchor>
            </w:drawing>
          </mc:Fallback>
        </mc:AlternateContent>
      </w:r>
    </w:p>
    <w:p w:rsidR="00CB2AF3" w:rsidRDefault="003075E5">
      <w:pPr>
        <w:widowControl/>
        <w:pBdr>
          <w:top w:val="nil"/>
          <w:left w:val="nil"/>
          <w:bottom w:val="nil"/>
          <w:right w:val="nil"/>
          <w:between w:val="nil"/>
        </w:pBdr>
        <w:rPr>
          <w:b/>
          <w:color w:val="000000"/>
          <w:sz w:val="24"/>
          <w:szCs w:val="24"/>
        </w:rPr>
      </w:pPr>
      <w:r>
        <w:rPr>
          <w:b/>
          <w:color w:val="000000"/>
          <w:sz w:val="24"/>
          <w:szCs w:val="24"/>
        </w:rPr>
        <w:t>Objetivo de aprendizaje:</w:t>
      </w:r>
      <w:r>
        <w:rPr>
          <w:b/>
          <w:color w:val="000000"/>
          <w:sz w:val="24"/>
          <w:szCs w:val="24"/>
        </w:rPr>
        <w:tab/>
      </w:r>
    </w:p>
    <w:p w:rsidR="00CB2AF3" w:rsidRDefault="003075E5">
      <w:pPr>
        <w:widowControl/>
        <w:pBdr>
          <w:top w:val="nil"/>
          <w:left w:val="nil"/>
          <w:bottom w:val="nil"/>
          <w:right w:val="nil"/>
          <w:between w:val="nil"/>
        </w:pBdr>
        <w:rPr>
          <w:color w:val="000000"/>
          <w:sz w:val="24"/>
          <w:szCs w:val="24"/>
        </w:rPr>
      </w:pPr>
      <w:bookmarkStart w:id="18" w:name="_heading=h.2jxsxqh" w:colFirst="0" w:colLast="0"/>
      <w:bookmarkEnd w:id="18"/>
      <w:r>
        <w:rPr>
          <w:color w:val="000000"/>
          <w:sz w:val="24"/>
          <w:szCs w:val="24"/>
        </w:rPr>
        <w:t>Argumenta sobre las diferentes formas de energía y sus aplicaciones en</w:t>
      </w:r>
      <w:r>
        <w:rPr>
          <w:color w:val="000000"/>
          <w:sz w:val="24"/>
          <w:szCs w:val="24"/>
        </w:rPr>
        <w:t xml:space="preserve"> la vida cotidiana.</w:t>
      </w:r>
    </w:p>
    <w:p w:rsidR="00CB2AF3" w:rsidRDefault="00CB2AF3">
      <w:pPr>
        <w:widowControl/>
        <w:pBdr>
          <w:top w:val="nil"/>
          <w:left w:val="nil"/>
          <w:bottom w:val="nil"/>
          <w:right w:val="nil"/>
          <w:between w:val="nil"/>
        </w:pBdr>
        <w:rPr>
          <w:color w:val="000000"/>
          <w:sz w:val="24"/>
          <w:szCs w:val="24"/>
        </w:rPr>
      </w:pPr>
    </w:p>
    <w:p w:rsidR="00CB2AF3" w:rsidRDefault="003075E5">
      <w:pPr>
        <w:widowControl/>
        <w:pBdr>
          <w:top w:val="nil"/>
          <w:left w:val="nil"/>
          <w:bottom w:val="nil"/>
          <w:right w:val="nil"/>
          <w:between w:val="nil"/>
        </w:pBdr>
        <w:rPr>
          <w:b/>
          <w:color w:val="000000"/>
          <w:sz w:val="24"/>
          <w:szCs w:val="24"/>
        </w:rPr>
      </w:pPr>
      <w:r>
        <w:rPr>
          <w:b/>
          <w:color w:val="000000"/>
          <w:sz w:val="24"/>
          <w:szCs w:val="24"/>
        </w:rPr>
        <w:t>Indicadores de logro flexibles:</w:t>
      </w:r>
    </w:p>
    <w:p w:rsidR="00CB2AF3" w:rsidRDefault="003075E5">
      <w:pPr>
        <w:widowControl/>
        <w:pBdr>
          <w:top w:val="nil"/>
          <w:left w:val="nil"/>
          <w:bottom w:val="nil"/>
          <w:right w:val="nil"/>
          <w:between w:val="nil"/>
        </w:pBdr>
        <w:rPr>
          <w:color w:val="000000"/>
          <w:sz w:val="24"/>
          <w:szCs w:val="24"/>
        </w:rPr>
      </w:pPr>
      <w:bookmarkStart w:id="19" w:name="_heading=h.z337ya" w:colFirst="0" w:colLast="0"/>
      <w:bookmarkEnd w:id="19"/>
      <w:r>
        <w:rPr>
          <w:color w:val="000000"/>
          <w:sz w:val="24"/>
          <w:szCs w:val="24"/>
        </w:rPr>
        <w:t xml:space="preserve">Discute con sus compañeros, los aspectos que intervienen en el uso adecuado o no de las diferentes formas de energía usadas por el ser humano. </w:t>
      </w:r>
    </w:p>
    <w:p w:rsidR="00CB2AF3" w:rsidRDefault="003075E5">
      <w:pPr>
        <w:widowControl/>
        <w:pBdr>
          <w:top w:val="nil"/>
          <w:left w:val="nil"/>
          <w:bottom w:val="nil"/>
          <w:right w:val="nil"/>
          <w:between w:val="nil"/>
        </w:pBdr>
        <w:rPr>
          <w:color w:val="000000"/>
          <w:sz w:val="24"/>
          <w:szCs w:val="24"/>
        </w:rPr>
      </w:pPr>
      <w:r>
        <w:rPr>
          <w:color w:val="000000"/>
          <w:sz w:val="24"/>
          <w:szCs w:val="24"/>
        </w:rPr>
        <w:t>Expresa su opinión e interés en las implicaciones futuras de la energía.</w:t>
      </w:r>
    </w:p>
    <w:p w:rsidR="00CB2AF3" w:rsidRDefault="00CB2AF3">
      <w:pPr>
        <w:pBdr>
          <w:top w:val="nil"/>
          <w:left w:val="nil"/>
          <w:bottom w:val="nil"/>
          <w:right w:val="nil"/>
          <w:between w:val="nil"/>
        </w:pBdr>
        <w:rPr>
          <w:sz w:val="24"/>
          <w:szCs w:val="24"/>
        </w:rPr>
      </w:pPr>
    </w:p>
    <w:p w:rsidR="00CB2AF3" w:rsidRDefault="00CB2AF3">
      <w:pPr>
        <w:spacing w:line="242" w:lineRule="auto"/>
        <w:jc w:val="both"/>
        <w:rPr>
          <w:sz w:val="24"/>
          <w:szCs w:val="24"/>
        </w:rPr>
      </w:pPr>
    </w:p>
    <w:p w:rsidR="00CB2AF3" w:rsidRDefault="003075E5">
      <w:pPr>
        <w:spacing w:line="242" w:lineRule="auto"/>
        <w:jc w:val="both"/>
        <w:rPr>
          <w:sz w:val="24"/>
          <w:szCs w:val="24"/>
        </w:rPr>
      </w:pPr>
      <w:r>
        <w:rPr>
          <w:sz w:val="24"/>
          <w:szCs w:val="24"/>
          <w:highlight w:val="white"/>
        </w:rPr>
        <w:t>Todas las formas de energía pueden describirse mediante combinaciones de dos formas: energía cinética y energía potencial. La energía cinética es la capacidad que tienen los cuerpos</w:t>
      </w:r>
      <w:r>
        <w:rPr>
          <w:sz w:val="24"/>
          <w:szCs w:val="24"/>
          <w:highlight w:val="white"/>
        </w:rPr>
        <w:t xml:space="preserve"> de producir cambios por el hecho de estar en movimiento. La energía cinética depende de la velocidad y la masa de los cuerpos en movimiento</w:t>
      </w:r>
      <w:r>
        <w:rPr>
          <w:sz w:val="24"/>
          <w:szCs w:val="24"/>
        </w:rPr>
        <w:t>.</w:t>
      </w:r>
    </w:p>
    <w:p w:rsidR="00CB2AF3" w:rsidRDefault="003075E5">
      <w:pPr>
        <w:spacing w:line="242" w:lineRule="auto"/>
        <w:jc w:val="both"/>
        <w:rPr>
          <w:sz w:val="24"/>
          <w:szCs w:val="24"/>
        </w:rPr>
      </w:pPr>
      <w:r>
        <w:rPr>
          <w:sz w:val="24"/>
          <w:szCs w:val="24"/>
        </w:rPr>
        <w:t>Algunos ejemplos de energia en la vida cotidiana:</w:t>
      </w:r>
    </w:p>
    <w:p w:rsidR="00CB2AF3" w:rsidRDefault="003075E5">
      <w:pPr>
        <w:widowControl/>
        <w:numPr>
          <w:ilvl w:val="0"/>
          <w:numId w:val="64"/>
        </w:numPr>
        <w:shd w:val="clear" w:color="auto" w:fill="FFFFFF"/>
        <w:ind w:left="930"/>
        <w:jc w:val="both"/>
        <w:rPr>
          <w:sz w:val="24"/>
          <w:szCs w:val="24"/>
        </w:rPr>
      </w:pPr>
      <w:r>
        <w:rPr>
          <w:sz w:val="24"/>
          <w:szCs w:val="24"/>
        </w:rPr>
        <w:t>Energía calórica. Para cocinar requerimos de una fuente de calor</w:t>
      </w:r>
      <w:r>
        <w:rPr>
          <w:sz w:val="24"/>
          <w:szCs w:val="24"/>
        </w:rPr>
        <w:t>.</w:t>
      </w:r>
    </w:p>
    <w:p w:rsidR="00CB2AF3" w:rsidRDefault="003075E5">
      <w:pPr>
        <w:widowControl/>
        <w:numPr>
          <w:ilvl w:val="0"/>
          <w:numId w:val="64"/>
        </w:numPr>
        <w:shd w:val="clear" w:color="auto" w:fill="FFFFFF"/>
        <w:ind w:left="930"/>
        <w:jc w:val="both"/>
        <w:rPr>
          <w:sz w:val="24"/>
          <w:szCs w:val="24"/>
        </w:rPr>
      </w:pPr>
      <w:r>
        <w:rPr>
          <w:sz w:val="24"/>
          <w:szCs w:val="24"/>
        </w:rPr>
        <w:t>Energía eléctrica. Para que funcionen los aparatos electrodomésticos.</w:t>
      </w:r>
    </w:p>
    <w:p w:rsidR="00CB2AF3" w:rsidRDefault="003075E5">
      <w:pPr>
        <w:widowControl/>
        <w:numPr>
          <w:ilvl w:val="0"/>
          <w:numId w:val="64"/>
        </w:numPr>
        <w:shd w:val="clear" w:color="auto" w:fill="FFFFFF"/>
        <w:ind w:left="930"/>
        <w:jc w:val="both"/>
        <w:rPr>
          <w:sz w:val="24"/>
          <w:szCs w:val="24"/>
        </w:rPr>
      </w:pPr>
      <w:r>
        <w:rPr>
          <w:sz w:val="24"/>
          <w:szCs w:val="24"/>
        </w:rPr>
        <w:t>Energía solar térmica. La energía solar térmica puede utilizarse para calefaccionar piscinas.</w:t>
      </w:r>
    </w:p>
    <w:p w:rsidR="00CB2AF3" w:rsidRDefault="003075E5">
      <w:pPr>
        <w:widowControl/>
        <w:numPr>
          <w:ilvl w:val="0"/>
          <w:numId w:val="64"/>
        </w:numPr>
        <w:shd w:val="clear" w:color="auto" w:fill="FFFFFF"/>
        <w:ind w:left="930"/>
        <w:jc w:val="both"/>
        <w:rPr>
          <w:sz w:val="24"/>
          <w:szCs w:val="24"/>
        </w:rPr>
      </w:pPr>
      <w:r>
        <w:rPr>
          <w:sz w:val="24"/>
          <w:szCs w:val="24"/>
        </w:rPr>
        <w:t>Energía química. Los automóviles requieren de combustible y electricidad para funcionar.</w:t>
      </w:r>
    </w:p>
    <w:p w:rsidR="00CB2AF3" w:rsidRDefault="003075E5">
      <w:pPr>
        <w:spacing w:line="242" w:lineRule="auto"/>
        <w:jc w:val="both"/>
        <w:rPr>
          <w:sz w:val="24"/>
          <w:szCs w:val="24"/>
        </w:rPr>
      </w:pPr>
      <w:r>
        <w:rPr>
          <w:sz w:val="24"/>
          <w:szCs w:val="24"/>
        </w:rPr>
        <w:t>E</w:t>
      </w:r>
      <w:r>
        <w:rPr>
          <w:sz w:val="24"/>
          <w:szCs w:val="24"/>
        </w:rPr>
        <w:t>l desarrollo de las nuevas fuentes de energía como el uso de paneles solares, molinos de viento y otras ha beneficiado de forma positiva en el cuidado del medio ambiente, sin embargo, esas nuevas fuentes de energía utilizan tecnologias muy costosas.</w:t>
      </w:r>
    </w:p>
    <w:p w:rsidR="00CB2AF3" w:rsidRDefault="003075E5">
      <w:pPr>
        <w:pBdr>
          <w:top w:val="nil"/>
          <w:left w:val="nil"/>
          <w:bottom w:val="nil"/>
          <w:right w:val="nil"/>
          <w:between w:val="nil"/>
        </w:pBdr>
        <w:rPr>
          <w:b/>
          <w:sz w:val="24"/>
          <w:szCs w:val="24"/>
        </w:rPr>
      </w:pPr>
      <w:r>
        <w:rPr>
          <w:b/>
          <w:sz w:val="24"/>
          <w:szCs w:val="24"/>
        </w:rPr>
        <w:t>Evalua</w:t>
      </w:r>
      <w:r>
        <w:rPr>
          <w:b/>
          <w:sz w:val="24"/>
          <w:szCs w:val="24"/>
        </w:rPr>
        <w:t>ción Formativa</w:t>
      </w:r>
    </w:p>
    <w:p w:rsidR="00CB2AF3" w:rsidRDefault="003075E5">
      <w:pPr>
        <w:jc w:val="both"/>
        <w:rPr>
          <w:sz w:val="24"/>
          <w:szCs w:val="24"/>
        </w:rPr>
      </w:pPr>
      <w:r>
        <w:rPr>
          <w:sz w:val="24"/>
          <w:szCs w:val="24"/>
        </w:rPr>
        <w:lastRenderedPageBreak/>
        <w:t xml:space="preserve">1. Ensayo sustentado sobre el uso de la energía por parte del ser humano y lo que esto representó para la civilización. </w:t>
      </w:r>
    </w:p>
    <w:p w:rsidR="00CB2AF3" w:rsidRDefault="003075E5">
      <w:pPr>
        <w:jc w:val="both"/>
        <w:rPr>
          <w:sz w:val="24"/>
          <w:szCs w:val="24"/>
        </w:rPr>
      </w:pPr>
      <w:r>
        <w:rPr>
          <w:sz w:val="24"/>
          <w:szCs w:val="24"/>
        </w:rPr>
        <w:t xml:space="preserve">2. Investiga y conversa con sus compañeros acerca de la importancia de la energía para el hombre y sus implicaciones en </w:t>
      </w:r>
      <w:r>
        <w:rPr>
          <w:sz w:val="24"/>
          <w:szCs w:val="24"/>
        </w:rPr>
        <w:t xml:space="preserve">la naturaleza, luego presente una síntesis de lo dialogado. </w:t>
      </w:r>
    </w:p>
    <w:p w:rsidR="00CB2AF3" w:rsidRDefault="00CB2AF3">
      <w:pPr>
        <w:jc w:val="both"/>
        <w:rPr>
          <w:sz w:val="24"/>
          <w:szCs w:val="24"/>
        </w:rPr>
      </w:pPr>
    </w:p>
    <w:tbl>
      <w:tblPr>
        <w:tblStyle w:val="affb"/>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693"/>
        <w:gridCol w:w="2694"/>
        <w:gridCol w:w="2409"/>
      </w:tblGrid>
      <w:tr w:rsidR="00CB2AF3">
        <w:tc>
          <w:tcPr>
            <w:tcW w:w="1271" w:type="dxa"/>
            <w:vMerge w:val="restart"/>
            <w:vAlign w:val="center"/>
          </w:tcPr>
          <w:p w:rsidR="00CB2AF3" w:rsidRDefault="003075E5">
            <w:pPr>
              <w:widowControl w:val="0"/>
              <w:pBdr>
                <w:top w:val="nil"/>
                <w:left w:val="nil"/>
                <w:bottom w:val="nil"/>
                <w:right w:val="nil"/>
                <w:between w:val="nil"/>
              </w:pBdr>
              <w:jc w:val="center"/>
              <w:rPr>
                <w:sz w:val="20"/>
                <w:szCs w:val="20"/>
              </w:rPr>
            </w:pPr>
            <w:r>
              <w:rPr>
                <w:sz w:val="20"/>
                <w:szCs w:val="20"/>
              </w:rPr>
              <w:t>Criterio</w:t>
            </w:r>
          </w:p>
        </w:tc>
        <w:tc>
          <w:tcPr>
            <w:tcW w:w="7796" w:type="dxa"/>
            <w:gridSpan w:val="3"/>
          </w:tcPr>
          <w:p w:rsidR="00CB2AF3" w:rsidRDefault="003075E5">
            <w:pPr>
              <w:widowControl w:val="0"/>
              <w:pBdr>
                <w:top w:val="nil"/>
                <w:left w:val="nil"/>
                <w:bottom w:val="nil"/>
                <w:right w:val="nil"/>
                <w:between w:val="nil"/>
              </w:pBdr>
              <w:jc w:val="center"/>
              <w:rPr>
                <w:sz w:val="20"/>
                <w:szCs w:val="20"/>
              </w:rPr>
            </w:pPr>
            <w:r>
              <w:rPr>
                <w:sz w:val="20"/>
                <w:szCs w:val="20"/>
              </w:rPr>
              <w:t>Nivel de desempeño</w:t>
            </w:r>
          </w:p>
        </w:tc>
      </w:tr>
      <w:tr w:rsidR="00CB2AF3">
        <w:tc>
          <w:tcPr>
            <w:tcW w:w="1271"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693"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Excelente</w:t>
            </w:r>
          </w:p>
        </w:tc>
        <w:tc>
          <w:tcPr>
            <w:tcW w:w="2694"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Bueno</w:t>
            </w:r>
          </w:p>
        </w:tc>
        <w:tc>
          <w:tcPr>
            <w:tcW w:w="2409"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Regular</w:t>
            </w:r>
          </w:p>
        </w:tc>
      </w:tr>
      <w:tr w:rsidR="00CB2AF3">
        <w:tc>
          <w:tcPr>
            <w:tcW w:w="1271" w:type="dxa"/>
          </w:tcPr>
          <w:p w:rsidR="00CB2AF3" w:rsidRDefault="003075E5">
            <w:pPr>
              <w:widowControl w:val="0"/>
              <w:pBdr>
                <w:top w:val="nil"/>
                <w:left w:val="nil"/>
                <w:bottom w:val="nil"/>
                <w:right w:val="nil"/>
                <w:between w:val="nil"/>
              </w:pBdr>
              <w:rPr>
                <w:sz w:val="20"/>
                <w:szCs w:val="20"/>
              </w:rPr>
            </w:pPr>
            <w:r>
              <w:rPr>
                <w:sz w:val="20"/>
                <w:szCs w:val="20"/>
              </w:rPr>
              <w:t>Ensayo</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El ensayo sustenta correctamente sobre el uso de la energía por parte del ser humano y lo que esto representó para la civilización.</w:t>
            </w:r>
          </w:p>
        </w:tc>
        <w:tc>
          <w:tcPr>
            <w:tcW w:w="2694" w:type="dxa"/>
          </w:tcPr>
          <w:p w:rsidR="00CB2AF3" w:rsidRDefault="003075E5">
            <w:pPr>
              <w:widowControl w:val="0"/>
              <w:pBdr>
                <w:top w:val="nil"/>
                <w:left w:val="nil"/>
                <w:bottom w:val="nil"/>
                <w:right w:val="nil"/>
                <w:between w:val="nil"/>
              </w:pBdr>
              <w:rPr>
                <w:sz w:val="20"/>
                <w:szCs w:val="20"/>
              </w:rPr>
            </w:pPr>
            <w:r>
              <w:rPr>
                <w:sz w:val="20"/>
                <w:szCs w:val="20"/>
              </w:rPr>
              <w:t>El ensayo sustenta parcialmente sobre el uso de la energía por parte del ser humano y lo que esto representó para la civilización.</w:t>
            </w:r>
          </w:p>
        </w:tc>
        <w:tc>
          <w:tcPr>
            <w:tcW w:w="2409" w:type="dxa"/>
          </w:tcPr>
          <w:p w:rsidR="00CB2AF3" w:rsidRDefault="003075E5">
            <w:pPr>
              <w:widowControl w:val="0"/>
              <w:pBdr>
                <w:top w:val="nil"/>
                <w:left w:val="nil"/>
                <w:bottom w:val="nil"/>
                <w:right w:val="nil"/>
                <w:between w:val="nil"/>
              </w:pBdr>
              <w:rPr>
                <w:sz w:val="20"/>
                <w:szCs w:val="20"/>
              </w:rPr>
            </w:pPr>
            <w:r>
              <w:rPr>
                <w:sz w:val="20"/>
                <w:szCs w:val="20"/>
              </w:rPr>
              <w:t>El ensayo sustenta poco sobre el uso de la energía por parte del ser humano y lo que esto representó para la civilización.</w:t>
            </w:r>
          </w:p>
        </w:tc>
      </w:tr>
      <w:tr w:rsidR="00CB2AF3">
        <w:tc>
          <w:tcPr>
            <w:tcW w:w="1271" w:type="dxa"/>
          </w:tcPr>
          <w:p w:rsidR="00CB2AF3" w:rsidRDefault="003075E5">
            <w:pPr>
              <w:widowControl w:val="0"/>
              <w:pBdr>
                <w:top w:val="nil"/>
                <w:left w:val="nil"/>
                <w:bottom w:val="nil"/>
                <w:right w:val="nil"/>
                <w:between w:val="nil"/>
              </w:pBdr>
              <w:rPr>
                <w:sz w:val="20"/>
                <w:szCs w:val="20"/>
              </w:rPr>
            </w:pPr>
            <w:r>
              <w:rPr>
                <w:sz w:val="20"/>
                <w:szCs w:val="20"/>
              </w:rPr>
              <w:t>S</w:t>
            </w:r>
            <w:r>
              <w:rPr>
                <w:sz w:val="20"/>
                <w:szCs w:val="20"/>
              </w:rPr>
              <w:t>íntesis</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Presenta una síntesis con argumentos bien fundamentados.</w:t>
            </w:r>
          </w:p>
        </w:tc>
        <w:tc>
          <w:tcPr>
            <w:tcW w:w="2694" w:type="dxa"/>
          </w:tcPr>
          <w:p w:rsidR="00CB2AF3" w:rsidRDefault="003075E5">
            <w:pPr>
              <w:widowControl w:val="0"/>
              <w:pBdr>
                <w:top w:val="nil"/>
                <w:left w:val="nil"/>
                <w:bottom w:val="nil"/>
                <w:right w:val="nil"/>
                <w:between w:val="nil"/>
              </w:pBdr>
              <w:rPr>
                <w:sz w:val="20"/>
                <w:szCs w:val="20"/>
              </w:rPr>
            </w:pPr>
            <w:r>
              <w:rPr>
                <w:sz w:val="20"/>
                <w:szCs w:val="20"/>
              </w:rPr>
              <w:t>Algunos argumentos presentados en la síntesis tienen fundamento.</w:t>
            </w:r>
          </w:p>
        </w:tc>
        <w:tc>
          <w:tcPr>
            <w:tcW w:w="2409" w:type="dxa"/>
          </w:tcPr>
          <w:p w:rsidR="00CB2AF3" w:rsidRDefault="003075E5">
            <w:pPr>
              <w:widowControl w:val="0"/>
              <w:pBdr>
                <w:top w:val="nil"/>
                <w:left w:val="nil"/>
                <w:bottom w:val="nil"/>
                <w:right w:val="nil"/>
                <w:between w:val="nil"/>
              </w:pBdr>
              <w:rPr>
                <w:sz w:val="20"/>
                <w:szCs w:val="20"/>
              </w:rPr>
            </w:pPr>
            <w:r>
              <w:rPr>
                <w:sz w:val="20"/>
                <w:szCs w:val="20"/>
              </w:rPr>
              <w:t>No presenta argumentos sólidos que sustenten la síntesis.</w:t>
            </w:r>
          </w:p>
        </w:tc>
      </w:tr>
    </w:tbl>
    <w:p w:rsidR="00CB2AF3" w:rsidRDefault="00CB2AF3">
      <w:pPr>
        <w:pBdr>
          <w:top w:val="nil"/>
          <w:left w:val="nil"/>
          <w:bottom w:val="nil"/>
          <w:right w:val="nil"/>
          <w:between w:val="nil"/>
        </w:pBdr>
        <w:rPr>
          <w:sz w:val="24"/>
          <w:szCs w:val="24"/>
        </w:rPr>
      </w:pPr>
    </w:p>
    <w:p w:rsidR="00CB2AF3" w:rsidRDefault="003075E5">
      <w:pPr>
        <w:pBdr>
          <w:top w:val="nil"/>
          <w:left w:val="nil"/>
          <w:bottom w:val="nil"/>
          <w:right w:val="nil"/>
          <w:between w:val="nil"/>
        </w:pBdr>
        <w:rPr>
          <w:b/>
          <w:sz w:val="24"/>
          <w:szCs w:val="24"/>
        </w:rPr>
      </w:pPr>
      <w:r>
        <w:rPr>
          <w:b/>
          <w:sz w:val="24"/>
          <w:szCs w:val="24"/>
        </w:rPr>
        <w:t>Evaluación Sumativa</w:t>
      </w:r>
    </w:p>
    <w:p w:rsidR="00CB2AF3" w:rsidRDefault="003075E5">
      <w:pPr>
        <w:jc w:val="both"/>
        <w:rPr>
          <w:sz w:val="24"/>
          <w:szCs w:val="24"/>
        </w:rPr>
      </w:pPr>
      <w:r>
        <w:rPr>
          <w:sz w:val="24"/>
          <w:szCs w:val="24"/>
        </w:rPr>
        <w:t>Investiga sobre las diferentes formas de energía y sus aplicaciones en la vida cotidiana. Presenta un álbum expandible o lapbook (puede utilizar una cartulina, mampara, cartoncillo, cartapacio, etc.)</w:t>
      </w:r>
    </w:p>
    <w:p w:rsidR="00CB2AF3" w:rsidRDefault="00CB2AF3">
      <w:pPr>
        <w:jc w:val="both"/>
        <w:rPr>
          <w:sz w:val="24"/>
          <w:szCs w:val="24"/>
        </w:rPr>
      </w:pPr>
    </w:p>
    <w:tbl>
      <w:tblPr>
        <w:tblStyle w:val="affc"/>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559"/>
        <w:gridCol w:w="2410"/>
        <w:gridCol w:w="2126"/>
        <w:gridCol w:w="2126"/>
      </w:tblGrid>
      <w:tr w:rsidR="00CB2AF3">
        <w:tc>
          <w:tcPr>
            <w:tcW w:w="1413" w:type="dxa"/>
            <w:vMerge w:val="restart"/>
            <w:vAlign w:val="center"/>
          </w:tcPr>
          <w:p w:rsidR="00CB2AF3" w:rsidRDefault="003075E5">
            <w:pPr>
              <w:jc w:val="center"/>
              <w:rPr>
                <w:sz w:val="20"/>
                <w:szCs w:val="20"/>
              </w:rPr>
            </w:pPr>
            <w:r>
              <w:rPr>
                <w:sz w:val="20"/>
                <w:szCs w:val="20"/>
              </w:rPr>
              <w:t>Criterio</w:t>
            </w:r>
          </w:p>
        </w:tc>
        <w:tc>
          <w:tcPr>
            <w:tcW w:w="6095" w:type="dxa"/>
            <w:gridSpan w:val="3"/>
          </w:tcPr>
          <w:p w:rsidR="00CB2AF3" w:rsidRDefault="003075E5">
            <w:pPr>
              <w:jc w:val="center"/>
              <w:rPr>
                <w:sz w:val="20"/>
                <w:szCs w:val="20"/>
              </w:rPr>
            </w:pPr>
            <w:r>
              <w:rPr>
                <w:sz w:val="20"/>
                <w:szCs w:val="20"/>
              </w:rPr>
              <w:t>Nivel de desempeño</w:t>
            </w:r>
          </w:p>
        </w:tc>
        <w:tc>
          <w:tcPr>
            <w:tcW w:w="2126" w:type="dxa"/>
          </w:tcPr>
          <w:p w:rsidR="00CB2AF3" w:rsidRDefault="00CB2AF3">
            <w:pPr>
              <w:jc w:val="center"/>
              <w:rPr>
                <w:sz w:val="20"/>
                <w:szCs w:val="20"/>
              </w:rPr>
            </w:pPr>
          </w:p>
        </w:tc>
      </w:tr>
      <w:tr w:rsidR="00CB2AF3">
        <w:tc>
          <w:tcPr>
            <w:tcW w:w="1413"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1559" w:type="dxa"/>
            <w:vAlign w:val="center"/>
          </w:tcPr>
          <w:p w:rsidR="00CB2AF3" w:rsidRDefault="003075E5">
            <w:pPr>
              <w:jc w:val="center"/>
              <w:rPr>
                <w:sz w:val="20"/>
                <w:szCs w:val="20"/>
              </w:rPr>
            </w:pPr>
            <w:r>
              <w:rPr>
                <w:sz w:val="20"/>
                <w:szCs w:val="20"/>
              </w:rPr>
              <w:t>Excelente</w:t>
            </w:r>
          </w:p>
        </w:tc>
        <w:tc>
          <w:tcPr>
            <w:tcW w:w="2410" w:type="dxa"/>
            <w:vAlign w:val="center"/>
          </w:tcPr>
          <w:p w:rsidR="00CB2AF3" w:rsidRDefault="003075E5">
            <w:pPr>
              <w:jc w:val="center"/>
              <w:rPr>
                <w:sz w:val="20"/>
                <w:szCs w:val="20"/>
              </w:rPr>
            </w:pPr>
            <w:r>
              <w:rPr>
                <w:sz w:val="20"/>
                <w:szCs w:val="20"/>
              </w:rPr>
              <w:t>Bueno</w:t>
            </w:r>
          </w:p>
        </w:tc>
        <w:tc>
          <w:tcPr>
            <w:tcW w:w="2126" w:type="dxa"/>
            <w:vAlign w:val="center"/>
          </w:tcPr>
          <w:p w:rsidR="00CB2AF3" w:rsidRDefault="003075E5">
            <w:pPr>
              <w:jc w:val="center"/>
              <w:rPr>
                <w:sz w:val="20"/>
                <w:szCs w:val="20"/>
              </w:rPr>
            </w:pPr>
            <w:r>
              <w:rPr>
                <w:sz w:val="20"/>
                <w:szCs w:val="20"/>
              </w:rPr>
              <w:t>Regular</w:t>
            </w:r>
          </w:p>
        </w:tc>
        <w:tc>
          <w:tcPr>
            <w:tcW w:w="2126" w:type="dxa"/>
          </w:tcPr>
          <w:p w:rsidR="00CB2AF3" w:rsidRDefault="003075E5">
            <w:pPr>
              <w:jc w:val="center"/>
              <w:rPr>
                <w:sz w:val="20"/>
                <w:szCs w:val="20"/>
              </w:rPr>
            </w:pPr>
            <w:r>
              <w:rPr>
                <w:sz w:val="20"/>
                <w:szCs w:val="20"/>
              </w:rPr>
              <w:t>Por mejorar</w:t>
            </w:r>
          </w:p>
        </w:tc>
      </w:tr>
      <w:tr w:rsidR="00CB2AF3">
        <w:tc>
          <w:tcPr>
            <w:tcW w:w="1413"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1559" w:type="dxa"/>
            <w:vAlign w:val="center"/>
          </w:tcPr>
          <w:p w:rsidR="00CB2AF3" w:rsidRDefault="003075E5">
            <w:pPr>
              <w:jc w:val="center"/>
              <w:rPr>
                <w:sz w:val="20"/>
                <w:szCs w:val="20"/>
              </w:rPr>
            </w:pPr>
            <w:r>
              <w:rPr>
                <w:sz w:val="20"/>
                <w:szCs w:val="20"/>
              </w:rPr>
              <w:t>5</w:t>
            </w:r>
          </w:p>
        </w:tc>
        <w:tc>
          <w:tcPr>
            <w:tcW w:w="2410" w:type="dxa"/>
            <w:vAlign w:val="center"/>
          </w:tcPr>
          <w:p w:rsidR="00CB2AF3" w:rsidRDefault="003075E5">
            <w:pPr>
              <w:jc w:val="center"/>
              <w:rPr>
                <w:sz w:val="20"/>
                <w:szCs w:val="20"/>
              </w:rPr>
            </w:pPr>
            <w:r>
              <w:rPr>
                <w:sz w:val="20"/>
                <w:szCs w:val="20"/>
              </w:rPr>
              <w:t>4</w:t>
            </w:r>
          </w:p>
        </w:tc>
        <w:tc>
          <w:tcPr>
            <w:tcW w:w="2126" w:type="dxa"/>
            <w:vAlign w:val="center"/>
          </w:tcPr>
          <w:p w:rsidR="00CB2AF3" w:rsidRDefault="003075E5">
            <w:pPr>
              <w:jc w:val="center"/>
              <w:rPr>
                <w:sz w:val="20"/>
                <w:szCs w:val="20"/>
              </w:rPr>
            </w:pPr>
            <w:r>
              <w:rPr>
                <w:sz w:val="20"/>
                <w:szCs w:val="20"/>
              </w:rPr>
              <w:t>3</w:t>
            </w:r>
          </w:p>
        </w:tc>
        <w:tc>
          <w:tcPr>
            <w:tcW w:w="2126" w:type="dxa"/>
          </w:tcPr>
          <w:p w:rsidR="00CB2AF3" w:rsidRDefault="003075E5">
            <w:pPr>
              <w:jc w:val="center"/>
              <w:rPr>
                <w:sz w:val="20"/>
                <w:szCs w:val="20"/>
              </w:rPr>
            </w:pPr>
            <w:r>
              <w:rPr>
                <w:sz w:val="20"/>
                <w:szCs w:val="20"/>
              </w:rPr>
              <w:t>2</w:t>
            </w:r>
          </w:p>
        </w:tc>
      </w:tr>
      <w:tr w:rsidR="00CB2AF3">
        <w:tc>
          <w:tcPr>
            <w:tcW w:w="1413" w:type="dxa"/>
          </w:tcPr>
          <w:p w:rsidR="00CB2AF3" w:rsidRDefault="003075E5">
            <w:pPr>
              <w:rPr>
                <w:sz w:val="20"/>
                <w:szCs w:val="20"/>
              </w:rPr>
            </w:pPr>
            <w:r>
              <w:rPr>
                <w:sz w:val="20"/>
                <w:szCs w:val="20"/>
              </w:rPr>
              <w:t>Lapbook</w:t>
            </w:r>
          </w:p>
        </w:tc>
        <w:tc>
          <w:tcPr>
            <w:tcW w:w="1559" w:type="dxa"/>
          </w:tcPr>
          <w:p w:rsidR="00CB2AF3" w:rsidRDefault="003075E5">
            <w:pPr>
              <w:rPr>
                <w:sz w:val="20"/>
                <w:szCs w:val="20"/>
              </w:rPr>
            </w:pPr>
            <w:r>
              <w:rPr>
                <w:sz w:val="20"/>
                <w:szCs w:val="20"/>
              </w:rPr>
              <w:t>Investiga y relaciona con precisión, claridad y creatividad lo solicitado.</w:t>
            </w:r>
          </w:p>
        </w:tc>
        <w:tc>
          <w:tcPr>
            <w:tcW w:w="2410" w:type="dxa"/>
          </w:tcPr>
          <w:p w:rsidR="00CB2AF3" w:rsidRDefault="003075E5">
            <w:pPr>
              <w:rPr>
                <w:sz w:val="20"/>
                <w:szCs w:val="20"/>
              </w:rPr>
            </w:pPr>
            <w:r>
              <w:rPr>
                <w:sz w:val="20"/>
                <w:szCs w:val="20"/>
              </w:rPr>
              <w:t>Investiga y relaciona con creatividad lo solicitado.</w:t>
            </w:r>
          </w:p>
        </w:tc>
        <w:tc>
          <w:tcPr>
            <w:tcW w:w="2126" w:type="dxa"/>
          </w:tcPr>
          <w:p w:rsidR="00CB2AF3" w:rsidRDefault="003075E5">
            <w:pPr>
              <w:rPr>
                <w:sz w:val="20"/>
                <w:szCs w:val="20"/>
              </w:rPr>
            </w:pPr>
            <w:r>
              <w:rPr>
                <w:sz w:val="20"/>
                <w:szCs w:val="20"/>
              </w:rPr>
              <w:t>Investiga y relaciona parcialmente lo solicitado.</w:t>
            </w:r>
          </w:p>
        </w:tc>
        <w:tc>
          <w:tcPr>
            <w:tcW w:w="2126" w:type="dxa"/>
          </w:tcPr>
          <w:p w:rsidR="00CB2AF3" w:rsidRDefault="003075E5">
            <w:pPr>
              <w:rPr>
                <w:sz w:val="24"/>
                <w:szCs w:val="24"/>
              </w:rPr>
            </w:pPr>
            <w:r>
              <w:rPr>
                <w:sz w:val="20"/>
                <w:szCs w:val="20"/>
              </w:rPr>
              <w:t>Investiga y relaciona algunos aspectos de lo solicitado.</w:t>
            </w:r>
          </w:p>
        </w:tc>
      </w:tr>
    </w:tbl>
    <w:p w:rsidR="00CB2AF3" w:rsidRDefault="00CB2AF3">
      <w:pPr>
        <w:jc w:val="both"/>
        <w:rPr>
          <w:sz w:val="24"/>
          <w:szCs w:val="24"/>
        </w:rPr>
      </w:pPr>
    </w:p>
    <w:p w:rsidR="00CB2AF3" w:rsidRDefault="003075E5">
      <w:pPr>
        <w:rPr>
          <w:sz w:val="24"/>
          <w:szCs w:val="24"/>
        </w:rPr>
      </w:pPr>
      <w:r>
        <w:br w:type="page"/>
      </w:r>
    </w:p>
    <w:p w:rsidR="00CB2AF3" w:rsidRDefault="003075E5">
      <w:pPr>
        <w:pStyle w:val="Ttulo1"/>
        <w:ind w:left="0"/>
        <w:jc w:val="left"/>
        <w:rPr>
          <w:color w:val="92D050"/>
        </w:rPr>
      </w:pPr>
      <w:bookmarkStart w:id="20" w:name="_heading=h.3j2qqm3" w:colFirst="0" w:colLast="0"/>
      <w:bookmarkEnd w:id="20"/>
      <w:r>
        <w:rPr>
          <w:color w:val="000000"/>
        </w:rPr>
        <w:lastRenderedPageBreak/>
        <w:t xml:space="preserve">ÁREA 4: </w:t>
      </w:r>
      <w:r>
        <w:rPr>
          <w:color w:val="00B0F0"/>
        </w:rPr>
        <w:t>EL PLANETA TIERRA Y EL UNIVERSO</w:t>
      </w:r>
    </w:p>
    <w:p w:rsidR="00CB2AF3" w:rsidRDefault="003075E5">
      <w:pPr>
        <w:pBdr>
          <w:top w:val="nil"/>
          <w:left w:val="nil"/>
          <w:bottom w:val="nil"/>
          <w:right w:val="nil"/>
          <w:between w:val="nil"/>
        </w:pBdr>
        <w:rPr>
          <w:sz w:val="24"/>
          <w:szCs w:val="24"/>
        </w:rPr>
      </w:pPr>
      <w:r>
        <w:rPr>
          <w:noProof/>
          <w:lang w:val="es-PA"/>
        </w:rPr>
        <mc:AlternateContent>
          <mc:Choice Requires="wpg">
            <w:drawing>
              <wp:anchor distT="0" distB="0" distL="0" distR="0" simplePos="0" relativeHeight="251687936" behindDoc="1" locked="0" layoutInCell="1" hidden="0" allowOverlap="1">
                <wp:simplePos x="0" y="0"/>
                <wp:positionH relativeFrom="column">
                  <wp:posOffset>292100</wp:posOffset>
                </wp:positionH>
                <wp:positionV relativeFrom="paragraph">
                  <wp:posOffset>50800</wp:posOffset>
                </wp:positionV>
                <wp:extent cx="5902986" cy="568584"/>
                <wp:effectExtent l="0" t="0" r="0" b="0"/>
                <wp:wrapNone/>
                <wp:docPr id="1759951739" name="Terminador 1759951739"/>
                <wp:cNvGraphicFramePr/>
                <a:graphic xmlns:a="http://schemas.openxmlformats.org/drawingml/2006/main">
                  <a:graphicData uri="http://schemas.microsoft.com/office/word/2010/wordprocessingShape">
                    <wps:wsp>
                      <wps:cNvSpPr/>
                      <wps:spPr>
                        <a:xfrm>
                          <a:off x="2399270" y="3500471"/>
                          <a:ext cx="5893461" cy="559059"/>
                        </a:xfrm>
                        <a:prstGeom prst="flowChartTerminator">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292100</wp:posOffset>
                </wp:positionH>
                <wp:positionV relativeFrom="paragraph">
                  <wp:posOffset>50800</wp:posOffset>
                </wp:positionV>
                <wp:extent cx="5902986" cy="568584"/>
                <wp:effectExtent b="0" l="0" r="0" t="0"/>
                <wp:wrapNone/>
                <wp:docPr id="1759951739" name="image56.png"/>
                <a:graphic>
                  <a:graphicData uri="http://schemas.openxmlformats.org/drawingml/2006/picture">
                    <pic:pic>
                      <pic:nvPicPr>
                        <pic:cNvPr id="0" name="image56.png"/>
                        <pic:cNvPicPr preferRelativeResize="0"/>
                      </pic:nvPicPr>
                      <pic:blipFill>
                        <a:blip r:embed="rId71"/>
                        <a:srcRect/>
                        <a:stretch>
                          <a:fillRect/>
                        </a:stretch>
                      </pic:blipFill>
                      <pic:spPr>
                        <a:xfrm>
                          <a:off x="0" y="0"/>
                          <a:ext cx="5902986" cy="568584"/>
                        </a:xfrm>
                        <a:prstGeom prst="rect"/>
                        <a:ln/>
                      </pic:spPr>
                    </pic:pic>
                  </a:graphicData>
                </a:graphic>
              </wp:anchor>
            </w:drawing>
          </mc:Fallback>
        </mc:AlternateContent>
      </w:r>
    </w:p>
    <w:p w:rsidR="00CB2AF3" w:rsidRDefault="003075E5">
      <w:pPr>
        <w:pStyle w:val="Ttulo2"/>
        <w:jc w:val="center"/>
      </w:pPr>
      <w:bookmarkStart w:id="21" w:name="_heading=h.1y810tw" w:colFirst="0" w:colLast="0"/>
      <w:bookmarkEnd w:id="21"/>
      <w:r>
        <w:t>TEMA 7.  Características que permiten la vida en nuestro planeta.</w:t>
      </w:r>
    </w:p>
    <w:p w:rsidR="00CB2AF3" w:rsidRDefault="00CB2AF3"/>
    <w:p w:rsidR="00CB2AF3" w:rsidRDefault="00CB2AF3">
      <w:pPr>
        <w:pBdr>
          <w:top w:val="nil"/>
          <w:left w:val="nil"/>
          <w:bottom w:val="nil"/>
          <w:right w:val="nil"/>
          <w:between w:val="nil"/>
        </w:pBdr>
        <w:rPr>
          <w:sz w:val="24"/>
          <w:szCs w:val="24"/>
        </w:rPr>
      </w:pPr>
    </w:p>
    <w:p w:rsidR="00CB2AF3" w:rsidRDefault="003075E5">
      <w:pPr>
        <w:spacing w:line="242" w:lineRule="auto"/>
        <w:rPr>
          <w:b/>
          <w:sz w:val="24"/>
          <w:szCs w:val="24"/>
        </w:rPr>
      </w:pPr>
      <w:r>
        <w:rPr>
          <w:b/>
          <w:sz w:val="24"/>
          <w:szCs w:val="24"/>
        </w:rPr>
        <w:t>Evaluación diagnóstica</w:t>
      </w:r>
    </w:p>
    <w:p w:rsidR="00CB2AF3" w:rsidRDefault="00CB2AF3">
      <w:pPr>
        <w:spacing w:line="242" w:lineRule="auto"/>
        <w:rPr>
          <w:b/>
          <w:sz w:val="24"/>
          <w:szCs w:val="24"/>
        </w:rPr>
      </w:pPr>
    </w:p>
    <w:p w:rsidR="00CB2AF3" w:rsidRDefault="003075E5">
      <w:pPr>
        <w:pBdr>
          <w:top w:val="nil"/>
          <w:left w:val="nil"/>
          <w:bottom w:val="nil"/>
          <w:right w:val="nil"/>
          <w:between w:val="nil"/>
        </w:pBdr>
        <w:rPr>
          <w:sz w:val="24"/>
          <w:szCs w:val="24"/>
        </w:rPr>
      </w:pPr>
      <w:r>
        <w:rPr>
          <w:sz w:val="24"/>
          <w:szCs w:val="24"/>
        </w:rPr>
        <w:t>Completa los espacios en blanco con la respuesta correcta.</w:t>
      </w:r>
    </w:p>
    <w:p w:rsidR="00CB2AF3" w:rsidRDefault="00CB2AF3">
      <w:pPr>
        <w:pBdr>
          <w:top w:val="nil"/>
          <w:left w:val="nil"/>
          <w:bottom w:val="nil"/>
          <w:right w:val="nil"/>
          <w:between w:val="nil"/>
        </w:pBdr>
        <w:ind w:right="988"/>
        <w:rPr>
          <w:sz w:val="24"/>
          <w:szCs w:val="24"/>
        </w:rPr>
      </w:pPr>
    </w:p>
    <w:p w:rsidR="00CB2AF3" w:rsidRDefault="003075E5">
      <w:pPr>
        <w:numPr>
          <w:ilvl w:val="0"/>
          <w:numId w:val="37"/>
        </w:numPr>
        <w:pBdr>
          <w:top w:val="nil"/>
          <w:left w:val="nil"/>
          <w:bottom w:val="nil"/>
          <w:right w:val="nil"/>
          <w:between w:val="nil"/>
        </w:pBdr>
        <w:ind w:right="988"/>
        <w:jc w:val="both"/>
        <w:rPr>
          <w:color w:val="000000"/>
          <w:sz w:val="24"/>
          <w:szCs w:val="24"/>
        </w:rPr>
      </w:pPr>
      <w:r>
        <w:rPr>
          <w:color w:val="000000"/>
          <w:sz w:val="24"/>
          <w:szCs w:val="24"/>
        </w:rPr>
        <w:t>La ________________ es el tercer planeta del sistema solar.</w:t>
      </w:r>
    </w:p>
    <w:p w:rsidR="00CB2AF3" w:rsidRDefault="00CB2AF3">
      <w:pPr>
        <w:pBdr>
          <w:top w:val="nil"/>
          <w:left w:val="nil"/>
          <w:bottom w:val="nil"/>
          <w:right w:val="nil"/>
          <w:between w:val="nil"/>
        </w:pBdr>
        <w:ind w:right="988"/>
        <w:jc w:val="both"/>
        <w:rPr>
          <w:sz w:val="24"/>
          <w:szCs w:val="24"/>
        </w:rPr>
      </w:pPr>
    </w:p>
    <w:p w:rsidR="00CB2AF3" w:rsidRDefault="003075E5">
      <w:pPr>
        <w:numPr>
          <w:ilvl w:val="0"/>
          <w:numId w:val="37"/>
        </w:numPr>
        <w:pBdr>
          <w:top w:val="nil"/>
          <w:left w:val="nil"/>
          <w:bottom w:val="nil"/>
          <w:right w:val="nil"/>
          <w:between w:val="nil"/>
        </w:pBdr>
        <w:ind w:right="988"/>
        <w:jc w:val="both"/>
        <w:rPr>
          <w:color w:val="000000"/>
          <w:sz w:val="24"/>
          <w:szCs w:val="24"/>
        </w:rPr>
      </w:pPr>
      <w:r>
        <w:rPr>
          <w:color w:val="000000"/>
          <w:sz w:val="24"/>
          <w:szCs w:val="24"/>
        </w:rPr>
        <w:t>Tiene anillos alrededor de sí, que pueden ser vistos desde la Tierra: _______________.</w:t>
      </w:r>
    </w:p>
    <w:p w:rsidR="00CB2AF3" w:rsidRDefault="00CB2AF3">
      <w:pPr>
        <w:pBdr>
          <w:top w:val="nil"/>
          <w:left w:val="nil"/>
          <w:bottom w:val="nil"/>
          <w:right w:val="nil"/>
          <w:between w:val="nil"/>
        </w:pBdr>
        <w:ind w:right="988"/>
        <w:jc w:val="both"/>
        <w:rPr>
          <w:sz w:val="24"/>
          <w:szCs w:val="24"/>
        </w:rPr>
      </w:pPr>
    </w:p>
    <w:p w:rsidR="00CB2AF3" w:rsidRDefault="003075E5">
      <w:pPr>
        <w:numPr>
          <w:ilvl w:val="0"/>
          <w:numId w:val="37"/>
        </w:numPr>
        <w:pBdr>
          <w:top w:val="nil"/>
          <w:left w:val="nil"/>
          <w:bottom w:val="nil"/>
          <w:right w:val="nil"/>
          <w:between w:val="nil"/>
        </w:pBdr>
        <w:ind w:right="988"/>
        <w:jc w:val="both"/>
        <w:rPr>
          <w:color w:val="000000"/>
          <w:sz w:val="24"/>
          <w:szCs w:val="24"/>
        </w:rPr>
      </w:pPr>
      <w:r>
        <w:rPr>
          <w:color w:val="000000"/>
          <w:sz w:val="24"/>
          <w:szCs w:val="24"/>
        </w:rPr>
        <w:t>El planeta ______________ es conocido comúnmente como el “planeta rojo”, por el color rojizo que adquiere por el óxido de hierro en la mayoría de su superficie.</w:t>
      </w:r>
    </w:p>
    <w:p w:rsidR="00CB2AF3" w:rsidRDefault="00CB2AF3">
      <w:pPr>
        <w:pBdr>
          <w:top w:val="nil"/>
          <w:left w:val="nil"/>
          <w:bottom w:val="nil"/>
          <w:right w:val="nil"/>
          <w:between w:val="nil"/>
        </w:pBdr>
        <w:ind w:right="988"/>
        <w:jc w:val="both"/>
        <w:rPr>
          <w:sz w:val="24"/>
          <w:szCs w:val="24"/>
        </w:rPr>
      </w:pPr>
    </w:p>
    <w:p w:rsidR="00CB2AF3" w:rsidRDefault="003075E5">
      <w:pPr>
        <w:numPr>
          <w:ilvl w:val="0"/>
          <w:numId w:val="37"/>
        </w:numPr>
        <w:pBdr>
          <w:top w:val="nil"/>
          <w:left w:val="nil"/>
          <w:bottom w:val="nil"/>
          <w:right w:val="nil"/>
          <w:between w:val="nil"/>
        </w:pBdr>
        <w:ind w:right="988"/>
        <w:jc w:val="both"/>
        <w:rPr>
          <w:color w:val="000000"/>
          <w:sz w:val="24"/>
          <w:szCs w:val="24"/>
        </w:rPr>
      </w:pPr>
      <w:r>
        <w:rPr>
          <w:color w:val="000000"/>
          <w:sz w:val="24"/>
          <w:szCs w:val="24"/>
        </w:rPr>
        <w:t>_______________ es el octavo planeta en distancia al Sol.</w:t>
      </w:r>
    </w:p>
    <w:p w:rsidR="00CB2AF3" w:rsidRDefault="00CB2AF3">
      <w:pPr>
        <w:pBdr>
          <w:top w:val="nil"/>
          <w:left w:val="nil"/>
          <w:bottom w:val="nil"/>
          <w:right w:val="nil"/>
          <w:between w:val="nil"/>
        </w:pBdr>
        <w:ind w:right="988"/>
        <w:jc w:val="both"/>
        <w:rPr>
          <w:sz w:val="24"/>
          <w:szCs w:val="24"/>
        </w:rPr>
      </w:pPr>
    </w:p>
    <w:p w:rsidR="00CB2AF3" w:rsidRDefault="003075E5">
      <w:pPr>
        <w:numPr>
          <w:ilvl w:val="0"/>
          <w:numId w:val="37"/>
        </w:numPr>
        <w:pBdr>
          <w:top w:val="nil"/>
          <w:left w:val="nil"/>
          <w:bottom w:val="nil"/>
          <w:right w:val="nil"/>
          <w:between w:val="nil"/>
        </w:pBdr>
        <w:ind w:right="988"/>
        <w:jc w:val="both"/>
        <w:rPr>
          <w:color w:val="000000"/>
          <w:sz w:val="24"/>
          <w:szCs w:val="24"/>
        </w:rPr>
      </w:pPr>
      <w:r>
        <w:rPr>
          <w:color w:val="000000"/>
          <w:sz w:val="24"/>
          <w:szCs w:val="24"/>
        </w:rPr>
        <w:t xml:space="preserve">Dentro de los planetas del Sistema </w:t>
      </w:r>
      <w:r>
        <w:rPr>
          <w:color w:val="000000"/>
          <w:sz w:val="24"/>
          <w:szCs w:val="24"/>
        </w:rPr>
        <w:t>Solar, suele denominarse a ______________ como el planeta “hermano de la Tierra” debido a su parecido, tanto en tamaño como en masa y su composición.</w:t>
      </w:r>
    </w:p>
    <w:p w:rsidR="00CB2AF3" w:rsidRDefault="00CB2AF3">
      <w:pPr>
        <w:pBdr>
          <w:top w:val="nil"/>
          <w:left w:val="nil"/>
          <w:bottom w:val="nil"/>
          <w:right w:val="nil"/>
          <w:between w:val="nil"/>
        </w:pBdr>
        <w:ind w:right="988"/>
        <w:jc w:val="both"/>
        <w:rPr>
          <w:sz w:val="24"/>
          <w:szCs w:val="24"/>
        </w:rPr>
      </w:pPr>
    </w:p>
    <w:p w:rsidR="00CB2AF3" w:rsidRDefault="003075E5">
      <w:pPr>
        <w:numPr>
          <w:ilvl w:val="0"/>
          <w:numId w:val="37"/>
        </w:numPr>
        <w:pBdr>
          <w:top w:val="nil"/>
          <w:left w:val="nil"/>
          <w:bottom w:val="nil"/>
          <w:right w:val="nil"/>
          <w:between w:val="nil"/>
        </w:pBdr>
        <w:ind w:right="988"/>
        <w:jc w:val="both"/>
        <w:rPr>
          <w:color w:val="000000"/>
          <w:sz w:val="24"/>
          <w:szCs w:val="24"/>
        </w:rPr>
      </w:pPr>
      <w:r>
        <w:rPr>
          <w:color w:val="000000"/>
          <w:sz w:val="24"/>
          <w:szCs w:val="24"/>
        </w:rPr>
        <w:t>___________________ es el primer planeta por ser el más cercano al Sol.</w:t>
      </w:r>
    </w:p>
    <w:p w:rsidR="00CB2AF3" w:rsidRDefault="00CB2AF3">
      <w:pPr>
        <w:pBdr>
          <w:top w:val="nil"/>
          <w:left w:val="nil"/>
          <w:bottom w:val="nil"/>
          <w:right w:val="nil"/>
          <w:between w:val="nil"/>
        </w:pBdr>
        <w:ind w:right="988"/>
        <w:jc w:val="both"/>
        <w:rPr>
          <w:sz w:val="24"/>
          <w:szCs w:val="24"/>
        </w:rPr>
      </w:pPr>
    </w:p>
    <w:p w:rsidR="00CB2AF3" w:rsidRDefault="003075E5">
      <w:pPr>
        <w:numPr>
          <w:ilvl w:val="0"/>
          <w:numId w:val="37"/>
        </w:numPr>
        <w:pBdr>
          <w:top w:val="nil"/>
          <w:left w:val="nil"/>
          <w:bottom w:val="nil"/>
          <w:right w:val="nil"/>
          <w:between w:val="nil"/>
        </w:pBdr>
        <w:ind w:right="988"/>
        <w:jc w:val="both"/>
        <w:rPr>
          <w:color w:val="000000"/>
          <w:sz w:val="24"/>
          <w:szCs w:val="24"/>
        </w:rPr>
      </w:pPr>
      <w:r>
        <w:rPr>
          <w:color w:val="000000"/>
          <w:sz w:val="24"/>
          <w:szCs w:val="24"/>
        </w:rPr>
        <w:t>Planeta que presenta un color az</w:t>
      </w:r>
      <w:r>
        <w:rPr>
          <w:color w:val="000000"/>
          <w:sz w:val="24"/>
          <w:szCs w:val="24"/>
        </w:rPr>
        <w:t>ulado por la presencia del gas metano en su atmósfera ______________________.</w:t>
      </w:r>
    </w:p>
    <w:p w:rsidR="00CB2AF3" w:rsidRDefault="00CB2AF3">
      <w:pPr>
        <w:spacing w:line="242" w:lineRule="auto"/>
        <w:rPr>
          <w:b/>
          <w:sz w:val="24"/>
          <w:szCs w:val="24"/>
        </w:rPr>
      </w:pPr>
    </w:p>
    <w:p w:rsidR="00CB2AF3" w:rsidRDefault="003075E5">
      <w:pPr>
        <w:spacing w:line="242" w:lineRule="auto"/>
        <w:rPr>
          <w:i/>
          <w:sz w:val="20"/>
          <w:szCs w:val="20"/>
        </w:rPr>
      </w:pPr>
      <w:r>
        <w:rPr>
          <w:i/>
          <w:sz w:val="20"/>
          <w:szCs w:val="20"/>
        </w:rPr>
        <w:t>(Verifique las respuestas correctas: a) Tierra, b) Saturno, c) Marte, d) Neptuno, e) Venus, f) Mercurio, g) Plutón.)</w:t>
      </w:r>
    </w:p>
    <w:p w:rsidR="00CB2AF3" w:rsidRDefault="00CB2AF3">
      <w:pPr>
        <w:spacing w:line="242" w:lineRule="auto"/>
        <w:rPr>
          <w:sz w:val="24"/>
          <w:szCs w:val="24"/>
        </w:rPr>
      </w:pPr>
    </w:p>
    <w:p w:rsidR="00CB2AF3" w:rsidRDefault="003075E5">
      <w:pPr>
        <w:spacing w:line="242" w:lineRule="auto"/>
        <w:rPr>
          <w:sz w:val="24"/>
          <w:szCs w:val="24"/>
        </w:rPr>
      </w:pPr>
      <w:r>
        <w:rPr>
          <w:sz w:val="24"/>
          <w:szCs w:val="24"/>
        </w:rPr>
        <w:t>¿Cómo cree que está conformado el sistema solar?</w:t>
      </w:r>
    </w:p>
    <w:p w:rsidR="00CB2AF3" w:rsidRDefault="003075E5">
      <w:pPr>
        <w:spacing w:line="242" w:lineRule="auto"/>
        <w:rPr>
          <w:sz w:val="24"/>
          <w:szCs w:val="24"/>
        </w:rPr>
      </w:pPr>
      <w:r>
        <w:rPr>
          <w:sz w:val="24"/>
          <w:szCs w:val="24"/>
        </w:rPr>
        <w:t>________________________________________________________________________________________________________________________________________________</w:t>
      </w:r>
    </w:p>
    <w:p w:rsidR="00CB2AF3" w:rsidRDefault="003075E5">
      <w:pPr>
        <w:spacing w:line="242" w:lineRule="auto"/>
        <w:rPr>
          <w:sz w:val="24"/>
          <w:szCs w:val="24"/>
        </w:rPr>
      </w:pPr>
      <w:r>
        <w:rPr>
          <w:sz w:val="24"/>
          <w:szCs w:val="24"/>
        </w:rPr>
        <w:t>_______________________________________________________________________________________________________________</w:t>
      </w:r>
      <w:r>
        <w:rPr>
          <w:sz w:val="24"/>
          <w:szCs w:val="24"/>
        </w:rPr>
        <w:t>_________________________________</w:t>
      </w:r>
    </w:p>
    <w:p w:rsidR="00CB2AF3" w:rsidRDefault="003075E5">
      <w:pPr>
        <w:spacing w:line="242" w:lineRule="auto"/>
        <w:rPr>
          <w:sz w:val="24"/>
          <w:szCs w:val="24"/>
        </w:rPr>
      </w:pPr>
      <w:r>
        <w:rPr>
          <w:noProof/>
          <w:lang w:val="es-PA"/>
        </w:rPr>
        <mc:AlternateContent>
          <mc:Choice Requires="wpg">
            <w:drawing>
              <wp:anchor distT="0" distB="0" distL="0" distR="0" simplePos="0" relativeHeight="251688960" behindDoc="1" locked="0" layoutInCell="1" hidden="0" allowOverlap="1">
                <wp:simplePos x="0" y="0"/>
                <wp:positionH relativeFrom="column">
                  <wp:posOffset>-38099</wp:posOffset>
                </wp:positionH>
                <wp:positionV relativeFrom="paragraph">
                  <wp:posOffset>63500</wp:posOffset>
                </wp:positionV>
                <wp:extent cx="6513195" cy="1415661"/>
                <wp:effectExtent l="0" t="0" r="0" b="0"/>
                <wp:wrapNone/>
                <wp:docPr id="1759951734" name="Rectángulo 1759951734"/>
                <wp:cNvGraphicFramePr/>
                <a:graphic xmlns:a="http://schemas.openxmlformats.org/drawingml/2006/main">
                  <a:graphicData uri="http://schemas.microsoft.com/office/word/2010/wordprocessingShape">
                    <wps:wsp>
                      <wps:cNvSpPr/>
                      <wps:spPr>
                        <a:xfrm>
                          <a:off x="2102103" y="3084870"/>
                          <a:ext cx="6487795" cy="1390261"/>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-38099</wp:posOffset>
                </wp:positionH>
                <wp:positionV relativeFrom="paragraph">
                  <wp:posOffset>63500</wp:posOffset>
                </wp:positionV>
                <wp:extent cx="6513195" cy="1415661"/>
                <wp:effectExtent b="0" l="0" r="0" t="0"/>
                <wp:wrapNone/>
                <wp:docPr id="1759951734" name="image51.png"/>
                <a:graphic>
                  <a:graphicData uri="http://schemas.openxmlformats.org/drawingml/2006/picture">
                    <pic:pic>
                      <pic:nvPicPr>
                        <pic:cNvPr id="0" name="image51.png"/>
                        <pic:cNvPicPr preferRelativeResize="0"/>
                      </pic:nvPicPr>
                      <pic:blipFill>
                        <a:blip r:embed="rId72"/>
                        <a:srcRect/>
                        <a:stretch>
                          <a:fillRect/>
                        </a:stretch>
                      </pic:blipFill>
                      <pic:spPr>
                        <a:xfrm>
                          <a:off x="0" y="0"/>
                          <a:ext cx="6513195" cy="1415661"/>
                        </a:xfrm>
                        <a:prstGeom prst="rect"/>
                        <a:ln/>
                      </pic:spPr>
                    </pic:pic>
                  </a:graphicData>
                </a:graphic>
              </wp:anchor>
            </w:drawing>
          </mc:Fallback>
        </mc:AlternateContent>
      </w:r>
    </w:p>
    <w:p w:rsidR="00CB2AF3" w:rsidRDefault="003075E5">
      <w:pPr>
        <w:jc w:val="both"/>
        <w:rPr>
          <w:b/>
          <w:sz w:val="24"/>
          <w:szCs w:val="24"/>
        </w:rPr>
      </w:pPr>
      <w:r>
        <w:rPr>
          <w:b/>
          <w:sz w:val="24"/>
          <w:szCs w:val="24"/>
        </w:rPr>
        <w:t>Objetivo de aprendizaje:</w:t>
      </w:r>
    </w:p>
    <w:p w:rsidR="00CB2AF3" w:rsidRDefault="003075E5">
      <w:pPr>
        <w:numPr>
          <w:ilvl w:val="0"/>
          <w:numId w:val="53"/>
        </w:numPr>
        <w:pBdr>
          <w:top w:val="nil"/>
          <w:left w:val="nil"/>
          <w:bottom w:val="nil"/>
          <w:right w:val="nil"/>
          <w:between w:val="nil"/>
        </w:pBdr>
        <w:jc w:val="both"/>
        <w:rPr>
          <w:color w:val="000000"/>
          <w:sz w:val="24"/>
          <w:szCs w:val="24"/>
        </w:rPr>
      </w:pPr>
      <w:r>
        <w:rPr>
          <w:color w:val="000000"/>
          <w:sz w:val="24"/>
          <w:szCs w:val="24"/>
        </w:rPr>
        <w:t>Discute sobre los últimos conocimientos realizados por los astrónomos de nuestro sistema solar como base de la explicación de la formación del universo.</w:t>
      </w:r>
    </w:p>
    <w:p w:rsidR="00CB2AF3" w:rsidRDefault="00CB2AF3">
      <w:pPr>
        <w:jc w:val="both"/>
        <w:rPr>
          <w:sz w:val="24"/>
          <w:szCs w:val="24"/>
        </w:rPr>
      </w:pPr>
    </w:p>
    <w:p w:rsidR="00CB2AF3" w:rsidRDefault="003075E5">
      <w:pPr>
        <w:jc w:val="both"/>
        <w:rPr>
          <w:b/>
          <w:sz w:val="24"/>
          <w:szCs w:val="24"/>
        </w:rPr>
      </w:pPr>
      <w:r>
        <w:rPr>
          <w:b/>
          <w:sz w:val="24"/>
          <w:szCs w:val="24"/>
        </w:rPr>
        <w:t>Indicadores de logro flexible:</w:t>
      </w:r>
    </w:p>
    <w:p w:rsidR="00CB2AF3" w:rsidRDefault="003075E5">
      <w:pPr>
        <w:numPr>
          <w:ilvl w:val="0"/>
          <w:numId w:val="53"/>
        </w:numPr>
        <w:pBdr>
          <w:top w:val="nil"/>
          <w:left w:val="nil"/>
          <w:bottom w:val="nil"/>
          <w:right w:val="nil"/>
          <w:between w:val="nil"/>
        </w:pBdr>
        <w:jc w:val="both"/>
        <w:rPr>
          <w:color w:val="000000"/>
          <w:sz w:val="24"/>
          <w:szCs w:val="24"/>
        </w:rPr>
      </w:pPr>
      <w:r>
        <w:rPr>
          <w:color w:val="000000"/>
          <w:sz w:val="24"/>
          <w:szCs w:val="24"/>
        </w:rPr>
        <w:t>Reconoc</w:t>
      </w:r>
      <w:r>
        <w:rPr>
          <w:color w:val="000000"/>
          <w:sz w:val="24"/>
          <w:szCs w:val="24"/>
        </w:rPr>
        <w:t>e e interpreta las características de cada planeta del sistema solar con la presencia o no de vida.</w:t>
      </w:r>
    </w:p>
    <w:p w:rsidR="00CB2AF3" w:rsidRDefault="003075E5">
      <w:pPr>
        <w:spacing w:line="242" w:lineRule="auto"/>
        <w:rPr>
          <w:sz w:val="24"/>
          <w:szCs w:val="24"/>
        </w:rPr>
      </w:pPr>
      <w:r>
        <w:rPr>
          <w:sz w:val="24"/>
          <w:szCs w:val="24"/>
        </w:rPr>
        <w:t>A continuación, presentamos unas ilustraciones sobre nuestro sistema solar:</w:t>
      </w:r>
    </w:p>
    <w:p w:rsidR="00CB2AF3" w:rsidRDefault="003075E5">
      <w:pPr>
        <w:spacing w:line="242" w:lineRule="auto"/>
        <w:rPr>
          <w:sz w:val="24"/>
          <w:szCs w:val="24"/>
        </w:rPr>
      </w:pPr>
      <w:r>
        <w:rPr>
          <w:noProof/>
          <w:lang w:val="es-PA"/>
        </w:rPr>
        <w:lastRenderedPageBreak/>
        <w:drawing>
          <wp:inline distT="0" distB="0" distL="0" distR="0">
            <wp:extent cx="3007196" cy="1440000"/>
            <wp:effectExtent l="0" t="0" r="0" b="0"/>
            <wp:docPr id="1759951798" name="image60.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0.png" descr="Captura de pantalla de computadora&#10;&#10;Descripción generada automáticamente"/>
                    <pic:cNvPicPr preferRelativeResize="0"/>
                  </pic:nvPicPr>
                  <pic:blipFill>
                    <a:blip r:embed="rId73"/>
                    <a:srcRect l="19533" t="17221" r="23658" b="31115"/>
                    <a:stretch>
                      <a:fillRect/>
                    </a:stretch>
                  </pic:blipFill>
                  <pic:spPr>
                    <a:xfrm>
                      <a:off x="0" y="0"/>
                      <a:ext cx="3007196" cy="1440000"/>
                    </a:xfrm>
                    <a:prstGeom prst="rect">
                      <a:avLst/>
                    </a:prstGeom>
                    <a:ln/>
                  </pic:spPr>
                </pic:pic>
              </a:graphicData>
            </a:graphic>
          </wp:inline>
        </w:drawing>
      </w:r>
      <w:r>
        <w:rPr>
          <w:sz w:val="24"/>
          <w:szCs w:val="24"/>
        </w:rPr>
        <w:t xml:space="preserve"> </w:t>
      </w:r>
      <w:r>
        <w:rPr>
          <w:noProof/>
          <w:lang w:val="es-PA"/>
        </w:rPr>
        <w:drawing>
          <wp:inline distT="0" distB="0" distL="0" distR="0">
            <wp:extent cx="3040914" cy="1440000"/>
            <wp:effectExtent l="0" t="0" r="0" b="0"/>
            <wp:docPr id="1759951799" name="image73.png" descr="Pantalla de computadora con videojueg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3.png" descr="Pantalla de computadora con videojuego&#10;&#10;Descripción generada automáticamente con confianza media"/>
                    <pic:cNvPicPr preferRelativeResize="0"/>
                  </pic:nvPicPr>
                  <pic:blipFill>
                    <a:blip r:embed="rId74"/>
                    <a:srcRect l="18042" t="17668" r="22017" b="34023"/>
                    <a:stretch>
                      <a:fillRect/>
                    </a:stretch>
                  </pic:blipFill>
                  <pic:spPr>
                    <a:xfrm>
                      <a:off x="0" y="0"/>
                      <a:ext cx="3040914" cy="1440000"/>
                    </a:xfrm>
                    <a:prstGeom prst="rect">
                      <a:avLst/>
                    </a:prstGeom>
                    <a:ln/>
                  </pic:spPr>
                </pic:pic>
              </a:graphicData>
            </a:graphic>
          </wp:inline>
        </w:drawing>
      </w:r>
    </w:p>
    <w:p w:rsidR="00CB2AF3" w:rsidRDefault="00CB2AF3">
      <w:pPr>
        <w:spacing w:line="242" w:lineRule="auto"/>
        <w:rPr>
          <w:sz w:val="24"/>
          <w:szCs w:val="24"/>
        </w:rPr>
      </w:pPr>
    </w:p>
    <w:p w:rsidR="00CB2AF3" w:rsidRDefault="003075E5">
      <w:pPr>
        <w:spacing w:line="242" w:lineRule="auto"/>
        <w:rPr>
          <w:sz w:val="24"/>
          <w:szCs w:val="24"/>
        </w:rPr>
      </w:pPr>
      <w:r>
        <w:rPr>
          <w:noProof/>
          <w:lang w:val="es-PA"/>
        </w:rPr>
        <w:drawing>
          <wp:inline distT="0" distB="0" distL="0" distR="0">
            <wp:extent cx="2839097" cy="1800000"/>
            <wp:effectExtent l="0" t="0" r="0" b="0"/>
            <wp:docPr id="1759951801" name="image66.png" descr="Pantalla de computadora con videojueg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66.png" descr="Pantalla de computadora con videojuego&#10;&#10;Descripción generada automáticamente con confianza baja"/>
                    <pic:cNvPicPr preferRelativeResize="0"/>
                  </pic:nvPicPr>
                  <pic:blipFill>
                    <a:blip r:embed="rId75"/>
                    <a:srcRect l="17595" t="17893" r="21720" b="30221"/>
                    <a:stretch>
                      <a:fillRect/>
                    </a:stretch>
                  </pic:blipFill>
                  <pic:spPr>
                    <a:xfrm>
                      <a:off x="0" y="0"/>
                      <a:ext cx="2839097" cy="1800000"/>
                    </a:xfrm>
                    <a:prstGeom prst="rect">
                      <a:avLst/>
                    </a:prstGeom>
                    <a:ln/>
                  </pic:spPr>
                </pic:pic>
              </a:graphicData>
            </a:graphic>
          </wp:inline>
        </w:drawing>
      </w:r>
      <w:r>
        <w:rPr>
          <w:sz w:val="24"/>
          <w:szCs w:val="24"/>
        </w:rPr>
        <w:t xml:space="preserve"> </w:t>
      </w:r>
      <w:r>
        <w:rPr>
          <w:noProof/>
          <w:lang w:val="es-PA"/>
        </w:rPr>
        <w:drawing>
          <wp:inline distT="0" distB="0" distL="0" distR="0">
            <wp:extent cx="3057741" cy="1800000"/>
            <wp:effectExtent l="0" t="0" r="0" b="0"/>
            <wp:docPr id="1759951765" name="image12.png" descr="Captura de pantalla de un computador&#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2.png" descr="Captura de pantalla de un computador&#10;&#10;Descripción generada automáticamente con confianza media"/>
                    <pic:cNvPicPr preferRelativeResize="0"/>
                  </pic:nvPicPr>
                  <pic:blipFill>
                    <a:blip r:embed="rId76"/>
                    <a:srcRect l="18042" t="17444" r="21421" b="29104"/>
                    <a:stretch>
                      <a:fillRect/>
                    </a:stretch>
                  </pic:blipFill>
                  <pic:spPr>
                    <a:xfrm>
                      <a:off x="0" y="0"/>
                      <a:ext cx="3057741" cy="1800000"/>
                    </a:xfrm>
                    <a:prstGeom prst="rect">
                      <a:avLst/>
                    </a:prstGeom>
                    <a:ln/>
                  </pic:spPr>
                </pic:pic>
              </a:graphicData>
            </a:graphic>
          </wp:inline>
        </w:drawing>
      </w:r>
    </w:p>
    <w:p w:rsidR="00CB2AF3" w:rsidRDefault="003075E5">
      <w:pPr>
        <w:spacing w:line="242" w:lineRule="auto"/>
        <w:rPr>
          <w:sz w:val="24"/>
          <w:szCs w:val="24"/>
        </w:rPr>
      </w:pPr>
      <w:r>
        <w:rPr>
          <w:noProof/>
          <w:lang w:val="es-PA"/>
        </w:rPr>
        <w:drawing>
          <wp:anchor distT="0" distB="0" distL="114300" distR="114300" simplePos="0" relativeHeight="251689984" behindDoc="0" locked="0" layoutInCell="1" hidden="0" allowOverlap="1">
            <wp:simplePos x="0" y="0"/>
            <wp:positionH relativeFrom="column">
              <wp:posOffset>989964</wp:posOffset>
            </wp:positionH>
            <wp:positionV relativeFrom="paragraph">
              <wp:posOffset>185420</wp:posOffset>
            </wp:positionV>
            <wp:extent cx="3246755" cy="1623060"/>
            <wp:effectExtent l="0" t="0" r="0" b="0"/>
            <wp:wrapTopAndBottom distT="0" distB="0"/>
            <wp:docPr id="1759951784" name="image34.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4.png" descr="Interfaz de usuario gráfica, Sitio web&#10;&#10;Descripción generada automáticamente"/>
                    <pic:cNvPicPr preferRelativeResize="0"/>
                  </pic:nvPicPr>
                  <pic:blipFill>
                    <a:blip r:embed="rId77"/>
                    <a:srcRect l="28479" t="48568" r="52584" b="33577"/>
                    <a:stretch>
                      <a:fillRect/>
                    </a:stretch>
                  </pic:blipFill>
                  <pic:spPr>
                    <a:xfrm>
                      <a:off x="0" y="0"/>
                      <a:ext cx="3246755" cy="1623060"/>
                    </a:xfrm>
                    <a:prstGeom prst="rect">
                      <a:avLst/>
                    </a:prstGeom>
                    <a:ln/>
                  </pic:spPr>
                </pic:pic>
              </a:graphicData>
            </a:graphic>
          </wp:anchor>
        </w:drawing>
      </w:r>
    </w:p>
    <w:p w:rsidR="00CB2AF3" w:rsidRDefault="003075E5">
      <w:pPr>
        <w:spacing w:line="242" w:lineRule="auto"/>
        <w:rPr>
          <w:sz w:val="24"/>
          <w:szCs w:val="24"/>
        </w:rPr>
      </w:pPr>
      <w:r>
        <w:rPr>
          <w:sz w:val="24"/>
          <w:szCs w:val="24"/>
        </w:rPr>
        <w:t>Los planetas son astros que describen órbitas elípticas alrededor del</w:t>
      </w:r>
      <w:r>
        <w:rPr>
          <w:sz w:val="24"/>
          <w:szCs w:val="24"/>
        </w:rPr>
        <w:t xml:space="preserve"> Sol. No tienen luz propia, y su brillo se debe a que reflejan a la luz solar.</w:t>
      </w:r>
    </w:p>
    <w:p w:rsidR="00CB2AF3" w:rsidRDefault="00CB2AF3">
      <w:pPr>
        <w:spacing w:line="242" w:lineRule="auto"/>
        <w:rPr>
          <w:sz w:val="24"/>
          <w:szCs w:val="24"/>
        </w:rPr>
      </w:pPr>
    </w:p>
    <w:p w:rsidR="00CB2AF3" w:rsidRDefault="003075E5">
      <w:pPr>
        <w:spacing w:line="242" w:lineRule="auto"/>
        <w:rPr>
          <w:sz w:val="24"/>
          <w:szCs w:val="24"/>
        </w:rPr>
      </w:pPr>
      <w:r>
        <w:rPr>
          <w:sz w:val="24"/>
          <w:szCs w:val="24"/>
        </w:rPr>
        <w:t>De acuerdo a su posición relativa, los planetas se clasifican en:</w:t>
      </w:r>
    </w:p>
    <w:p w:rsidR="00CB2AF3" w:rsidRDefault="003075E5">
      <w:pPr>
        <w:spacing w:line="242" w:lineRule="auto"/>
        <w:rPr>
          <w:sz w:val="24"/>
          <w:szCs w:val="24"/>
        </w:rPr>
      </w:pPr>
      <w:r>
        <w:rPr>
          <w:noProof/>
          <w:sz w:val="24"/>
          <w:szCs w:val="24"/>
          <w:lang w:val="es-PA"/>
        </w:rPr>
        <w:lastRenderedPageBreak/>
        <w:drawing>
          <wp:inline distT="0" distB="0" distL="0" distR="0">
            <wp:extent cx="2078380" cy="2513292"/>
            <wp:effectExtent l="0" t="0" r="0" b="0"/>
            <wp:docPr id="175995176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8"/>
                    <a:srcRect/>
                    <a:stretch>
                      <a:fillRect/>
                    </a:stretch>
                  </pic:blipFill>
                  <pic:spPr>
                    <a:xfrm>
                      <a:off x="0" y="0"/>
                      <a:ext cx="2078380" cy="2513292"/>
                    </a:xfrm>
                    <a:prstGeom prst="rect">
                      <a:avLst/>
                    </a:prstGeom>
                    <a:ln/>
                  </pic:spPr>
                </pic:pic>
              </a:graphicData>
            </a:graphic>
          </wp:inline>
        </w:drawing>
      </w:r>
      <w:r>
        <w:rPr>
          <w:sz w:val="24"/>
          <w:szCs w:val="24"/>
        </w:rPr>
        <w:t xml:space="preserve">                                         </w:t>
      </w:r>
      <w:r>
        <w:rPr>
          <w:noProof/>
          <w:sz w:val="24"/>
          <w:szCs w:val="24"/>
          <w:lang w:val="es-PA"/>
        </w:rPr>
        <w:drawing>
          <wp:inline distT="0" distB="0" distL="0" distR="0">
            <wp:extent cx="1910363" cy="2482215"/>
            <wp:effectExtent l="0" t="0" r="0" b="0"/>
            <wp:docPr id="17599517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9"/>
                    <a:srcRect/>
                    <a:stretch>
                      <a:fillRect/>
                    </a:stretch>
                  </pic:blipFill>
                  <pic:spPr>
                    <a:xfrm>
                      <a:off x="0" y="0"/>
                      <a:ext cx="1910363" cy="2482215"/>
                    </a:xfrm>
                    <a:prstGeom prst="rect">
                      <a:avLst/>
                    </a:prstGeom>
                    <a:ln/>
                  </pic:spPr>
                </pic:pic>
              </a:graphicData>
            </a:graphic>
          </wp:inline>
        </w:drawing>
      </w:r>
      <w:r>
        <w:rPr>
          <w:noProof/>
          <w:lang w:val="es-PA"/>
        </w:rPr>
        <mc:AlternateContent>
          <mc:Choice Requires="wpg">
            <w:drawing>
              <wp:anchor distT="0" distB="0" distL="114300" distR="114300" simplePos="0" relativeHeight="251691008" behindDoc="0" locked="0" layoutInCell="1" hidden="0" allowOverlap="1">
                <wp:simplePos x="0" y="0"/>
                <wp:positionH relativeFrom="column">
                  <wp:posOffset>38101</wp:posOffset>
                </wp:positionH>
                <wp:positionV relativeFrom="paragraph">
                  <wp:posOffset>1231900</wp:posOffset>
                </wp:positionV>
                <wp:extent cx="2001327" cy="248009"/>
                <wp:effectExtent l="0" t="0" r="0" b="0"/>
                <wp:wrapNone/>
                <wp:docPr id="1759951753" name="Rectángulo 1759951753"/>
                <wp:cNvGraphicFramePr/>
                <a:graphic xmlns:a="http://schemas.openxmlformats.org/drawingml/2006/main">
                  <a:graphicData uri="http://schemas.microsoft.com/office/word/2010/wordprocessingShape">
                    <wps:wsp>
                      <wps:cNvSpPr/>
                      <wps:spPr>
                        <a:xfrm>
                          <a:off x="4350099" y="3660758"/>
                          <a:ext cx="1991802" cy="238484"/>
                        </a:xfrm>
                        <a:prstGeom prst="rect">
                          <a:avLst/>
                        </a:prstGeom>
                        <a:solidFill>
                          <a:schemeClr val="lt1"/>
                        </a:solidFill>
                        <a:ln>
                          <a:noFill/>
                        </a:ln>
                      </wps:spPr>
                      <wps:txbx>
                        <w:txbxContent>
                          <w:p w:rsidR="00CB2AF3" w:rsidRDefault="003075E5">
                            <w:pPr>
                              <w:jc w:val="center"/>
                              <w:textDirection w:val="btLr"/>
                            </w:pPr>
                            <w:r>
                              <w:rPr>
                                <w:rFonts w:ascii="Calibri" w:eastAsia="Calibri" w:hAnsi="Calibri" w:cs="Calibri"/>
                                <w:color w:val="000000"/>
                                <w:sz w:val="18"/>
                              </w:rPr>
                              <w:t>Mercurio, Venus, La Tierra y Marte.</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38101</wp:posOffset>
                </wp:positionH>
                <wp:positionV relativeFrom="paragraph">
                  <wp:posOffset>1231900</wp:posOffset>
                </wp:positionV>
                <wp:extent cx="2001327" cy="248009"/>
                <wp:effectExtent b="0" l="0" r="0" t="0"/>
                <wp:wrapNone/>
                <wp:docPr id="1759951753" name="image84.png"/>
                <a:graphic>
                  <a:graphicData uri="http://schemas.openxmlformats.org/drawingml/2006/picture">
                    <pic:pic>
                      <pic:nvPicPr>
                        <pic:cNvPr id="0" name="image84.png"/>
                        <pic:cNvPicPr preferRelativeResize="0"/>
                      </pic:nvPicPr>
                      <pic:blipFill>
                        <a:blip r:embed="rId80"/>
                        <a:srcRect/>
                        <a:stretch>
                          <a:fillRect/>
                        </a:stretch>
                      </pic:blipFill>
                      <pic:spPr>
                        <a:xfrm>
                          <a:off x="0" y="0"/>
                          <a:ext cx="2001327" cy="248009"/>
                        </a:xfrm>
                        <a:prstGeom prst="rect"/>
                        <a:ln/>
                      </pic:spPr>
                    </pic:pic>
                  </a:graphicData>
                </a:graphic>
              </wp:anchor>
            </w:drawing>
          </mc:Fallback>
        </mc:AlternateContent>
      </w:r>
    </w:p>
    <w:p w:rsidR="00CB2AF3" w:rsidRDefault="003075E5">
      <w:pPr>
        <w:spacing w:line="242" w:lineRule="auto"/>
        <w:rPr>
          <w:sz w:val="24"/>
          <w:szCs w:val="24"/>
        </w:rPr>
      </w:pPr>
      <w:r>
        <w:rPr>
          <w:noProof/>
          <w:lang w:val="es-PA"/>
        </w:rPr>
        <w:drawing>
          <wp:inline distT="0" distB="0" distL="0" distR="0">
            <wp:extent cx="2736000" cy="1135824"/>
            <wp:effectExtent l="0" t="0" r="0" b="0"/>
            <wp:docPr id="1759951768" name="image16.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png" descr="Interfaz de usuario gráfica, Sitio web&#10;&#10;Descripción generada automáticamente"/>
                    <pic:cNvPicPr preferRelativeResize="0"/>
                  </pic:nvPicPr>
                  <pic:blipFill>
                    <a:blip r:embed="rId81"/>
                    <a:srcRect l="30660" t="56400" r="50867" b="31522"/>
                    <a:stretch>
                      <a:fillRect/>
                    </a:stretch>
                  </pic:blipFill>
                  <pic:spPr>
                    <a:xfrm>
                      <a:off x="0" y="0"/>
                      <a:ext cx="2736000" cy="1135824"/>
                    </a:xfrm>
                    <a:prstGeom prst="rect">
                      <a:avLst/>
                    </a:prstGeom>
                    <a:ln/>
                  </pic:spPr>
                </pic:pic>
              </a:graphicData>
            </a:graphic>
          </wp:inline>
        </w:drawing>
      </w:r>
      <w:r>
        <w:rPr>
          <w:sz w:val="24"/>
          <w:szCs w:val="24"/>
        </w:rPr>
        <w:t xml:space="preserve">             </w:t>
      </w:r>
      <w:r>
        <w:rPr>
          <w:noProof/>
          <w:lang w:val="es-PA"/>
        </w:rPr>
        <w:drawing>
          <wp:inline distT="0" distB="0" distL="0" distR="0">
            <wp:extent cx="2664000" cy="1135918"/>
            <wp:effectExtent l="0" t="0" r="0" b="0"/>
            <wp:docPr id="1759951769" name="image16.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png" descr="Interfaz de usuario gráfica, Sitio web&#10;&#10;Descripción generada automáticamente"/>
                    <pic:cNvPicPr preferRelativeResize="0"/>
                  </pic:nvPicPr>
                  <pic:blipFill>
                    <a:blip r:embed="rId81"/>
                    <a:srcRect l="54307" t="56541" r="26587" b="31239"/>
                    <a:stretch>
                      <a:fillRect/>
                    </a:stretch>
                  </pic:blipFill>
                  <pic:spPr>
                    <a:xfrm>
                      <a:off x="0" y="0"/>
                      <a:ext cx="2664000" cy="1135918"/>
                    </a:xfrm>
                    <a:prstGeom prst="rect">
                      <a:avLst/>
                    </a:prstGeom>
                    <a:ln/>
                  </pic:spPr>
                </pic:pic>
              </a:graphicData>
            </a:graphic>
          </wp:inline>
        </w:drawing>
      </w:r>
    </w:p>
    <w:p w:rsidR="00CB2AF3" w:rsidRDefault="00CB2AF3">
      <w:pPr>
        <w:spacing w:line="242" w:lineRule="auto"/>
        <w:rPr>
          <w:sz w:val="24"/>
          <w:szCs w:val="24"/>
        </w:rPr>
      </w:pPr>
    </w:p>
    <w:p w:rsidR="00CB2AF3" w:rsidRDefault="003075E5">
      <w:pPr>
        <w:spacing w:line="242" w:lineRule="auto"/>
        <w:rPr>
          <w:sz w:val="24"/>
          <w:szCs w:val="24"/>
        </w:rPr>
      </w:pPr>
      <w:r>
        <w:rPr>
          <w:noProof/>
          <w:lang w:val="es-PA"/>
        </w:rPr>
        <w:drawing>
          <wp:inline distT="0" distB="0" distL="0" distR="0">
            <wp:extent cx="3002491" cy="1800000"/>
            <wp:effectExtent l="0" t="0" r="0" b="0"/>
            <wp:docPr id="1759951770" name="image36.png" descr="Pantalla de computador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6.png" descr="Pantalla de computadora&#10;&#10;Descripción generada automáticamente con confianza media"/>
                    <pic:cNvPicPr preferRelativeResize="0"/>
                  </pic:nvPicPr>
                  <pic:blipFill>
                    <a:blip r:embed="rId82"/>
                    <a:srcRect l="17446" t="17890" r="22614" b="28209"/>
                    <a:stretch>
                      <a:fillRect/>
                    </a:stretch>
                  </pic:blipFill>
                  <pic:spPr>
                    <a:xfrm>
                      <a:off x="0" y="0"/>
                      <a:ext cx="3002491" cy="1800000"/>
                    </a:xfrm>
                    <a:prstGeom prst="rect">
                      <a:avLst/>
                    </a:prstGeom>
                    <a:ln/>
                  </pic:spPr>
                </pic:pic>
              </a:graphicData>
            </a:graphic>
          </wp:inline>
        </w:drawing>
      </w:r>
      <w:r>
        <w:rPr>
          <w:sz w:val="24"/>
          <w:szCs w:val="24"/>
        </w:rPr>
        <w:t xml:space="preserve"> </w:t>
      </w:r>
      <w:r>
        <w:rPr>
          <w:noProof/>
          <w:lang w:val="es-PA"/>
        </w:rPr>
        <w:drawing>
          <wp:inline distT="0" distB="0" distL="0" distR="0">
            <wp:extent cx="3011479" cy="1793257"/>
            <wp:effectExtent l="0" t="0" r="0" b="0"/>
            <wp:docPr id="1759951771" name="image31.png" descr="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1.png" descr="Pantalla de computadora&#10;&#10;Descripción generada automáticamente"/>
                    <pic:cNvPicPr preferRelativeResize="0"/>
                  </pic:nvPicPr>
                  <pic:blipFill>
                    <a:blip r:embed="rId83"/>
                    <a:srcRect l="17743" t="21246" r="21571" b="28209"/>
                    <a:stretch>
                      <a:fillRect/>
                    </a:stretch>
                  </pic:blipFill>
                  <pic:spPr>
                    <a:xfrm>
                      <a:off x="0" y="0"/>
                      <a:ext cx="3011479" cy="1793257"/>
                    </a:xfrm>
                    <a:prstGeom prst="rect">
                      <a:avLst/>
                    </a:prstGeom>
                    <a:ln/>
                  </pic:spPr>
                </pic:pic>
              </a:graphicData>
            </a:graphic>
          </wp:inline>
        </w:drawing>
      </w:r>
    </w:p>
    <w:p w:rsidR="00CB2AF3" w:rsidRDefault="00CB2AF3">
      <w:pPr>
        <w:spacing w:line="242" w:lineRule="auto"/>
        <w:jc w:val="center"/>
        <w:rPr>
          <w:sz w:val="24"/>
          <w:szCs w:val="24"/>
        </w:rPr>
      </w:pPr>
    </w:p>
    <w:p w:rsidR="00CB2AF3" w:rsidRDefault="003075E5">
      <w:pPr>
        <w:spacing w:line="242" w:lineRule="auto"/>
        <w:rPr>
          <w:sz w:val="24"/>
          <w:szCs w:val="24"/>
        </w:rPr>
      </w:pPr>
      <w:r>
        <w:rPr>
          <w:noProof/>
          <w:lang w:val="es-PA"/>
        </w:rPr>
        <w:drawing>
          <wp:inline distT="0" distB="0" distL="0" distR="0">
            <wp:extent cx="3002966" cy="1664080"/>
            <wp:effectExtent l="0" t="0" r="0" b="0"/>
            <wp:docPr id="175995177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4"/>
                    <a:srcRect l="17296" t="20800" r="21570" b="27985"/>
                    <a:stretch>
                      <a:fillRect/>
                    </a:stretch>
                  </pic:blipFill>
                  <pic:spPr>
                    <a:xfrm>
                      <a:off x="0" y="0"/>
                      <a:ext cx="3002966" cy="1664080"/>
                    </a:xfrm>
                    <a:prstGeom prst="rect">
                      <a:avLst/>
                    </a:prstGeom>
                    <a:ln/>
                  </pic:spPr>
                </pic:pic>
              </a:graphicData>
            </a:graphic>
          </wp:inline>
        </w:drawing>
      </w:r>
      <w:r>
        <w:rPr>
          <w:sz w:val="24"/>
          <w:szCs w:val="24"/>
        </w:rPr>
        <w:t xml:space="preserve"> </w:t>
      </w:r>
      <w:r>
        <w:rPr>
          <w:noProof/>
          <w:lang w:val="es-PA"/>
        </w:rPr>
        <w:drawing>
          <wp:inline distT="0" distB="0" distL="0" distR="0">
            <wp:extent cx="3023105" cy="1669199"/>
            <wp:effectExtent l="0" t="0" r="0" b="0"/>
            <wp:docPr id="1759951773" name="image28.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8.png" descr="Interfaz de usuario gráfica&#10;&#10;Descripción generada automáticamente"/>
                    <pic:cNvPicPr preferRelativeResize="0"/>
                  </pic:nvPicPr>
                  <pic:blipFill>
                    <a:blip r:embed="rId85"/>
                    <a:srcRect l="18787" t="20576" r="21571" b="27539"/>
                    <a:stretch>
                      <a:fillRect/>
                    </a:stretch>
                  </pic:blipFill>
                  <pic:spPr>
                    <a:xfrm>
                      <a:off x="0" y="0"/>
                      <a:ext cx="3023105" cy="1669199"/>
                    </a:xfrm>
                    <a:prstGeom prst="rect">
                      <a:avLst/>
                    </a:prstGeom>
                    <a:ln/>
                  </pic:spPr>
                </pic:pic>
              </a:graphicData>
            </a:graphic>
          </wp:inline>
        </w:drawing>
      </w:r>
    </w:p>
    <w:p w:rsidR="00CB2AF3" w:rsidRDefault="00CB2AF3">
      <w:pPr>
        <w:spacing w:line="242" w:lineRule="auto"/>
        <w:jc w:val="center"/>
        <w:rPr>
          <w:sz w:val="24"/>
          <w:szCs w:val="24"/>
        </w:rPr>
      </w:pPr>
    </w:p>
    <w:p w:rsidR="00CB2AF3" w:rsidRDefault="003075E5">
      <w:pPr>
        <w:spacing w:line="242" w:lineRule="auto"/>
        <w:jc w:val="center"/>
        <w:rPr>
          <w:sz w:val="24"/>
          <w:szCs w:val="24"/>
        </w:rPr>
      </w:pPr>
      <w:r>
        <w:rPr>
          <w:noProof/>
          <w:lang w:val="es-PA"/>
        </w:rPr>
        <w:lastRenderedPageBreak/>
        <w:drawing>
          <wp:inline distT="0" distB="0" distL="0" distR="0">
            <wp:extent cx="2881871" cy="1656000"/>
            <wp:effectExtent l="0" t="0" r="0" b="0"/>
            <wp:docPr id="1759951755" name="image11.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Captura de pantalla de computadora&#10;&#10;Descripción generada automáticamente"/>
                    <pic:cNvPicPr preferRelativeResize="0"/>
                  </pic:nvPicPr>
                  <pic:blipFill>
                    <a:blip r:embed="rId86"/>
                    <a:srcRect l="18638" t="21246" r="21422" b="27090"/>
                    <a:stretch>
                      <a:fillRect/>
                    </a:stretch>
                  </pic:blipFill>
                  <pic:spPr>
                    <a:xfrm>
                      <a:off x="0" y="0"/>
                      <a:ext cx="2881871" cy="1656000"/>
                    </a:xfrm>
                    <a:prstGeom prst="rect">
                      <a:avLst/>
                    </a:prstGeom>
                    <a:ln/>
                  </pic:spPr>
                </pic:pic>
              </a:graphicData>
            </a:graphic>
          </wp:inline>
        </w:drawing>
      </w:r>
    </w:p>
    <w:p w:rsidR="00CB2AF3" w:rsidRDefault="00CB2AF3">
      <w:pPr>
        <w:spacing w:line="242" w:lineRule="auto"/>
        <w:jc w:val="center"/>
        <w:rPr>
          <w:sz w:val="24"/>
          <w:szCs w:val="24"/>
        </w:rPr>
      </w:pPr>
    </w:p>
    <w:p w:rsidR="00CB2AF3" w:rsidRDefault="003075E5">
      <w:pPr>
        <w:spacing w:line="242" w:lineRule="auto"/>
        <w:jc w:val="both"/>
        <w:rPr>
          <w:b/>
          <w:sz w:val="24"/>
          <w:szCs w:val="24"/>
        </w:rPr>
      </w:pPr>
      <w:r>
        <w:rPr>
          <w:b/>
          <w:sz w:val="24"/>
          <w:szCs w:val="24"/>
        </w:rPr>
        <w:t>Características de planetas interiores</w:t>
      </w:r>
    </w:p>
    <w:p w:rsidR="00CB2AF3" w:rsidRDefault="003075E5">
      <w:pPr>
        <w:spacing w:line="242" w:lineRule="auto"/>
        <w:jc w:val="both"/>
        <w:rPr>
          <w:sz w:val="24"/>
          <w:szCs w:val="24"/>
        </w:rPr>
      </w:pPr>
      <w:r>
        <w:rPr>
          <w:b/>
          <w:i/>
          <w:sz w:val="24"/>
          <w:szCs w:val="24"/>
        </w:rPr>
        <w:t>Mercurio</w:t>
      </w:r>
      <w:r>
        <w:rPr>
          <w:sz w:val="24"/>
          <w:szCs w:val="24"/>
        </w:rPr>
        <w:t>:</w:t>
      </w:r>
    </w:p>
    <w:p w:rsidR="00CB2AF3" w:rsidRDefault="003075E5">
      <w:pPr>
        <w:numPr>
          <w:ilvl w:val="0"/>
          <w:numId w:val="39"/>
        </w:numPr>
        <w:pBdr>
          <w:top w:val="nil"/>
          <w:left w:val="nil"/>
          <w:bottom w:val="nil"/>
          <w:right w:val="nil"/>
          <w:between w:val="nil"/>
        </w:pBdr>
        <w:spacing w:line="242" w:lineRule="auto"/>
        <w:jc w:val="both"/>
        <w:rPr>
          <w:color w:val="000000"/>
          <w:sz w:val="24"/>
          <w:szCs w:val="24"/>
        </w:rPr>
      </w:pPr>
      <w:r>
        <w:rPr>
          <w:color w:val="000000"/>
          <w:sz w:val="24"/>
          <w:szCs w:val="24"/>
        </w:rPr>
        <w:t>El más cercano al Sol, aparte de ser el más pequeño de sus homólogos.</w:t>
      </w:r>
    </w:p>
    <w:p w:rsidR="00CB2AF3" w:rsidRDefault="003075E5">
      <w:pPr>
        <w:numPr>
          <w:ilvl w:val="0"/>
          <w:numId w:val="39"/>
        </w:numPr>
        <w:pBdr>
          <w:top w:val="nil"/>
          <w:left w:val="nil"/>
          <w:bottom w:val="nil"/>
          <w:right w:val="nil"/>
          <w:between w:val="nil"/>
        </w:pBdr>
        <w:spacing w:line="242" w:lineRule="auto"/>
        <w:jc w:val="both"/>
        <w:rPr>
          <w:color w:val="000000"/>
          <w:sz w:val="24"/>
          <w:szCs w:val="24"/>
        </w:rPr>
      </w:pPr>
      <w:r>
        <w:rPr>
          <w:color w:val="000000"/>
          <w:sz w:val="24"/>
          <w:szCs w:val="24"/>
        </w:rPr>
        <w:t>Tiene un parecido a la Tierra, pues su composición es del 70% de elementos metálicos y el 30% restante corresponde a silicatos.</w:t>
      </w:r>
    </w:p>
    <w:p w:rsidR="00CB2AF3" w:rsidRDefault="003075E5">
      <w:pPr>
        <w:spacing w:line="242" w:lineRule="auto"/>
        <w:jc w:val="both"/>
        <w:rPr>
          <w:sz w:val="24"/>
          <w:szCs w:val="24"/>
        </w:rPr>
      </w:pPr>
      <w:r>
        <w:rPr>
          <w:b/>
          <w:i/>
          <w:sz w:val="24"/>
          <w:szCs w:val="24"/>
        </w:rPr>
        <w:t>Venus</w:t>
      </w:r>
      <w:r>
        <w:rPr>
          <w:sz w:val="24"/>
          <w:szCs w:val="24"/>
        </w:rPr>
        <w:t>:</w:t>
      </w:r>
    </w:p>
    <w:p w:rsidR="00CB2AF3" w:rsidRDefault="003075E5">
      <w:pPr>
        <w:numPr>
          <w:ilvl w:val="0"/>
          <w:numId w:val="41"/>
        </w:numPr>
        <w:pBdr>
          <w:top w:val="nil"/>
          <w:left w:val="nil"/>
          <w:bottom w:val="nil"/>
          <w:right w:val="nil"/>
          <w:between w:val="nil"/>
        </w:pBdr>
        <w:spacing w:line="242" w:lineRule="auto"/>
        <w:jc w:val="both"/>
        <w:rPr>
          <w:color w:val="000000"/>
          <w:sz w:val="24"/>
          <w:szCs w:val="24"/>
        </w:rPr>
      </w:pPr>
      <w:r>
        <w:rPr>
          <w:color w:val="000000"/>
          <w:sz w:val="24"/>
          <w:szCs w:val="24"/>
        </w:rPr>
        <w:t>Le corresponde el punto número dos en cuanto a distancia con respecto al Sol.</w:t>
      </w:r>
    </w:p>
    <w:p w:rsidR="00CB2AF3" w:rsidRDefault="003075E5">
      <w:pPr>
        <w:numPr>
          <w:ilvl w:val="0"/>
          <w:numId w:val="41"/>
        </w:numPr>
        <w:pBdr>
          <w:top w:val="nil"/>
          <w:left w:val="nil"/>
          <w:bottom w:val="nil"/>
          <w:right w:val="nil"/>
          <w:between w:val="nil"/>
        </w:pBdr>
        <w:spacing w:line="242" w:lineRule="auto"/>
        <w:jc w:val="both"/>
        <w:rPr>
          <w:color w:val="000000"/>
          <w:sz w:val="24"/>
          <w:szCs w:val="24"/>
        </w:rPr>
      </w:pPr>
      <w:r>
        <w:rPr>
          <w:color w:val="000000"/>
          <w:sz w:val="24"/>
          <w:szCs w:val="24"/>
        </w:rPr>
        <w:t>Dentro de los Planetas del Sistema Solar, suele denominarse a Venus como el planeta “hermano de la Tierra” debido a su parecido, tanto en tamaño como en masa y su composición de tipo terrestre y rocoso.</w:t>
      </w:r>
    </w:p>
    <w:p w:rsidR="00CB2AF3" w:rsidRDefault="003075E5">
      <w:pPr>
        <w:spacing w:line="242" w:lineRule="auto"/>
        <w:jc w:val="both"/>
        <w:rPr>
          <w:sz w:val="24"/>
          <w:szCs w:val="24"/>
        </w:rPr>
      </w:pPr>
      <w:r>
        <w:rPr>
          <w:b/>
          <w:i/>
          <w:sz w:val="24"/>
          <w:szCs w:val="24"/>
        </w:rPr>
        <w:t>Tierra</w:t>
      </w:r>
      <w:r>
        <w:rPr>
          <w:sz w:val="24"/>
          <w:szCs w:val="24"/>
        </w:rPr>
        <w:t>:</w:t>
      </w:r>
    </w:p>
    <w:p w:rsidR="00CB2AF3" w:rsidRDefault="003075E5">
      <w:pPr>
        <w:numPr>
          <w:ilvl w:val="0"/>
          <w:numId w:val="61"/>
        </w:numPr>
        <w:pBdr>
          <w:top w:val="nil"/>
          <w:left w:val="nil"/>
          <w:bottom w:val="nil"/>
          <w:right w:val="nil"/>
          <w:between w:val="nil"/>
        </w:pBdr>
        <w:spacing w:line="242" w:lineRule="auto"/>
        <w:jc w:val="both"/>
        <w:rPr>
          <w:color w:val="000000"/>
          <w:sz w:val="24"/>
          <w:szCs w:val="24"/>
        </w:rPr>
      </w:pPr>
      <w:r>
        <w:rPr>
          <w:color w:val="000000"/>
          <w:sz w:val="24"/>
          <w:szCs w:val="24"/>
        </w:rPr>
        <w:t>Es el tercer planeta respecto al Sol, nuestro</w:t>
      </w:r>
      <w:r>
        <w:rPr>
          <w:color w:val="000000"/>
          <w:sz w:val="24"/>
          <w:szCs w:val="24"/>
        </w:rPr>
        <w:t xml:space="preserve"> planeta, es el mayor de los denominados planetas rocosos.</w:t>
      </w:r>
    </w:p>
    <w:p w:rsidR="00CB2AF3" w:rsidRDefault="003075E5">
      <w:pPr>
        <w:numPr>
          <w:ilvl w:val="0"/>
          <w:numId w:val="61"/>
        </w:numPr>
        <w:pBdr>
          <w:top w:val="nil"/>
          <w:left w:val="nil"/>
          <w:bottom w:val="nil"/>
          <w:right w:val="nil"/>
          <w:between w:val="nil"/>
        </w:pBdr>
        <w:spacing w:line="242" w:lineRule="auto"/>
        <w:jc w:val="both"/>
        <w:rPr>
          <w:color w:val="000000"/>
          <w:sz w:val="24"/>
          <w:szCs w:val="24"/>
        </w:rPr>
      </w:pPr>
      <w:r>
        <w:rPr>
          <w:color w:val="000000"/>
          <w:sz w:val="24"/>
          <w:szCs w:val="24"/>
        </w:rPr>
        <w:t>Se formó hace unos 4600 millones de años. El 71% de su composición corresponde a la hidrosfera (agua), hecho diferencial que ha permitido la existencia y persistencia de la vida humana. Ningún otro planeta del Sistema Solar contiene tal nivel de líquido.</w:t>
      </w:r>
    </w:p>
    <w:p w:rsidR="00CB2AF3" w:rsidRDefault="003075E5">
      <w:pPr>
        <w:spacing w:line="242" w:lineRule="auto"/>
        <w:jc w:val="both"/>
        <w:rPr>
          <w:sz w:val="24"/>
          <w:szCs w:val="24"/>
        </w:rPr>
      </w:pPr>
      <w:r>
        <w:rPr>
          <w:b/>
          <w:i/>
          <w:sz w:val="24"/>
          <w:szCs w:val="24"/>
        </w:rPr>
        <w:t>M</w:t>
      </w:r>
      <w:r>
        <w:rPr>
          <w:b/>
          <w:i/>
          <w:sz w:val="24"/>
          <w:szCs w:val="24"/>
        </w:rPr>
        <w:t>arte</w:t>
      </w:r>
      <w:r>
        <w:rPr>
          <w:sz w:val="24"/>
          <w:szCs w:val="24"/>
        </w:rPr>
        <w:t>:</w:t>
      </w:r>
    </w:p>
    <w:p w:rsidR="00CB2AF3" w:rsidRDefault="003075E5">
      <w:pPr>
        <w:numPr>
          <w:ilvl w:val="0"/>
          <w:numId w:val="62"/>
        </w:numPr>
        <w:pBdr>
          <w:top w:val="nil"/>
          <w:left w:val="nil"/>
          <w:bottom w:val="nil"/>
          <w:right w:val="nil"/>
          <w:between w:val="nil"/>
        </w:pBdr>
        <w:spacing w:line="242" w:lineRule="auto"/>
        <w:jc w:val="both"/>
        <w:rPr>
          <w:color w:val="000000"/>
          <w:sz w:val="24"/>
          <w:szCs w:val="24"/>
        </w:rPr>
      </w:pPr>
      <w:r>
        <w:rPr>
          <w:color w:val="000000"/>
          <w:sz w:val="24"/>
          <w:szCs w:val="24"/>
        </w:rPr>
        <w:t>Es el cuarto planeta respecto al Sol y el segundo de los planetas del Sistema Solar de menor tamaño, después de Mercurio.</w:t>
      </w:r>
    </w:p>
    <w:p w:rsidR="00CB2AF3" w:rsidRDefault="003075E5">
      <w:pPr>
        <w:numPr>
          <w:ilvl w:val="0"/>
          <w:numId w:val="62"/>
        </w:numPr>
        <w:pBdr>
          <w:top w:val="nil"/>
          <w:left w:val="nil"/>
          <w:bottom w:val="nil"/>
          <w:right w:val="nil"/>
          <w:between w:val="nil"/>
        </w:pBdr>
        <w:spacing w:line="242" w:lineRule="auto"/>
        <w:jc w:val="both"/>
        <w:rPr>
          <w:color w:val="000000"/>
          <w:sz w:val="24"/>
          <w:szCs w:val="24"/>
        </w:rPr>
      </w:pPr>
      <w:r>
        <w:rPr>
          <w:color w:val="000000"/>
          <w:sz w:val="24"/>
          <w:szCs w:val="24"/>
        </w:rPr>
        <w:t>Desde hace tiempo es comúnmente conocido como “planeta rojo”, fruto del color rojizo que adquiere por el óxido de hierro en la m</w:t>
      </w:r>
      <w:r>
        <w:rPr>
          <w:color w:val="000000"/>
          <w:sz w:val="24"/>
          <w:szCs w:val="24"/>
        </w:rPr>
        <w:t>ayoría de su superficie. Su tamaño es casi la mitad del de la Tierra y su gravedad un 40% menor.</w:t>
      </w:r>
    </w:p>
    <w:p w:rsidR="00CB2AF3" w:rsidRDefault="00CB2AF3">
      <w:pPr>
        <w:spacing w:line="242" w:lineRule="auto"/>
        <w:jc w:val="both"/>
        <w:rPr>
          <w:sz w:val="24"/>
          <w:szCs w:val="24"/>
        </w:rPr>
      </w:pPr>
    </w:p>
    <w:p w:rsidR="00CB2AF3" w:rsidRDefault="003075E5">
      <w:pPr>
        <w:spacing w:line="242" w:lineRule="auto"/>
        <w:jc w:val="both"/>
        <w:rPr>
          <w:b/>
          <w:sz w:val="24"/>
          <w:szCs w:val="24"/>
        </w:rPr>
      </w:pPr>
      <w:r>
        <w:rPr>
          <w:b/>
          <w:sz w:val="24"/>
          <w:szCs w:val="24"/>
        </w:rPr>
        <w:t>Características de planetas exteriores</w:t>
      </w:r>
    </w:p>
    <w:p w:rsidR="00CB2AF3" w:rsidRDefault="003075E5">
      <w:pPr>
        <w:spacing w:line="242" w:lineRule="auto"/>
        <w:jc w:val="both"/>
        <w:rPr>
          <w:sz w:val="24"/>
          <w:szCs w:val="24"/>
        </w:rPr>
      </w:pPr>
      <w:r>
        <w:rPr>
          <w:b/>
          <w:i/>
          <w:sz w:val="24"/>
          <w:szCs w:val="24"/>
        </w:rPr>
        <w:t>Júpiter</w:t>
      </w:r>
      <w:r>
        <w:rPr>
          <w:sz w:val="24"/>
          <w:szCs w:val="24"/>
        </w:rPr>
        <w:t>:</w:t>
      </w:r>
    </w:p>
    <w:p w:rsidR="00CB2AF3" w:rsidRDefault="003075E5">
      <w:pPr>
        <w:numPr>
          <w:ilvl w:val="0"/>
          <w:numId w:val="39"/>
        </w:numPr>
        <w:pBdr>
          <w:top w:val="nil"/>
          <w:left w:val="nil"/>
          <w:bottom w:val="nil"/>
          <w:right w:val="nil"/>
          <w:between w:val="nil"/>
        </w:pBdr>
        <w:spacing w:line="242" w:lineRule="auto"/>
        <w:jc w:val="both"/>
        <w:rPr>
          <w:color w:val="000000"/>
          <w:sz w:val="24"/>
          <w:szCs w:val="24"/>
        </w:rPr>
      </w:pPr>
      <w:r>
        <w:rPr>
          <w:color w:val="000000"/>
          <w:sz w:val="24"/>
          <w:szCs w:val="24"/>
        </w:rPr>
        <w:t>Es el quinto planeta del Sistema Solar, es el mayor cuerpo celeste.</w:t>
      </w:r>
    </w:p>
    <w:p w:rsidR="00CB2AF3" w:rsidRDefault="003075E5">
      <w:pPr>
        <w:numPr>
          <w:ilvl w:val="0"/>
          <w:numId w:val="39"/>
        </w:numPr>
        <w:pBdr>
          <w:top w:val="nil"/>
          <w:left w:val="nil"/>
          <w:bottom w:val="nil"/>
          <w:right w:val="nil"/>
          <w:between w:val="nil"/>
        </w:pBdr>
        <w:spacing w:line="242" w:lineRule="auto"/>
        <w:jc w:val="both"/>
        <w:rPr>
          <w:color w:val="000000"/>
          <w:sz w:val="24"/>
          <w:szCs w:val="24"/>
        </w:rPr>
      </w:pPr>
      <w:r>
        <w:rPr>
          <w:color w:val="000000"/>
          <w:sz w:val="24"/>
          <w:szCs w:val="24"/>
        </w:rPr>
        <w:t>Tiene un tamaño de 1300 veces mayor que la Tierra. Como cuerpo masivo gaseoso, su composición está formada básicamente de hidrógeno y helio. Como dato curioso, es considerado el planeta más antiguo del Sistema Solar.</w:t>
      </w:r>
    </w:p>
    <w:p w:rsidR="00CB2AF3" w:rsidRDefault="003075E5">
      <w:pPr>
        <w:spacing w:line="242" w:lineRule="auto"/>
        <w:jc w:val="both"/>
        <w:rPr>
          <w:sz w:val="24"/>
          <w:szCs w:val="24"/>
        </w:rPr>
      </w:pPr>
      <w:r>
        <w:rPr>
          <w:b/>
          <w:i/>
          <w:sz w:val="24"/>
          <w:szCs w:val="24"/>
        </w:rPr>
        <w:t>Saturno</w:t>
      </w:r>
      <w:r>
        <w:rPr>
          <w:sz w:val="24"/>
          <w:szCs w:val="24"/>
        </w:rPr>
        <w:t>:</w:t>
      </w:r>
    </w:p>
    <w:p w:rsidR="00CB2AF3" w:rsidRDefault="003075E5">
      <w:pPr>
        <w:numPr>
          <w:ilvl w:val="0"/>
          <w:numId w:val="41"/>
        </w:numPr>
        <w:pBdr>
          <w:top w:val="nil"/>
          <w:left w:val="nil"/>
          <w:bottom w:val="nil"/>
          <w:right w:val="nil"/>
          <w:between w:val="nil"/>
        </w:pBdr>
        <w:spacing w:line="242" w:lineRule="auto"/>
        <w:jc w:val="both"/>
        <w:rPr>
          <w:color w:val="000000"/>
          <w:sz w:val="24"/>
          <w:szCs w:val="24"/>
        </w:rPr>
      </w:pPr>
      <w:r>
        <w:rPr>
          <w:color w:val="000000"/>
          <w:sz w:val="24"/>
          <w:szCs w:val="24"/>
        </w:rPr>
        <w:lastRenderedPageBreak/>
        <w:t>Es el sexto planeta del Sistem</w:t>
      </w:r>
      <w:r>
        <w:rPr>
          <w:color w:val="000000"/>
          <w:sz w:val="24"/>
          <w:szCs w:val="24"/>
        </w:rPr>
        <w:t>a Solar, el segundo en tamaño y masa después de Júpiter.</w:t>
      </w:r>
    </w:p>
    <w:p w:rsidR="00CB2AF3" w:rsidRDefault="003075E5">
      <w:pPr>
        <w:numPr>
          <w:ilvl w:val="0"/>
          <w:numId w:val="41"/>
        </w:numPr>
        <w:pBdr>
          <w:top w:val="nil"/>
          <w:left w:val="nil"/>
          <w:bottom w:val="nil"/>
          <w:right w:val="nil"/>
          <w:between w:val="nil"/>
        </w:pBdr>
        <w:spacing w:line="242" w:lineRule="auto"/>
        <w:jc w:val="both"/>
        <w:rPr>
          <w:color w:val="000000"/>
          <w:sz w:val="24"/>
          <w:szCs w:val="24"/>
        </w:rPr>
      </w:pPr>
      <w:r>
        <w:rPr>
          <w:color w:val="000000"/>
          <w:sz w:val="24"/>
          <w:szCs w:val="24"/>
        </w:rPr>
        <w:t>Es el único cuyos anillos son visibles desde la Tierra. Su atmósfera al igual que Júpiter es de hidrógeno, con un poco de helio metano.</w:t>
      </w:r>
    </w:p>
    <w:p w:rsidR="00CB2AF3" w:rsidRDefault="003075E5">
      <w:pPr>
        <w:spacing w:line="242" w:lineRule="auto"/>
        <w:jc w:val="both"/>
        <w:rPr>
          <w:sz w:val="24"/>
          <w:szCs w:val="24"/>
        </w:rPr>
      </w:pPr>
      <w:r>
        <w:rPr>
          <w:b/>
          <w:i/>
          <w:sz w:val="24"/>
          <w:szCs w:val="24"/>
        </w:rPr>
        <w:t>Urano</w:t>
      </w:r>
      <w:r>
        <w:rPr>
          <w:sz w:val="24"/>
          <w:szCs w:val="24"/>
        </w:rPr>
        <w:t>:</w:t>
      </w:r>
    </w:p>
    <w:p w:rsidR="00CB2AF3" w:rsidRDefault="003075E5">
      <w:pPr>
        <w:numPr>
          <w:ilvl w:val="0"/>
          <w:numId w:val="61"/>
        </w:numPr>
        <w:pBdr>
          <w:top w:val="nil"/>
          <w:left w:val="nil"/>
          <w:bottom w:val="nil"/>
          <w:right w:val="nil"/>
          <w:between w:val="nil"/>
        </w:pBdr>
        <w:spacing w:line="242" w:lineRule="auto"/>
        <w:jc w:val="both"/>
        <w:rPr>
          <w:color w:val="000000"/>
          <w:sz w:val="24"/>
          <w:szCs w:val="24"/>
        </w:rPr>
      </w:pPr>
      <w:r>
        <w:rPr>
          <w:color w:val="000000"/>
          <w:sz w:val="24"/>
          <w:szCs w:val="24"/>
        </w:rPr>
        <w:t xml:space="preserve">Es el séptimo planeta, presenta un color azulado debido </w:t>
      </w:r>
      <w:r>
        <w:rPr>
          <w:color w:val="000000"/>
          <w:sz w:val="24"/>
          <w:szCs w:val="24"/>
        </w:rPr>
        <w:t>a la presencia del gas metano en su atmósfera.</w:t>
      </w:r>
    </w:p>
    <w:p w:rsidR="00CB2AF3" w:rsidRDefault="003075E5">
      <w:pPr>
        <w:numPr>
          <w:ilvl w:val="0"/>
          <w:numId w:val="61"/>
        </w:numPr>
        <w:pBdr>
          <w:top w:val="nil"/>
          <w:left w:val="nil"/>
          <w:bottom w:val="nil"/>
          <w:right w:val="nil"/>
          <w:between w:val="nil"/>
        </w:pBdr>
        <w:spacing w:line="242" w:lineRule="auto"/>
        <w:jc w:val="both"/>
        <w:rPr>
          <w:color w:val="000000"/>
          <w:sz w:val="24"/>
          <w:szCs w:val="24"/>
        </w:rPr>
      </w:pPr>
      <w:r>
        <w:rPr>
          <w:color w:val="000000"/>
          <w:sz w:val="24"/>
          <w:szCs w:val="24"/>
        </w:rPr>
        <w:t>Es más frío que Júpiter y Saturno, su periodo de rotación dura 17 horas.</w:t>
      </w:r>
    </w:p>
    <w:p w:rsidR="00CB2AF3" w:rsidRDefault="003075E5">
      <w:pPr>
        <w:spacing w:line="242" w:lineRule="auto"/>
        <w:jc w:val="both"/>
        <w:rPr>
          <w:sz w:val="24"/>
          <w:szCs w:val="24"/>
        </w:rPr>
      </w:pPr>
      <w:r>
        <w:rPr>
          <w:b/>
          <w:i/>
          <w:sz w:val="24"/>
          <w:szCs w:val="24"/>
        </w:rPr>
        <w:t>Neptuno</w:t>
      </w:r>
      <w:r>
        <w:rPr>
          <w:sz w:val="24"/>
          <w:szCs w:val="24"/>
        </w:rPr>
        <w:t>:</w:t>
      </w:r>
    </w:p>
    <w:p w:rsidR="00CB2AF3" w:rsidRDefault="003075E5">
      <w:pPr>
        <w:numPr>
          <w:ilvl w:val="0"/>
          <w:numId w:val="62"/>
        </w:numPr>
        <w:pBdr>
          <w:top w:val="nil"/>
          <w:left w:val="nil"/>
          <w:bottom w:val="nil"/>
          <w:right w:val="nil"/>
          <w:between w:val="nil"/>
        </w:pBdr>
        <w:spacing w:line="242" w:lineRule="auto"/>
        <w:jc w:val="both"/>
        <w:rPr>
          <w:color w:val="000000"/>
          <w:sz w:val="24"/>
          <w:szCs w:val="24"/>
        </w:rPr>
      </w:pPr>
      <w:r>
        <w:rPr>
          <w:color w:val="000000"/>
          <w:sz w:val="24"/>
          <w:szCs w:val="24"/>
        </w:rPr>
        <w:t>Es el octavo planeta en distancia al Sol. Casi nunca es visible a simple vista.</w:t>
      </w:r>
    </w:p>
    <w:p w:rsidR="00CB2AF3" w:rsidRDefault="00CB2AF3">
      <w:pPr>
        <w:spacing w:line="242" w:lineRule="auto"/>
        <w:jc w:val="both"/>
        <w:rPr>
          <w:sz w:val="24"/>
          <w:szCs w:val="24"/>
        </w:rPr>
      </w:pPr>
    </w:p>
    <w:p w:rsidR="00CB2AF3" w:rsidRDefault="003075E5">
      <w:pPr>
        <w:pBdr>
          <w:top w:val="nil"/>
          <w:left w:val="nil"/>
          <w:bottom w:val="nil"/>
          <w:right w:val="nil"/>
          <w:between w:val="nil"/>
        </w:pBdr>
        <w:jc w:val="both"/>
        <w:rPr>
          <w:b/>
          <w:sz w:val="24"/>
          <w:szCs w:val="24"/>
        </w:rPr>
      </w:pPr>
      <w:r>
        <w:rPr>
          <w:b/>
          <w:sz w:val="24"/>
          <w:szCs w:val="24"/>
        </w:rPr>
        <w:t>Evaluación Formativa</w:t>
      </w:r>
    </w:p>
    <w:p w:rsidR="00CB2AF3" w:rsidRDefault="003075E5">
      <w:pPr>
        <w:pBdr>
          <w:top w:val="nil"/>
          <w:left w:val="nil"/>
          <w:bottom w:val="nil"/>
          <w:right w:val="nil"/>
          <w:between w:val="nil"/>
        </w:pBdr>
        <w:jc w:val="both"/>
        <w:rPr>
          <w:sz w:val="24"/>
          <w:szCs w:val="24"/>
        </w:rPr>
      </w:pPr>
      <w:r>
        <w:rPr>
          <w:sz w:val="24"/>
          <w:szCs w:val="24"/>
        </w:rPr>
        <w:t>1. Elabore un ensayo acerca de la presencia de la vida en el planeta Tierra y sus características de los demás planetas.</w:t>
      </w:r>
    </w:p>
    <w:p w:rsidR="00CB2AF3" w:rsidRDefault="00CB2AF3">
      <w:pPr>
        <w:pBdr>
          <w:top w:val="nil"/>
          <w:left w:val="nil"/>
          <w:bottom w:val="nil"/>
          <w:right w:val="nil"/>
          <w:between w:val="nil"/>
        </w:pBdr>
        <w:rPr>
          <w:sz w:val="24"/>
          <w:szCs w:val="24"/>
        </w:rPr>
      </w:pPr>
    </w:p>
    <w:p w:rsidR="00CB2AF3" w:rsidRDefault="003075E5">
      <w:pPr>
        <w:pBdr>
          <w:top w:val="nil"/>
          <w:left w:val="nil"/>
          <w:bottom w:val="nil"/>
          <w:right w:val="nil"/>
          <w:between w:val="nil"/>
        </w:pBdr>
        <w:rPr>
          <w:sz w:val="24"/>
          <w:szCs w:val="24"/>
        </w:rPr>
      </w:pPr>
      <w:r>
        <w:rPr>
          <w:sz w:val="24"/>
          <w:szCs w:val="24"/>
        </w:rPr>
        <w:t>2. Investigue sobre los últimos conocimientos realizados por los astrónomos de nuestro sistema solar como base de la explicación de la formación del universo, discuta lo investigado con sus compañeros y haga una síntesis de una página acerca de lo discutid</w:t>
      </w:r>
      <w:r>
        <w:rPr>
          <w:sz w:val="24"/>
          <w:szCs w:val="24"/>
        </w:rPr>
        <w:t>o.</w:t>
      </w:r>
    </w:p>
    <w:p w:rsidR="00CB2AF3" w:rsidRDefault="00CB2AF3">
      <w:pPr>
        <w:pBdr>
          <w:top w:val="nil"/>
          <w:left w:val="nil"/>
          <w:bottom w:val="nil"/>
          <w:right w:val="nil"/>
          <w:between w:val="nil"/>
        </w:pBdr>
        <w:rPr>
          <w:sz w:val="20"/>
          <w:szCs w:val="20"/>
        </w:rPr>
      </w:pPr>
    </w:p>
    <w:tbl>
      <w:tblPr>
        <w:tblStyle w:val="affd"/>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693"/>
        <w:gridCol w:w="2694"/>
        <w:gridCol w:w="2409"/>
      </w:tblGrid>
      <w:tr w:rsidR="00CB2AF3">
        <w:tc>
          <w:tcPr>
            <w:tcW w:w="1271" w:type="dxa"/>
            <w:vMerge w:val="restart"/>
            <w:vAlign w:val="center"/>
          </w:tcPr>
          <w:p w:rsidR="00CB2AF3" w:rsidRDefault="003075E5">
            <w:pPr>
              <w:widowControl w:val="0"/>
              <w:pBdr>
                <w:top w:val="nil"/>
                <w:left w:val="nil"/>
                <w:bottom w:val="nil"/>
                <w:right w:val="nil"/>
                <w:between w:val="nil"/>
              </w:pBdr>
              <w:jc w:val="center"/>
              <w:rPr>
                <w:sz w:val="20"/>
                <w:szCs w:val="20"/>
              </w:rPr>
            </w:pPr>
            <w:r>
              <w:rPr>
                <w:sz w:val="20"/>
                <w:szCs w:val="20"/>
              </w:rPr>
              <w:t>Criterio</w:t>
            </w:r>
          </w:p>
        </w:tc>
        <w:tc>
          <w:tcPr>
            <w:tcW w:w="7796" w:type="dxa"/>
            <w:gridSpan w:val="3"/>
          </w:tcPr>
          <w:p w:rsidR="00CB2AF3" w:rsidRDefault="003075E5">
            <w:pPr>
              <w:widowControl w:val="0"/>
              <w:pBdr>
                <w:top w:val="nil"/>
                <w:left w:val="nil"/>
                <w:bottom w:val="nil"/>
                <w:right w:val="nil"/>
                <w:between w:val="nil"/>
              </w:pBdr>
              <w:jc w:val="center"/>
              <w:rPr>
                <w:sz w:val="20"/>
                <w:szCs w:val="20"/>
              </w:rPr>
            </w:pPr>
            <w:r>
              <w:rPr>
                <w:sz w:val="20"/>
                <w:szCs w:val="20"/>
              </w:rPr>
              <w:t>Nivel de desempeño</w:t>
            </w:r>
          </w:p>
        </w:tc>
      </w:tr>
      <w:tr w:rsidR="00CB2AF3">
        <w:tc>
          <w:tcPr>
            <w:tcW w:w="1271"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693"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Excelente</w:t>
            </w:r>
          </w:p>
        </w:tc>
        <w:tc>
          <w:tcPr>
            <w:tcW w:w="2694"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Bueno</w:t>
            </w:r>
          </w:p>
        </w:tc>
        <w:tc>
          <w:tcPr>
            <w:tcW w:w="2409"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Regular</w:t>
            </w:r>
          </w:p>
        </w:tc>
      </w:tr>
      <w:tr w:rsidR="00CB2AF3">
        <w:tc>
          <w:tcPr>
            <w:tcW w:w="1271" w:type="dxa"/>
          </w:tcPr>
          <w:p w:rsidR="00CB2AF3" w:rsidRDefault="003075E5">
            <w:pPr>
              <w:widowControl w:val="0"/>
              <w:pBdr>
                <w:top w:val="nil"/>
                <w:left w:val="nil"/>
                <w:bottom w:val="nil"/>
                <w:right w:val="nil"/>
                <w:between w:val="nil"/>
              </w:pBdr>
              <w:rPr>
                <w:sz w:val="20"/>
                <w:szCs w:val="20"/>
              </w:rPr>
            </w:pPr>
            <w:r>
              <w:rPr>
                <w:sz w:val="20"/>
                <w:szCs w:val="20"/>
              </w:rPr>
              <w:t>Ensayo</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El ensayo muestra correctamente las diferencias que presenta el planeta tierra con relación a los demás planetas.</w:t>
            </w:r>
          </w:p>
        </w:tc>
        <w:tc>
          <w:tcPr>
            <w:tcW w:w="2694" w:type="dxa"/>
          </w:tcPr>
          <w:p w:rsidR="00CB2AF3" w:rsidRDefault="003075E5">
            <w:pPr>
              <w:widowControl w:val="0"/>
              <w:pBdr>
                <w:top w:val="nil"/>
                <w:left w:val="nil"/>
                <w:bottom w:val="nil"/>
                <w:right w:val="nil"/>
                <w:between w:val="nil"/>
              </w:pBdr>
              <w:rPr>
                <w:sz w:val="20"/>
                <w:szCs w:val="20"/>
              </w:rPr>
            </w:pPr>
            <w:r>
              <w:rPr>
                <w:sz w:val="20"/>
                <w:szCs w:val="20"/>
              </w:rPr>
              <w:t>El ensayo muestra algunas de las diferencias que presenta el planeta tierra con relación a los demás planetas.</w:t>
            </w:r>
          </w:p>
        </w:tc>
        <w:tc>
          <w:tcPr>
            <w:tcW w:w="2409" w:type="dxa"/>
          </w:tcPr>
          <w:p w:rsidR="00CB2AF3" w:rsidRDefault="003075E5">
            <w:pPr>
              <w:widowControl w:val="0"/>
              <w:pBdr>
                <w:top w:val="nil"/>
                <w:left w:val="nil"/>
                <w:bottom w:val="nil"/>
                <w:right w:val="nil"/>
                <w:between w:val="nil"/>
              </w:pBdr>
              <w:rPr>
                <w:sz w:val="20"/>
                <w:szCs w:val="20"/>
              </w:rPr>
            </w:pPr>
            <w:r>
              <w:rPr>
                <w:sz w:val="20"/>
                <w:szCs w:val="20"/>
              </w:rPr>
              <w:t>El ensayo muestra pocas de las diferencias que presenta el planeta tierra con relación a los demás planetas.</w:t>
            </w:r>
          </w:p>
        </w:tc>
      </w:tr>
      <w:tr w:rsidR="00CB2AF3">
        <w:tc>
          <w:tcPr>
            <w:tcW w:w="1271" w:type="dxa"/>
          </w:tcPr>
          <w:p w:rsidR="00CB2AF3" w:rsidRDefault="003075E5">
            <w:pPr>
              <w:widowControl w:val="0"/>
              <w:pBdr>
                <w:top w:val="nil"/>
                <w:left w:val="nil"/>
                <w:bottom w:val="nil"/>
                <w:right w:val="nil"/>
                <w:between w:val="nil"/>
              </w:pBdr>
              <w:rPr>
                <w:sz w:val="20"/>
                <w:szCs w:val="20"/>
              </w:rPr>
            </w:pPr>
            <w:r>
              <w:rPr>
                <w:sz w:val="20"/>
                <w:szCs w:val="20"/>
              </w:rPr>
              <w:t>Síntesis</w:t>
            </w:r>
          </w:p>
        </w:tc>
        <w:tc>
          <w:tcPr>
            <w:tcW w:w="2693" w:type="dxa"/>
          </w:tcPr>
          <w:p w:rsidR="00CB2AF3" w:rsidRDefault="003075E5">
            <w:pPr>
              <w:widowControl w:val="0"/>
              <w:pBdr>
                <w:top w:val="nil"/>
                <w:left w:val="nil"/>
                <w:bottom w:val="nil"/>
                <w:right w:val="nil"/>
                <w:between w:val="nil"/>
              </w:pBdr>
              <w:rPr>
                <w:sz w:val="20"/>
                <w:szCs w:val="20"/>
              </w:rPr>
            </w:pPr>
            <w:r>
              <w:rPr>
                <w:sz w:val="20"/>
                <w:szCs w:val="20"/>
              </w:rPr>
              <w:t xml:space="preserve">Presenta una síntesis con </w:t>
            </w:r>
            <w:r>
              <w:rPr>
                <w:sz w:val="20"/>
                <w:szCs w:val="20"/>
              </w:rPr>
              <w:t>argumentos bien fundamentados.</w:t>
            </w:r>
          </w:p>
        </w:tc>
        <w:tc>
          <w:tcPr>
            <w:tcW w:w="2694" w:type="dxa"/>
          </w:tcPr>
          <w:p w:rsidR="00CB2AF3" w:rsidRDefault="003075E5">
            <w:pPr>
              <w:widowControl w:val="0"/>
              <w:pBdr>
                <w:top w:val="nil"/>
                <w:left w:val="nil"/>
                <w:bottom w:val="nil"/>
                <w:right w:val="nil"/>
                <w:between w:val="nil"/>
              </w:pBdr>
              <w:rPr>
                <w:sz w:val="20"/>
                <w:szCs w:val="20"/>
              </w:rPr>
            </w:pPr>
            <w:r>
              <w:rPr>
                <w:sz w:val="20"/>
                <w:szCs w:val="20"/>
              </w:rPr>
              <w:t>Algunos argumentos presentados en la síntesis tienen fundamento.</w:t>
            </w:r>
          </w:p>
        </w:tc>
        <w:tc>
          <w:tcPr>
            <w:tcW w:w="2409" w:type="dxa"/>
          </w:tcPr>
          <w:p w:rsidR="00CB2AF3" w:rsidRDefault="003075E5">
            <w:pPr>
              <w:widowControl w:val="0"/>
              <w:pBdr>
                <w:top w:val="nil"/>
                <w:left w:val="nil"/>
                <w:bottom w:val="nil"/>
                <w:right w:val="nil"/>
                <w:between w:val="nil"/>
              </w:pBdr>
              <w:rPr>
                <w:sz w:val="20"/>
                <w:szCs w:val="20"/>
              </w:rPr>
            </w:pPr>
            <w:r>
              <w:rPr>
                <w:sz w:val="20"/>
                <w:szCs w:val="20"/>
              </w:rPr>
              <w:t>No presenta argumentos sólidos que sustenten la síntesis.</w:t>
            </w:r>
          </w:p>
        </w:tc>
      </w:tr>
    </w:tbl>
    <w:p w:rsidR="00CB2AF3" w:rsidRDefault="00CB2AF3">
      <w:pPr>
        <w:pBdr>
          <w:top w:val="nil"/>
          <w:left w:val="nil"/>
          <w:bottom w:val="nil"/>
          <w:right w:val="nil"/>
          <w:between w:val="nil"/>
        </w:pBdr>
        <w:rPr>
          <w:b/>
          <w:sz w:val="20"/>
          <w:szCs w:val="20"/>
        </w:rPr>
      </w:pPr>
    </w:p>
    <w:p w:rsidR="00CB2AF3" w:rsidRDefault="003075E5">
      <w:pPr>
        <w:pBdr>
          <w:top w:val="nil"/>
          <w:left w:val="nil"/>
          <w:bottom w:val="nil"/>
          <w:right w:val="nil"/>
          <w:between w:val="nil"/>
        </w:pBdr>
        <w:rPr>
          <w:sz w:val="20"/>
          <w:szCs w:val="20"/>
        </w:rPr>
      </w:pPr>
      <w:r>
        <w:rPr>
          <w:b/>
          <w:sz w:val="24"/>
          <w:szCs w:val="24"/>
        </w:rPr>
        <w:t>Evaluación Sumativa</w:t>
      </w:r>
    </w:p>
    <w:p w:rsidR="00CB2AF3" w:rsidRDefault="00CB2AF3">
      <w:pPr>
        <w:pBdr>
          <w:top w:val="nil"/>
          <w:left w:val="nil"/>
          <w:bottom w:val="nil"/>
          <w:right w:val="nil"/>
          <w:between w:val="nil"/>
        </w:pBdr>
        <w:rPr>
          <w:sz w:val="20"/>
          <w:szCs w:val="20"/>
        </w:rPr>
      </w:pPr>
    </w:p>
    <w:p w:rsidR="00CB2AF3" w:rsidRDefault="003075E5">
      <w:pPr>
        <w:pBdr>
          <w:top w:val="nil"/>
          <w:left w:val="nil"/>
          <w:bottom w:val="nil"/>
          <w:right w:val="nil"/>
          <w:between w:val="nil"/>
        </w:pBdr>
        <w:jc w:val="both"/>
        <w:rPr>
          <w:sz w:val="24"/>
          <w:szCs w:val="24"/>
        </w:rPr>
      </w:pPr>
      <w:r>
        <w:rPr>
          <w:sz w:val="24"/>
          <w:szCs w:val="24"/>
        </w:rPr>
        <w:t xml:space="preserve">Escribe la letra </w:t>
      </w:r>
      <w:r>
        <w:rPr>
          <w:b/>
          <w:sz w:val="24"/>
          <w:szCs w:val="24"/>
          <w:u w:val="single"/>
        </w:rPr>
        <w:t>V</w:t>
      </w:r>
      <w:r>
        <w:rPr>
          <w:sz w:val="24"/>
          <w:szCs w:val="24"/>
        </w:rPr>
        <w:t xml:space="preserve"> para el enunciado verdadero y </w:t>
      </w:r>
      <w:r>
        <w:rPr>
          <w:b/>
          <w:sz w:val="24"/>
          <w:szCs w:val="24"/>
          <w:u w:val="single"/>
        </w:rPr>
        <w:t>F</w:t>
      </w:r>
      <w:r>
        <w:rPr>
          <w:sz w:val="24"/>
          <w:szCs w:val="24"/>
        </w:rPr>
        <w:t xml:space="preserve"> para el falso. (10 pts.)</w:t>
      </w:r>
    </w:p>
    <w:p w:rsidR="00CB2AF3" w:rsidRDefault="00CB2AF3">
      <w:pPr>
        <w:pBdr>
          <w:top w:val="nil"/>
          <w:left w:val="nil"/>
          <w:bottom w:val="nil"/>
          <w:right w:val="nil"/>
          <w:between w:val="nil"/>
        </w:pBdr>
        <w:spacing w:line="360" w:lineRule="auto"/>
        <w:jc w:val="both"/>
        <w:rPr>
          <w:sz w:val="24"/>
          <w:szCs w:val="24"/>
        </w:rPr>
      </w:pPr>
    </w:p>
    <w:p w:rsidR="00CB2AF3" w:rsidRDefault="003075E5">
      <w:pPr>
        <w:pBdr>
          <w:top w:val="nil"/>
          <w:left w:val="nil"/>
          <w:bottom w:val="nil"/>
          <w:right w:val="nil"/>
          <w:between w:val="nil"/>
        </w:pBdr>
        <w:spacing w:line="360" w:lineRule="auto"/>
        <w:jc w:val="both"/>
        <w:rPr>
          <w:sz w:val="24"/>
          <w:szCs w:val="24"/>
        </w:rPr>
      </w:pPr>
      <w:r>
        <w:rPr>
          <w:sz w:val="24"/>
          <w:szCs w:val="24"/>
        </w:rPr>
        <w:t>1. El sistema solar forman parte de una galaxia llamada Vía Láctea…….………..._______</w:t>
      </w:r>
    </w:p>
    <w:p w:rsidR="00CB2AF3" w:rsidRDefault="003075E5">
      <w:pPr>
        <w:pBdr>
          <w:top w:val="nil"/>
          <w:left w:val="nil"/>
          <w:bottom w:val="nil"/>
          <w:right w:val="nil"/>
          <w:between w:val="nil"/>
        </w:pBdr>
        <w:spacing w:line="360" w:lineRule="auto"/>
        <w:jc w:val="both"/>
        <w:rPr>
          <w:sz w:val="24"/>
          <w:szCs w:val="24"/>
        </w:rPr>
      </w:pPr>
      <w:r>
        <w:rPr>
          <w:sz w:val="24"/>
          <w:szCs w:val="24"/>
        </w:rPr>
        <w:t>2. Existen 10 planetas en el sistema solar………………………..…………………..._______</w:t>
      </w:r>
    </w:p>
    <w:p w:rsidR="00CB2AF3" w:rsidRDefault="003075E5">
      <w:pPr>
        <w:pBdr>
          <w:top w:val="nil"/>
          <w:left w:val="nil"/>
          <w:bottom w:val="nil"/>
          <w:right w:val="nil"/>
          <w:between w:val="nil"/>
        </w:pBdr>
        <w:spacing w:line="360" w:lineRule="auto"/>
        <w:jc w:val="both"/>
        <w:rPr>
          <w:sz w:val="24"/>
          <w:szCs w:val="24"/>
        </w:rPr>
      </w:pPr>
      <w:r>
        <w:rPr>
          <w:sz w:val="24"/>
          <w:szCs w:val="24"/>
        </w:rPr>
        <w:t>3. Según su posición los planetas se dividen en interiores y exteriores……….…..._______</w:t>
      </w:r>
    </w:p>
    <w:p w:rsidR="00CB2AF3" w:rsidRDefault="003075E5">
      <w:pPr>
        <w:pBdr>
          <w:top w:val="nil"/>
          <w:left w:val="nil"/>
          <w:bottom w:val="nil"/>
          <w:right w:val="nil"/>
          <w:between w:val="nil"/>
        </w:pBdr>
        <w:spacing w:line="360" w:lineRule="auto"/>
        <w:jc w:val="both"/>
        <w:rPr>
          <w:sz w:val="24"/>
          <w:szCs w:val="24"/>
        </w:rPr>
      </w:pPr>
      <w:r>
        <w:rPr>
          <w:sz w:val="24"/>
          <w:szCs w:val="24"/>
        </w:rPr>
        <w:t>4. Es Júpiter e</w:t>
      </w:r>
      <w:r>
        <w:rPr>
          <w:sz w:val="24"/>
          <w:szCs w:val="24"/>
        </w:rPr>
        <w:t>l planeta más cercano al Sol…………..……………………………….._______</w:t>
      </w:r>
    </w:p>
    <w:p w:rsidR="00CB2AF3" w:rsidRDefault="003075E5">
      <w:pPr>
        <w:pBdr>
          <w:top w:val="nil"/>
          <w:left w:val="nil"/>
          <w:bottom w:val="nil"/>
          <w:right w:val="nil"/>
          <w:between w:val="nil"/>
        </w:pBdr>
        <w:spacing w:line="360" w:lineRule="auto"/>
        <w:jc w:val="both"/>
        <w:rPr>
          <w:sz w:val="24"/>
          <w:szCs w:val="24"/>
        </w:rPr>
      </w:pPr>
      <w:r>
        <w:rPr>
          <w:sz w:val="24"/>
          <w:szCs w:val="24"/>
        </w:rPr>
        <w:t>5. Neptuno es el planeta más lejano al Sol……………………………...……..………_______</w:t>
      </w:r>
    </w:p>
    <w:p w:rsidR="00CB2AF3" w:rsidRDefault="003075E5">
      <w:pPr>
        <w:pBdr>
          <w:top w:val="nil"/>
          <w:left w:val="nil"/>
          <w:bottom w:val="nil"/>
          <w:right w:val="nil"/>
          <w:between w:val="nil"/>
        </w:pBdr>
        <w:spacing w:line="360" w:lineRule="auto"/>
        <w:jc w:val="both"/>
        <w:rPr>
          <w:sz w:val="24"/>
          <w:szCs w:val="24"/>
        </w:rPr>
      </w:pPr>
      <w:r>
        <w:rPr>
          <w:sz w:val="24"/>
          <w:szCs w:val="24"/>
        </w:rPr>
        <w:t>6. La Tierra es el tercer planeta del sistema solar…………………………………..…_______</w:t>
      </w:r>
    </w:p>
    <w:p w:rsidR="00CB2AF3" w:rsidRDefault="003075E5">
      <w:pPr>
        <w:pBdr>
          <w:top w:val="nil"/>
          <w:left w:val="nil"/>
          <w:bottom w:val="nil"/>
          <w:right w:val="nil"/>
          <w:between w:val="nil"/>
        </w:pBdr>
        <w:spacing w:line="360" w:lineRule="auto"/>
        <w:jc w:val="both"/>
        <w:rPr>
          <w:sz w:val="24"/>
          <w:szCs w:val="24"/>
        </w:rPr>
      </w:pPr>
      <w:r>
        <w:rPr>
          <w:sz w:val="24"/>
          <w:szCs w:val="24"/>
        </w:rPr>
        <w:t>7. Saturno es el planeta que tiene anillos alrededor d</w:t>
      </w:r>
      <w:r>
        <w:rPr>
          <w:sz w:val="24"/>
          <w:szCs w:val="24"/>
        </w:rPr>
        <w:t>e sí……………………………_______</w:t>
      </w:r>
    </w:p>
    <w:p w:rsidR="00CB2AF3" w:rsidRDefault="003075E5">
      <w:pPr>
        <w:pBdr>
          <w:top w:val="nil"/>
          <w:left w:val="nil"/>
          <w:bottom w:val="nil"/>
          <w:right w:val="nil"/>
          <w:between w:val="nil"/>
        </w:pBdr>
        <w:spacing w:line="360" w:lineRule="auto"/>
        <w:jc w:val="both"/>
        <w:rPr>
          <w:sz w:val="24"/>
          <w:szCs w:val="24"/>
        </w:rPr>
      </w:pPr>
      <w:r>
        <w:rPr>
          <w:sz w:val="24"/>
          <w:szCs w:val="24"/>
        </w:rPr>
        <w:t>8. Mercurio es el octavo planeta en distancia al Sol……………..……………………_______</w:t>
      </w:r>
    </w:p>
    <w:p w:rsidR="00CB2AF3" w:rsidRDefault="003075E5">
      <w:pPr>
        <w:pBdr>
          <w:top w:val="nil"/>
          <w:left w:val="nil"/>
          <w:bottom w:val="nil"/>
          <w:right w:val="nil"/>
          <w:between w:val="nil"/>
        </w:pBdr>
        <w:spacing w:line="360" w:lineRule="auto"/>
        <w:jc w:val="both"/>
        <w:rPr>
          <w:sz w:val="24"/>
          <w:szCs w:val="24"/>
        </w:rPr>
      </w:pPr>
      <w:r>
        <w:rPr>
          <w:sz w:val="24"/>
          <w:szCs w:val="24"/>
        </w:rPr>
        <w:lastRenderedPageBreak/>
        <w:t>9. El sol es uno de los planetas de la Vía Láctea…………………………………...…_______</w:t>
      </w:r>
    </w:p>
    <w:p w:rsidR="00CB2AF3" w:rsidRDefault="003075E5">
      <w:pPr>
        <w:pBdr>
          <w:top w:val="nil"/>
          <w:left w:val="nil"/>
          <w:bottom w:val="nil"/>
          <w:right w:val="nil"/>
          <w:between w:val="nil"/>
        </w:pBdr>
        <w:spacing w:line="360" w:lineRule="auto"/>
        <w:jc w:val="both"/>
        <w:rPr>
          <w:sz w:val="24"/>
          <w:szCs w:val="24"/>
        </w:rPr>
      </w:pPr>
      <w:r>
        <w:rPr>
          <w:sz w:val="24"/>
          <w:szCs w:val="24"/>
        </w:rPr>
        <w:t>10. Mercurio es el primer planeta por ser el más cercano al Sol………………….…_______</w:t>
      </w:r>
    </w:p>
    <w:p w:rsidR="00CB2AF3" w:rsidRDefault="003075E5">
      <w:pPr>
        <w:rPr>
          <w:sz w:val="24"/>
          <w:szCs w:val="24"/>
        </w:rPr>
      </w:pPr>
      <w:r>
        <w:br w:type="page"/>
      </w:r>
    </w:p>
    <w:p w:rsidR="00CB2AF3" w:rsidRDefault="003075E5">
      <w:pPr>
        <w:pStyle w:val="Ttulo2"/>
        <w:jc w:val="center"/>
      </w:pPr>
      <w:bookmarkStart w:id="22" w:name="_heading=h.4i7ojhp" w:colFirst="0" w:colLast="0"/>
      <w:bookmarkEnd w:id="22"/>
      <w:r>
        <w:lastRenderedPageBreak/>
        <w:t>TEMA 8. Las nuevas tecnologías que permiten el descubrimiento de planetas y cuerpos celestes.</w:t>
      </w:r>
      <w:r>
        <w:rPr>
          <w:noProof/>
          <w:lang w:val="es-PA"/>
        </w:rPr>
        <mc:AlternateContent>
          <mc:Choice Requires="wpg">
            <w:drawing>
              <wp:anchor distT="0" distB="0" distL="0" distR="0" simplePos="0" relativeHeight="251692032" behindDoc="1" locked="0" layoutInCell="1" hidden="0" allowOverlap="1">
                <wp:simplePos x="0" y="0"/>
                <wp:positionH relativeFrom="column">
                  <wp:posOffset>-12699</wp:posOffset>
                </wp:positionH>
                <wp:positionV relativeFrom="paragraph">
                  <wp:posOffset>-177799</wp:posOffset>
                </wp:positionV>
                <wp:extent cx="6213216" cy="736535"/>
                <wp:effectExtent l="0" t="0" r="0" b="0"/>
                <wp:wrapNone/>
                <wp:docPr id="1759951725" name="Terminador 1759951725"/>
                <wp:cNvGraphicFramePr/>
                <a:graphic xmlns:a="http://schemas.openxmlformats.org/drawingml/2006/main">
                  <a:graphicData uri="http://schemas.microsoft.com/office/word/2010/wordprocessingShape">
                    <wps:wsp>
                      <wps:cNvSpPr/>
                      <wps:spPr>
                        <a:xfrm>
                          <a:off x="2244155" y="3416495"/>
                          <a:ext cx="6203691" cy="727010"/>
                        </a:xfrm>
                        <a:prstGeom prst="flowChartTerminator">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-12699</wp:posOffset>
                </wp:positionH>
                <wp:positionV relativeFrom="paragraph">
                  <wp:posOffset>-177799</wp:posOffset>
                </wp:positionV>
                <wp:extent cx="6213216" cy="736535"/>
                <wp:effectExtent b="0" l="0" r="0" t="0"/>
                <wp:wrapNone/>
                <wp:docPr id="1759951725" name="image24.png"/>
                <a:graphic>
                  <a:graphicData uri="http://schemas.openxmlformats.org/drawingml/2006/picture">
                    <pic:pic>
                      <pic:nvPicPr>
                        <pic:cNvPr id="0" name="image24.png"/>
                        <pic:cNvPicPr preferRelativeResize="0"/>
                      </pic:nvPicPr>
                      <pic:blipFill>
                        <a:blip r:embed="rId87"/>
                        <a:srcRect/>
                        <a:stretch>
                          <a:fillRect/>
                        </a:stretch>
                      </pic:blipFill>
                      <pic:spPr>
                        <a:xfrm>
                          <a:off x="0" y="0"/>
                          <a:ext cx="6213216" cy="736535"/>
                        </a:xfrm>
                        <a:prstGeom prst="rect"/>
                        <a:ln/>
                      </pic:spPr>
                    </pic:pic>
                  </a:graphicData>
                </a:graphic>
              </wp:anchor>
            </w:drawing>
          </mc:Fallback>
        </mc:AlternateContent>
      </w:r>
    </w:p>
    <w:p w:rsidR="00CB2AF3" w:rsidRDefault="00CB2AF3"/>
    <w:p w:rsidR="00CB2AF3" w:rsidRDefault="003075E5">
      <w:pPr>
        <w:spacing w:line="242" w:lineRule="auto"/>
        <w:jc w:val="both"/>
        <w:rPr>
          <w:b/>
          <w:sz w:val="24"/>
          <w:szCs w:val="24"/>
        </w:rPr>
      </w:pPr>
      <w:r>
        <w:rPr>
          <w:b/>
          <w:sz w:val="24"/>
          <w:szCs w:val="24"/>
        </w:rPr>
        <w:t>Evaluación diagnóstica</w:t>
      </w:r>
    </w:p>
    <w:p w:rsidR="00CB2AF3" w:rsidRDefault="003075E5">
      <w:pPr>
        <w:spacing w:line="242" w:lineRule="auto"/>
        <w:ind w:right="421"/>
        <w:jc w:val="both"/>
        <w:rPr>
          <w:sz w:val="24"/>
          <w:szCs w:val="24"/>
        </w:rPr>
      </w:pPr>
      <w:r>
        <w:rPr>
          <w:sz w:val="24"/>
          <w:szCs w:val="24"/>
        </w:rPr>
        <w:t>1. Enliste las nuevas tecnologías que conoce que permiten el descubrimiento de planetas y cuerpos celestes.</w:t>
      </w:r>
    </w:p>
    <w:p w:rsidR="00CB2AF3" w:rsidRDefault="003075E5">
      <w:pPr>
        <w:spacing w:line="242" w:lineRule="auto"/>
        <w:ind w:right="421"/>
        <w:jc w:val="both"/>
        <w:rPr>
          <w:sz w:val="24"/>
          <w:szCs w:val="24"/>
        </w:rPr>
      </w:pPr>
      <w:r>
        <w:rPr>
          <w:sz w:val="24"/>
          <w:szCs w:val="24"/>
        </w:rPr>
        <w:t>__________________________</w:t>
      </w:r>
      <w:r>
        <w:rPr>
          <w:sz w:val="24"/>
          <w:szCs w:val="24"/>
        </w:rPr>
        <w:t>_____________________________________________________________________________________________________________________________________________________________________________________</w:t>
      </w:r>
    </w:p>
    <w:p w:rsidR="00CB2AF3" w:rsidRDefault="00CB2AF3">
      <w:pPr>
        <w:spacing w:line="242" w:lineRule="auto"/>
        <w:jc w:val="both"/>
        <w:rPr>
          <w:sz w:val="24"/>
          <w:szCs w:val="24"/>
        </w:rPr>
      </w:pPr>
    </w:p>
    <w:p w:rsidR="00CB2AF3" w:rsidRDefault="003075E5">
      <w:pPr>
        <w:spacing w:line="242" w:lineRule="auto"/>
        <w:jc w:val="both"/>
        <w:rPr>
          <w:sz w:val="24"/>
          <w:szCs w:val="24"/>
        </w:rPr>
      </w:pPr>
      <w:r>
        <w:rPr>
          <w:sz w:val="24"/>
          <w:szCs w:val="24"/>
        </w:rPr>
        <w:t>Recuerde ¿qué es una galaxia, en qué galaxia estamos ubicados? Aproximada</w:t>
      </w:r>
      <w:r>
        <w:rPr>
          <w:sz w:val="24"/>
          <w:szCs w:val="24"/>
        </w:rPr>
        <w:t>mente, ¿cuántas galaxias cree usted que se han encontrado?</w:t>
      </w:r>
    </w:p>
    <w:p w:rsidR="00CB2AF3" w:rsidRDefault="003075E5">
      <w:pPr>
        <w:jc w:val="both"/>
        <w:rPr>
          <w:sz w:val="24"/>
          <w:szCs w:val="24"/>
        </w:rPr>
      </w:pPr>
      <w:r>
        <w:rPr>
          <w:sz w:val="24"/>
          <w:szCs w:val="24"/>
        </w:rPr>
        <w:t>______________________________________________________________________</w:t>
      </w:r>
    </w:p>
    <w:p w:rsidR="00CB2AF3" w:rsidRDefault="003075E5">
      <w:pPr>
        <w:jc w:val="both"/>
        <w:rPr>
          <w:sz w:val="24"/>
          <w:szCs w:val="24"/>
        </w:rPr>
      </w:pPr>
      <w:r>
        <w:rPr>
          <w:sz w:val="24"/>
          <w:szCs w:val="24"/>
        </w:rPr>
        <w:t>______________________________________________________________________</w:t>
      </w:r>
    </w:p>
    <w:p w:rsidR="00CB2AF3" w:rsidRDefault="003075E5">
      <w:pPr>
        <w:jc w:val="both"/>
        <w:rPr>
          <w:sz w:val="24"/>
          <w:szCs w:val="24"/>
        </w:rPr>
      </w:pPr>
      <w:r>
        <w:rPr>
          <w:sz w:val="24"/>
          <w:szCs w:val="24"/>
        </w:rPr>
        <w:t>_______________________________________________________</w:t>
      </w:r>
      <w:r>
        <w:rPr>
          <w:sz w:val="24"/>
          <w:szCs w:val="24"/>
        </w:rPr>
        <w:t>_______________</w:t>
      </w:r>
    </w:p>
    <w:p w:rsidR="00CB2AF3" w:rsidRDefault="003075E5">
      <w:pPr>
        <w:jc w:val="both"/>
        <w:rPr>
          <w:b/>
          <w:sz w:val="24"/>
          <w:szCs w:val="24"/>
        </w:rPr>
      </w:pPr>
      <w:r>
        <w:rPr>
          <w:noProof/>
          <w:lang w:val="es-PA"/>
        </w:rPr>
        <mc:AlternateContent>
          <mc:Choice Requires="wpg">
            <w:drawing>
              <wp:anchor distT="0" distB="0" distL="0" distR="0" simplePos="0" relativeHeight="251693056" behindDoc="1" locked="0" layoutInCell="1" hidden="0" allowOverlap="1">
                <wp:simplePos x="0" y="0"/>
                <wp:positionH relativeFrom="column">
                  <wp:posOffset>165100</wp:posOffset>
                </wp:positionH>
                <wp:positionV relativeFrom="paragraph">
                  <wp:posOffset>76200</wp:posOffset>
                </wp:positionV>
                <wp:extent cx="6228307" cy="1782638"/>
                <wp:effectExtent l="0" t="0" r="0" b="0"/>
                <wp:wrapNone/>
                <wp:docPr id="1759951754" name="Rectángulo 1759951754"/>
                <wp:cNvGraphicFramePr/>
                <a:graphic xmlns:a="http://schemas.openxmlformats.org/drawingml/2006/main">
                  <a:graphicData uri="http://schemas.microsoft.com/office/word/2010/wordprocessingShape">
                    <wps:wsp>
                      <wps:cNvSpPr/>
                      <wps:spPr>
                        <a:xfrm>
                          <a:off x="2244547" y="2901381"/>
                          <a:ext cx="6202907" cy="1757238"/>
                        </a:xfrm>
                        <a:prstGeom prst="rect">
                          <a:avLst/>
                        </a:prstGeom>
                        <a:solidFill>
                          <a:schemeClr val="lt1"/>
                        </a:solidFill>
                        <a:ln w="25400" cap="flat" cmpd="sng">
                          <a:solidFill>
                            <a:schemeClr val="dk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165100</wp:posOffset>
                </wp:positionH>
                <wp:positionV relativeFrom="paragraph">
                  <wp:posOffset>76200</wp:posOffset>
                </wp:positionV>
                <wp:extent cx="6228307" cy="1782638"/>
                <wp:effectExtent b="0" l="0" r="0" t="0"/>
                <wp:wrapNone/>
                <wp:docPr id="1759951754" name="image85.png"/>
                <a:graphic>
                  <a:graphicData uri="http://schemas.openxmlformats.org/drawingml/2006/picture">
                    <pic:pic>
                      <pic:nvPicPr>
                        <pic:cNvPr id="0" name="image85.png"/>
                        <pic:cNvPicPr preferRelativeResize="0"/>
                      </pic:nvPicPr>
                      <pic:blipFill>
                        <a:blip r:embed="rId88"/>
                        <a:srcRect/>
                        <a:stretch>
                          <a:fillRect/>
                        </a:stretch>
                      </pic:blipFill>
                      <pic:spPr>
                        <a:xfrm>
                          <a:off x="0" y="0"/>
                          <a:ext cx="6228307" cy="1782638"/>
                        </a:xfrm>
                        <a:prstGeom prst="rect"/>
                        <a:ln/>
                      </pic:spPr>
                    </pic:pic>
                  </a:graphicData>
                </a:graphic>
              </wp:anchor>
            </w:drawing>
          </mc:Fallback>
        </mc:AlternateContent>
      </w:r>
    </w:p>
    <w:p w:rsidR="00CB2AF3" w:rsidRDefault="003075E5">
      <w:pPr>
        <w:jc w:val="both"/>
        <w:rPr>
          <w:b/>
          <w:sz w:val="24"/>
          <w:szCs w:val="24"/>
        </w:rPr>
      </w:pPr>
      <w:r>
        <w:rPr>
          <w:b/>
          <w:sz w:val="24"/>
          <w:szCs w:val="24"/>
        </w:rPr>
        <w:t>Objetivo de aprendizaje:</w:t>
      </w:r>
    </w:p>
    <w:p w:rsidR="00CB2AF3" w:rsidRDefault="003075E5">
      <w:pPr>
        <w:numPr>
          <w:ilvl w:val="0"/>
          <w:numId w:val="53"/>
        </w:numPr>
        <w:pBdr>
          <w:top w:val="nil"/>
          <w:left w:val="nil"/>
          <w:bottom w:val="nil"/>
          <w:right w:val="nil"/>
          <w:between w:val="nil"/>
        </w:pBdr>
        <w:ind w:right="421"/>
        <w:jc w:val="both"/>
        <w:rPr>
          <w:color w:val="000000"/>
          <w:sz w:val="24"/>
          <w:szCs w:val="24"/>
        </w:rPr>
      </w:pPr>
      <w:r>
        <w:rPr>
          <w:color w:val="000000"/>
          <w:sz w:val="24"/>
          <w:szCs w:val="24"/>
        </w:rPr>
        <w:t>Utiliza las tecnologías existentes como medio para conseguir información, clasificarla y presentarla como base en su argumentación de los temas tratados.</w:t>
      </w:r>
    </w:p>
    <w:p w:rsidR="00CB2AF3" w:rsidRDefault="00CB2AF3">
      <w:pPr>
        <w:jc w:val="both"/>
        <w:rPr>
          <w:sz w:val="24"/>
          <w:szCs w:val="24"/>
        </w:rPr>
      </w:pPr>
    </w:p>
    <w:p w:rsidR="00CB2AF3" w:rsidRDefault="003075E5">
      <w:pPr>
        <w:jc w:val="both"/>
        <w:rPr>
          <w:b/>
          <w:sz w:val="24"/>
          <w:szCs w:val="24"/>
        </w:rPr>
      </w:pPr>
      <w:r>
        <w:rPr>
          <w:b/>
          <w:sz w:val="24"/>
          <w:szCs w:val="24"/>
        </w:rPr>
        <w:t>Indicadores de logro flexibles:</w:t>
      </w:r>
    </w:p>
    <w:p w:rsidR="00CB2AF3" w:rsidRDefault="003075E5">
      <w:pPr>
        <w:numPr>
          <w:ilvl w:val="0"/>
          <w:numId w:val="63"/>
        </w:numPr>
        <w:pBdr>
          <w:top w:val="nil"/>
          <w:left w:val="nil"/>
          <w:bottom w:val="nil"/>
          <w:right w:val="nil"/>
          <w:between w:val="nil"/>
        </w:pBdr>
        <w:ind w:right="421"/>
        <w:jc w:val="both"/>
        <w:rPr>
          <w:color w:val="000000"/>
          <w:sz w:val="24"/>
          <w:szCs w:val="24"/>
        </w:rPr>
      </w:pPr>
      <w:r>
        <w:rPr>
          <w:color w:val="000000"/>
          <w:sz w:val="24"/>
          <w:szCs w:val="24"/>
        </w:rPr>
        <w:t xml:space="preserve">Indaga y habla de las nuevas tecnologías que permiten el descubrimiento de cuerpos celestes. </w:t>
      </w:r>
    </w:p>
    <w:p w:rsidR="00CB2AF3" w:rsidRDefault="003075E5">
      <w:pPr>
        <w:numPr>
          <w:ilvl w:val="0"/>
          <w:numId w:val="63"/>
        </w:numPr>
        <w:pBdr>
          <w:top w:val="nil"/>
          <w:left w:val="nil"/>
          <w:bottom w:val="nil"/>
          <w:right w:val="nil"/>
          <w:between w:val="nil"/>
        </w:pBdr>
        <w:ind w:right="421"/>
        <w:jc w:val="both"/>
        <w:rPr>
          <w:color w:val="000000"/>
          <w:sz w:val="24"/>
          <w:szCs w:val="24"/>
        </w:rPr>
      </w:pPr>
      <w:r>
        <w:rPr>
          <w:color w:val="000000"/>
          <w:sz w:val="24"/>
          <w:szCs w:val="24"/>
        </w:rPr>
        <w:t>Identifica y relaciona los descubrimientos espaciales con los nuevos instrumentos de investigación.</w:t>
      </w:r>
    </w:p>
    <w:p w:rsidR="00CB2AF3" w:rsidRDefault="00CB2AF3">
      <w:pPr>
        <w:pBdr>
          <w:top w:val="nil"/>
          <w:left w:val="nil"/>
          <w:bottom w:val="nil"/>
          <w:right w:val="nil"/>
          <w:between w:val="nil"/>
        </w:pBdr>
        <w:jc w:val="both"/>
        <w:rPr>
          <w:sz w:val="24"/>
          <w:szCs w:val="24"/>
        </w:rPr>
      </w:pPr>
    </w:p>
    <w:p w:rsidR="00CB2AF3" w:rsidRDefault="00CB2AF3">
      <w:pPr>
        <w:spacing w:line="242" w:lineRule="auto"/>
        <w:jc w:val="both"/>
        <w:rPr>
          <w:sz w:val="24"/>
          <w:szCs w:val="24"/>
        </w:rPr>
      </w:pPr>
    </w:p>
    <w:p w:rsidR="00CB2AF3" w:rsidRDefault="003075E5">
      <w:pPr>
        <w:spacing w:line="242" w:lineRule="auto"/>
        <w:ind w:right="421"/>
        <w:jc w:val="both"/>
        <w:rPr>
          <w:sz w:val="24"/>
          <w:szCs w:val="24"/>
        </w:rPr>
      </w:pPr>
      <w:r>
        <w:rPr>
          <w:sz w:val="24"/>
          <w:szCs w:val="24"/>
        </w:rPr>
        <w:t>Según la NASA en 2020, una galaxia es una gran colección de gas, polvo y miles de millones de estrellas y sus sistemas solares, todos unidos por la gravedad. Vivimos en un planeta llamado Tierra que es parte de nuestro Sistema Solar.</w:t>
      </w:r>
    </w:p>
    <w:p w:rsidR="00CB2AF3" w:rsidRDefault="00CB2AF3">
      <w:pPr>
        <w:spacing w:line="242" w:lineRule="auto"/>
        <w:jc w:val="both"/>
        <w:rPr>
          <w:sz w:val="24"/>
          <w:szCs w:val="24"/>
        </w:rPr>
      </w:pPr>
    </w:p>
    <w:p w:rsidR="00CB2AF3" w:rsidRDefault="003075E5">
      <w:pPr>
        <w:spacing w:line="242" w:lineRule="auto"/>
        <w:jc w:val="both"/>
        <w:rPr>
          <w:sz w:val="24"/>
          <w:szCs w:val="24"/>
        </w:rPr>
      </w:pPr>
      <w:r>
        <w:rPr>
          <w:sz w:val="24"/>
          <w:szCs w:val="24"/>
        </w:rPr>
        <w:t>¿Dónde está nuestro S</w:t>
      </w:r>
      <w:r>
        <w:rPr>
          <w:sz w:val="24"/>
          <w:szCs w:val="24"/>
        </w:rPr>
        <w:t>istema Solar, a qué galaxia pertenece?</w:t>
      </w:r>
    </w:p>
    <w:p w:rsidR="00CB2AF3" w:rsidRDefault="003075E5">
      <w:pPr>
        <w:spacing w:line="242" w:lineRule="auto"/>
        <w:ind w:right="421"/>
        <w:jc w:val="both"/>
        <w:rPr>
          <w:sz w:val="24"/>
          <w:szCs w:val="24"/>
        </w:rPr>
      </w:pPr>
      <w:r>
        <w:rPr>
          <w:sz w:val="24"/>
          <w:szCs w:val="24"/>
        </w:rPr>
        <w:t>Nuestra galaxia es una pequeña parte de la Vía Láctea. El nombre particular viene según la mitología griega. Hera, la esposa de Zeus, el dios de dioses dio origen a la Vía Láctea.</w:t>
      </w:r>
    </w:p>
    <w:p w:rsidR="00CB2AF3" w:rsidRDefault="00CB2AF3">
      <w:pPr>
        <w:spacing w:line="242" w:lineRule="auto"/>
        <w:jc w:val="both"/>
        <w:rPr>
          <w:sz w:val="24"/>
          <w:szCs w:val="24"/>
        </w:rPr>
      </w:pPr>
    </w:p>
    <w:p w:rsidR="00CB2AF3" w:rsidRDefault="003075E5">
      <w:pPr>
        <w:spacing w:line="242" w:lineRule="auto"/>
        <w:ind w:right="421"/>
        <w:jc w:val="both"/>
        <w:rPr>
          <w:sz w:val="24"/>
          <w:szCs w:val="24"/>
        </w:rPr>
      </w:pPr>
      <w:r>
        <w:rPr>
          <w:sz w:val="24"/>
          <w:szCs w:val="24"/>
        </w:rPr>
        <w:t>Hay muchas galaxias además de la nue</w:t>
      </w:r>
      <w:r>
        <w:rPr>
          <w:sz w:val="24"/>
          <w:szCs w:val="24"/>
        </w:rPr>
        <w:t>stra. ¡Hay tantos que ni siquiera podemos contarlos todos! el telescopio espacial Hubble observó un pequeño espacio durante 12 días y encontró 10,000 galaxias, de todos los tamaños formas y colores. Algunos científicos piensan que podría haber hasta cien m</w:t>
      </w:r>
      <w:r>
        <w:rPr>
          <w:sz w:val="24"/>
          <w:szCs w:val="24"/>
        </w:rPr>
        <w:t>il millones de galaxias en el universo.</w:t>
      </w:r>
    </w:p>
    <w:p w:rsidR="00CB2AF3" w:rsidRDefault="00CB2AF3">
      <w:pPr>
        <w:spacing w:line="242" w:lineRule="auto"/>
        <w:jc w:val="both"/>
        <w:rPr>
          <w:sz w:val="24"/>
          <w:szCs w:val="24"/>
        </w:rPr>
      </w:pPr>
    </w:p>
    <w:p w:rsidR="00CB2AF3" w:rsidRDefault="003075E5">
      <w:pPr>
        <w:spacing w:line="242" w:lineRule="auto"/>
        <w:ind w:right="421"/>
        <w:jc w:val="both"/>
        <w:rPr>
          <w:sz w:val="24"/>
          <w:szCs w:val="24"/>
        </w:rPr>
      </w:pPr>
      <w:r>
        <w:rPr>
          <w:sz w:val="24"/>
          <w:szCs w:val="24"/>
        </w:rPr>
        <w:t xml:space="preserve">Algunas galaxias tienen forma de espiral como la nuestra. Tienen brazos curvos que hacen que parezca un molinete. Otras galaxias son lisas y de forma ovalada. La luz que vemos de cada una de estas galaxias proviene </w:t>
      </w:r>
      <w:r>
        <w:rPr>
          <w:sz w:val="24"/>
          <w:szCs w:val="24"/>
        </w:rPr>
        <w:t>de las estrellas en su interior.</w:t>
      </w:r>
    </w:p>
    <w:p w:rsidR="00CB2AF3" w:rsidRDefault="00CB2AF3">
      <w:pPr>
        <w:spacing w:line="242" w:lineRule="auto"/>
        <w:ind w:right="421"/>
        <w:jc w:val="both"/>
        <w:rPr>
          <w:sz w:val="24"/>
          <w:szCs w:val="24"/>
        </w:rPr>
      </w:pPr>
    </w:p>
    <w:p w:rsidR="00CB2AF3" w:rsidRDefault="00CB2AF3">
      <w:pPr>
        <w:spacing w:line="242" w:lineRule="auto"/>
        <w:jc w:val="both"/>
        <w:rPr>
          <w:sz w:val="24"/>
          <w:szCs w:val="24"/>
        </w:rPr>
      </w:pPr>
    </w:p>
    <w:p w:rsidR="00CB2AF3" w:rsidRDefault="003075E5">
      <w:pPr>
        <w:spacing w:line="242" w:lineRule="auto"/>
        <w:ind w:right="421"/>
        <w:jc w:val="both"/>
        <w:rPr>
          <w:sz w:val="24"/>
          <w:szCs w:val="24"/>
        </w:rPr>
      </w:pPr>
      <w:r>
        <w:rPr>
          <w:sz w:val="24"/>
          <w:szCs w:val="24"/>
        </w:rPr>
        <w:t>A veces las galaxias se acercan demasiado y chocan entre sí. Nuestra galaxia, la Vía Láctea, algún día se encontrará con Andrómeda nuestro vecino galáctico más cercano.</w:t>
      </w:r>
    </w:p>
    <w:p w:rsidR="00CB2AF3" w:rsidRDefault="00CB2AF3">
      <w:pPr>
        <w:spacing w:line="242" w:lineRule="auto"/>
        <w:jc w:val="both"/>
        <w:rPr>
          <w:sz w:val="24"/>
          <w:szCs w:val="24"/>
        </w:rPr>
      </w:pPr>
    </w:p>
    <w:p w:rsidR="00CB2AF3" w:rsidRDefault="003075E5">
      <w:pPr>
        <w:spacing w:line="242" w:lineRule="auto"/>
        <w:ind w:right="421"/>
        <w:jc w:val="both"/>
        <w:rPr>
          <w:sz w:val="24"/>
          <w:szCs w:val="24"/>
        </w:rPr>
      </w:pPr>
      <w:r>
        <w:rPr>
          <w:sz w:val="24"/>
          <w:szCs w:val="24"/>
        </w:rPr>
        <w:t>Se conoce como cuerpo celeste a cualquier cuerpo qu</w:t>
      </w:r>
      <w:r>
        <w:rPr>
          <w:sz w:val="24"/>
          <w:szCs w:val="24"/>
        </w:rPr>
        <w:t xml:space="preserve">e se puede observar en el cielo, entendiendo por éste el espacio fuera de los límites terrestres. Ejemplo: las estrellas, las constelaciones y el Sistema Solar. </w:t>
      </w:r>
    </w:p>
    <w:p w:rsidR="00CB2AF3" w:rsidRDefault="00CB2AF3">
      <w:pPr>
        <w:spacing w:line="242" w:lineRule="auto"/>
        <w:ind w:right="421"/>
        <w:jc w:val="both"/>
        <w:rPr>
          <w:sz w:val="24"/>
          <w:szCs w:val="24"/>
        </w:rPr>
      </w:pPr>
    </w:p>
    <w:p w:rsidR="00CB2AF3" w:rsidRDefault="003075E5">
      <w:pPr>
        <w:spacing w:line="242" w:lineRule="auto"/>
        <w:jc w:val="both"/>
        <w:rPr>
          <w:sz w:val="24"/>
          <w:szCs w:val="24"/>
        </w:rPr>
      </w:pPr>
      <w:r>
        <w:rPr>
          <w:sz w:val="24"/>
          <w:szCs w:val="24"/>
        </w:rPr>
        <w:t>La Tierra ¿a qué grupo pertenece?</w:t>
      </w:r>
    </w:p>
    <w:p w:rsidR="00CB2AF3" w:rsidRDefault="003075E5">
      <w:pPr>
        <w:spacing w:line="242" w:lineRule="auto"/>
        <w:jc w:val="both"/>
        <w:rPr>
          <w:sz w:val="24"/>
          <w:szCs w:val="24"/>
        </w:rPr>
      </w:pPr>
      <w:r>
        <w:rPr>
          <w:sz w:val="24"/>
          <w:szCs w:val="24"/>
        </w:rPr>
        <w:t xml:space="preserve">Recordemos que la Tierra es un planeta qué forma parte del </w:t>
      </w:r>
      <w:r>
        <w:rPr>
          <w:sz w:val="24"/>
          <w:szCs w:val="24"/>
        </w:rPr>
        <w:t xml:space="preserve">Sistema Solar. </w:t>
      </w:r>
    </w:p>
    <w:p w:rsidR="00CB2AF3" w:rsidRDefault="003075E5">
      <w:pPr>
        <w:spacing w:line="242" w:lineRule="auto"/>
        <w:ind w:right="421"/>
        <w:jc w:val="both"/>
        <w:rPr>
          <w:sz w:val="24"/>
          <w:szCs w:val="24"/>
        </w:rPr>
      </w:pPr>
      <w:r>
        <w:rPr>
          <w:sz w:val="24"/>
          <w:szCs w:val="24"/>
        </w:rPr>
        <w:t>El Sol ¿a qué grupo pertenece?, ¿Será que pertenece al Sistema Solar o acaso es una estrella?</w:t>
      </w:r>
    </w:p>
    <w:p w:rsidR="00CB2AF3" w:rsidRDefault="003075E5">
      <w:pPr>
        <w:spacing w:line="242" w:lineRule="auto"/>
        <w:ind w:right="421"/>
        <w:jc w:val="both"/>
        <w:rPr>
          <w:sz w:val="24"/>
          <w:szCs w:val="24"/>
        </w:rPr>
      </w:pPr>
      <w:r>
        <w:rPr>
          <w:sz w:val="24"/>
          <w:szCs w:val="24"/>
        </w:rPr>
        <w:t>Recordemos que el Sol es una gran estrella que forma parte del Sistema Solar.</w:t>
      </w:r>
      <w:r>
        <w:rPr>
          <w:noProof/>
          <w:lang w:val="es-PA"/>
        </w:rPr>
        <w:drawing>
          <wp:anchor distT="0" distB="0" distL="114300" distR="114300" simplePos="0" relativeHeight="251694080" behindDoc="0" locked="0" layoutInCell="1" hidden="0" allowOverlap="1">
            <wp:simplePos x="0" y="0"/>
            <wp:positionH relativeFrom="column">
              <wp:posOffset>1</wp:posOffset>
            </wp:positionH>
            <wp:positionV relativeFrom="paragraph">
              <wp:posOffset>2540</wp:posOffset>
            </wp:positionV>
            <wp:extent cx="2277239" cy="1712189"/>
            <wp:effectExtent l="0" t="0" r="0" b="0"/>
            <wp:wrapSquare wrapText="bothSides" distT="0" distB="0" distL="114300" distR="114300"/>
            <wp:docPr id="1759951783" name="image35.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5.png" descr="Interfaz de usuario gráfica&#10;&#10;Descripción generada automáticamente"/>
                    <pic:cNvPicPr preferRelativeResize="0"/>
                  </pic:nvPicPr>
                  <pic:blipFill>
                    <a:blip r:embed="rId89"/>
                    <a:srcRect l="18570" t="40602" r="56703" b="38774"/>
                    <a:stretch>
                      <a:fillRect/>
                    </a:stretch>
                  </pic:blipFill>
                  <pic:spPr>
                    <a:xfrm>
                      <a:off x="0" y="0"/>
                      <a:ext cx="2277239" cy="1712189"/>
                    </a:xfrm>
                    <a:prstGeom prst="rect">
                      <a:avLst/>
                    </a:prstGeom>
                    <a:ln/>
                  </pic:spPr>
                </pic:pic>
              </a:graphicData>
            </a:graphic>
          </wp:anchor>
        </w:drawing>
      </w:r>
    </w:p>
    <w:p w:rsidR="00CB2AF3" w:rsidRDefault="003075E5">
      <w:pPr>
        <w:spacing w:line="242" w:lineRule="auto"/>
        <w:ind w:right="421"/>
        <w:jc w:val="both"/>
        <w:rPr>
          <w:sz w:val="24"/>
          <w:szCs w:val="24"/>
        </w:rPr>
      </w:pPr>
      <w:r>
        <w:rPr>
          <w:sz w:val="24"/>
          <w:szCs w:val="24"/>
        </w:rPr>
        <w:t>En nuestro Sistema Solar, los principales cuerpos celestes son: los</w:t>
      </w:r>
      <w:r>
        <w:rPr>
          <w:sz w:val="24"/>
          <w:szCs w:val="24"/>
        </w:rPr>
        <w:t xml:space="preserve"> planetas, los satélites, los asteroides, los cometas y los meteoritos.</w:t>
      </w:r>
    </w:p>
    <w:p w:rsidR="00CB2AF3" w:rsidRDefault="00CB2AF3">
      <w:pPr>
        <w:spacing w:line="242" w:lineRule="auto"/>
        <w:ind w:right="421"/>
        <w:jc w:val="both"/>
        <w:rPr>
          <w:sz w:val="24"/>
          <w:szCs w:val="24"/>
        </w:rPr>
      </w:pPr>
    </w:p>
    <w:p w:rsidR="00CB2AF3" w:rsidRDefault="003075E5">
      <w:pPr>
        <w:spacing w:line="242" w:lineRule="auto"/>
        <w:ind w:right="421"/>
        <w:jc w:val="both"/>
        <w:rPr>
          <w:sz w:val="24"/>
          <w:szCs w:val="24"/>
        </w:rPr>
      </w:pPr>
      <w:r>
        <w:rPr>
          <w:sz w:val="24"/>
          <w:szCs w:val="24"/>
        </w:rPr>
        <w:t>En este módulo, vamos a ver cuatro instrumentos o tecnologías que nos han permitido descubrir estos cuerpos celestes y conocer su aporte y su función en nuestro diario vivir.</w:t>
      </w:r>
    </w:p>
    <w:p w:rsidR="00CB2AF3" w:rsidRDefault="003075E5">
      <w:pPr>
        <w:spacing w:line="242" w:lineRule="auto"/>
        <w:jc w:val="both"/>
        <w:rPr>
          <w:sz w:val="24"/>
          <w:szCs w:val="24"/>
        </w:rPr>
      </w:pPr>
      <w:r>
        <w:rPr>
          <w:sz w:val="24"/>
          <w:szCs w:val="24"/>
        </w:rPr>
        <w:t>¿Sabes c</w:t>
      </w:r>
      <w:r>
        <w:rPr>
          <w:sz w:val="24"/>
          <w:szCs w:val="24"/>
        </w:rPr>
        <w:t>ómo observaban nuestros antepasados las estrellas?</w:t>
      </w:r>
    </w:p>
    <w:p w:rsidR="00CB2AF3" w:rsidRDefault="00CB2AF3">
      <w:pPr>
        <w:spacing w:line="242" w:lineRule="auto"/>
        <w:jc w:val="both"/>
        <w:rPr>
          <w:sz w:val="24"/>
          <w:szCs w:val="24"/>
        </w:rPr>
      </w:pPr>
    </w:p>
    <w:p w:rsidR="00CB2AF3" w:rsidRDefault="003075E5">
      <w:pPr>
        <w:spacing w:line="242" w:lineRule="auto"/>
        <w:ind w:right="421"/>
        <w:jc w:val="both"/>
        <w:rPr>
          <w:sz w:val="24"/>
          <w:szCs w:val="24"/>
        </w:rPr>
      </w:pPr>
      <w:r>
        <w:rPr>
          <w:noProof/>
          <w:lang w:val="es-PA"/>
        </w:rPr>
        <w:drawing>
          <wp:inline distT="0" distB="0" distL="0" distR="0">
            <wp:extent cx="6155690" cy="2769870"/>
            <wp:effectExtent l="0" t="0" r="0" b="0"/>
            <wp:docPr id="1759951756" name="image8.jpg" descr="Telescopio – AstroFotoPeru"/>
            <wp:cNvGraphicFramePr/>
            <a:graphic xmlns:a="http://schemas.openxmlformats.org/drawingml/2006/main">
              <a:graphicData uri="http://schemas.openxmlformats.org/drawingml/2006/picture">
                <pic:pic xmlns:pic="http://schemas.openxmlformats.org/drawingml/2006/picture">
                  <pic:nvPicPr>
                    <pic:cNvPr id="0" name="image8.jpg" descr="Telescopio – AstroFotoPeru"/>
                    <pic:cNvPicPr preferRelativeResize="0"/>
                  </pic:nvPicPr>
                  <pic:blipFill>
                    <a:blip r:embed="rId90"/>
                    <a:srcRect/>
                    <a:stretch>
                      <a:fillRect/>
                    </a:stretch>
                  </pic:blipFill>
                  <pic:spPr>
                    <a:xfrm>
                      <a:off x="0" y="0"/>
                      <a:ext cx="6155690" cy="2769870"/>
                    </a:xfrm>
                    <a:prstGeom prst="rect">
                      <a:avLst/>
                    </a:prstGeom>
                    <a:ln/>
                  </pic:spPr>
                </pic:pic>
              </a:graphicData>
            </a:graphic>
          </wp:inline>
        </w:drawing>
      </w:r>
      <w:r>
        <w:rPr>
          <w:sz w:val="24"/>
          <w:szCs w:val="24"/>
        </w:rPr>
        <w:t xml:space="preserve">El primero instrumento utilizado para observar los cuerpos celestes fue el telescopio. Hay instrumento óptico que recoge cierta cantidad de luz y la concentra en un punto permitiendo ver objetos lejanos </w:t>
      </w:r>
      <w:r>
        <w:rPr>
          <w:sz w:val="24"/>
          <w:szCs w:val="24"/>
        </w:rPr>
        <w:t>con mucho más detalle que a simple vista.</w:t>
      </w:r>
    </w:p>
    <w:p w:rsidR="00CB2AF3" w:rsidRDefault="003075E5">
      <w:pPr>
        <w:spacing w:line="242" w:lineRule="auto"/>
        <w:ind w:right="421"/>
        <w:jc w:val="both"/>
        <w:rPr>
          <w:sz w:val="24"/>
          <w:szCs w:val="24"/>
        </w:rPr>
      </w:pPr>
      <w:r>
        <w:rPr>
          <w:sz w:val="24"/>
          <w:szCs w:val="24"/>
        </w:rPr>
        <w:t>Existen varios tipos de telescopio, notablemente refractores, que utilizan lentes, reflectores, qué tienen un espejo cóncavo en lugar de la lente del objetivo, y catadióptricos, que poseen un espejo cóncavo y una l</w:t>
      </w:r>
      <w:r>
        <w:rPr>
          <w:sz w:val="24"/>
          <w:szCs w:val="24"/>
        </w:rPr>
        <w:t>ente correctora.</w:t>
      </w:r>
    </w:p>
    <w:p w:rsidR="00CB2AF3" w:rsidRDefault="003075E5">
      <w:pPr>
        <w:pBdr>
          <w:top w:val="nil"/>
          <w:left w:val="nil"/>
          <w:bottom w:val="nil"/>
          <w:right w:val="nil"/>
          <w:between w:val="nil"/>
        </w:pBdr>
        <w:jc w:val="both"/>
        <w:rPr>
          <w:b/>
          <w:sz w:val="24"/>
          <w:szCs w:val="24"/>
        </w:rPr>
      </w:pPr>
      <w:r>
        <w:rPr>
          <w:b/>
          <w:sz w:val="24"/>
          <w:szCs w:val="24"/>
        </w:rPr>
        <w:lastRenderedPageBreak/>
        <w:t>Evaluación Formativa</w:t>
      </w:r>
    </w:p>
    <w:p w:rsidR="00CB2AF3" w:rsidRDefault="003075E5">
      <w:pPr>
        <w:ind w:right="421"/>
        <w:jc w:val="both"/>
        <w:rPr>
          <w:sz w:val="24"/>
          <w:szCs w:val="24"/>
        </w:rPr>
      </w:pPr>
      <w:bookmarkStart w:id="23" w:name="_heading=h.2xcytpi" w:colFirst="0" w:colLast="0"/>
      <w:bookmarkEnd w:id="23"/>
      <w:r>
        <w:rPr>
          <w:sz w:val="24"/>
          <w:szCs w:val="24"/>
        </w:rPr>
        <w:t>1. Elabore un portafolio en equipo, acerca de las nuevas tecnologías y los avances científicos.</w:t>
      </w:r>
    </w:p>
    <w:p w:rsidR="00CB2AF3" w:rsidRDefault="00CB2AF3">
      <w:pPr>
        <w:pBdr>
          <w:top w:val="nil"/>
          <w:left w:val="nil"/>
          <w:bottom w:val="nil"/>
          <w:right w:val="nil"/>
          <w:between w:val="nil"/>
        </w:pBdr>
        <w:jc w:val="both"/>
        <w:rPr>
          <w:sz w:val="24"/>
          <w:szCs w:val="24"/>
        </w:rPr>
      </w:pPr>
    </w:p>
    <w:tbl>
      <w:tblPr>
        <w:tblStyle w:val="affe"/>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693"/>
        <w:gridCol w:w="2694"/>
        <w:gridCol w:w="2409"/>
      </w:tblGrid>
      <w:tr w:rsidR="00CB2AF3">
        <w:tc>
          <w:tcPr>
            <w:tcW w:w="1271" w:type="dxa"/>
            <w:vMerge w:val="restart"/>
            <w:vAlign w:val="center"/>
          </w:tcPr>
          <w:p w:rsidR="00CB2AF3" w:rsidRDefault="003075E5">
            <w:pPr>
              <w:widowControl w:val="0"/>
              <w:pBdr>
                <w:top w:val="nil"/>
                <w:left w:val="nil"/>
                <w:bottom w:val="nil"/>
                <w:right w:val="nil"/>
                <w:between w:val="nil"/>
              </w:pBdr>
              <w:jc w:val="center"/>
              <w:rPr>
                <w:sz w:val="20"/>
                <w:szCs w:val="20"/>
              </w:rPr>
            </w:pPr>
            <w:r>
              <w:rPr>
                <w:sz w:val="20"/>
                <w:szCs w:val="20"/>
              </w:rPr>
              <w:t>Criterio</w:t>
            </w:r>
          </w:p>
        </w:tc>
        <w:tc>
          <w:tcPr>
            <w:tcW w:w="7796" w:type="dxa"/>
            <w:gridSpan w:val="3"/>
          </w:tcPr>
          <w:p w:rsidR="00CB2AF3" w:rsidRDefault="003075E5">
            <w:pPr>
              <w:widowControl w:val="0"/>
              <w:pBdr>
                <w:top w:val="nil"/>
                <w:left w:val="nil"/>
                <w:bottom w:val="nil"/>
                <w:right w:val="nil"/>
                <w:between w:val="nil"/>
              </w:pBdr>
              <w:jc w:val="center"/>
              <w:rPr>
                <w:sz w:val="20"/>
                <w:szCs w:val="20"/>
              </w:rPr>
            </w:pPr>
            <w:r>
              <w:rPr>
                <w:sz w:val="20"/>
                <w:szCs w:val="20"/>
              </w:rPr>
              <w:t>Nivel de desempeño</w:t>
            </w:r>
          </w:p>
        </w:tc>
      </w:tr>
      <w:tr w:rsidR="00CB2AF3">
        <w:tc>
          <w:tcPr>
            <w:tcW w:w="1271" w:type="dxa"/>
            <w:vMerge/>
            <w:vAlign w:val="center"/>
          </w:tcPr>
          <w:p w:rsidR="00CB2AF3" w:rsidRDefault="00CB2AF3">
            <w:pPr>
              <w:widowControl w:val="0"/>
              <w:pBdr>
                <w:top w:val="nil"/>
                <w:left w:val="nil"/>
                <w:bottom w:val="nil"/>
                <w:right w:val="nil"/>
                <w:between w:val="nil"/>
              </w:pBdr>
              <w:spacing w:line="276" w:lineRule="auto"/>
              <w:rPr>
                <w:sz w:val="20"/>
                <w:szCs w:val="20"/>
              </w:rPr>
            </w:pPr>
          </w:p>
        </w:tc>
        <w:tc>
          <w:tcPr>
            <w:tcW w:w="2693"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Excelente</w:t>
            </w:r>
          </w:p>
        </w:tc>
        <w:tc>
          <w:tcPr>
            <w:tcW w:w="2694"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Bueno</w:t>
            </w:r>
          </w:p>
        </w:tc>
        <w:tc>
          <w:tcPr>
            <w:tcW w:w="2409" w:type="dxa"/>
            <w:vAlign w:val="center"/>
          </w:tcPr>
          <w:p w:rsidR="00CB2AF3" w:rsidRDefault="003075E5">
            <w:pPr>
              <w:widowControl w:val="0"/>
              <w:pBdr>
                <w:top w:val="nil"/>
                <w:left w:val="nil"/>
                <w:bottom w:val="nil"/>
                <w:right w:val="nil"/>
                <w:between w:val="nil"/>
              </w:pBdr>
              <w:jc w:val="center"/>
              <w:rPr>
                <w:sz w:val="20"/>
                <w:szCs w:val="20"/>
              </w:rPr>
            </w:pPr>
            <w:r>
              <w:rPr>
                <w:sz w:val="20"/>
                <w:szCs w:val="20"/>
              </w:rPr>
              <w:t>Regular</w:t>
            </w:r>
          </w:p>
        </w:tc>
      </w:tr>
      <w:tr w:rsidR="00CB2AF3">
        <w:tc>
          <w:tcPr>
            <w:tcW w:w="1271" w:type="dxa"/>
          </w:tcPr>
          <w:p w:rsidR="00CB2AF3" w:rsidRDefault="003075E5">
            <w:pPr>
              <w:widowControl w:val="0"/>
              <w:pBdr>
                <w:top w:val="nil"/>
                <w:left w:val="nil"/>
                <w:bottom w:val="nil"/>
                <w:right w:val="nil"/>
                <w:between w:val="nil"/>
              </w:pBdr>
              <w:rPr>
                <w:sz w:val="20"/>
                <w:szCs w:val="20"/>
              </w:rPr>
            </w:pPr>
            <w:r>
              <w:rPr>
                <w:sz w:val="20"/>
                <w:szCs w:val="20"/>
              </w:rPr>
              <w:t>Portafolio</w:t>
            </w:r>
          </w:p>
        </w:tc>
        <w:tc>
          <w:tcPr>
            <w:tcW w:w="2693" w:type="dxa"/>
          </w:tcPr>
          <w:p w:rsidR="00CB2AF3" w:rsidRDefault="003075E5">
            <w:r>
              <w:t>El portafolio muestra información completa acerca de las nuevas tecnologías y los avances científicos.</w:t>
            </w:r>
          </w:p>
        </w:tc>
        <w:tc>
          <w:tcPr>
            <w:tcW w:w="2694" w:type="dxa"/>
          </w:tcPr>
          <w:p w:rsidR="00CB2AF3" w:rsidRDefault="003075E5">
            <w:r>
              <w:t>El portafolio muestra información parcial acerca de las nuevas tecnologías y los avances científicos.</w:t>
            </w:r>
          </w:p>
        </w:tc>
        <w:tc>
          <w:tcPr>
            <w:tcW w:w="2409" w:type="dxa"/>
          </w:tcPr>
          <w:p w:rsidR="00CB2AF3" w:rsidRDefault="003075E5">
            <w:r>
              <w:t>El portafolio muestra poca información acerca de la</w:t>
            </w:r>
            <w:r>
              <w:t>s nuevas tecnologías y los avances científicos.</w:t>
            </w:r>
          </w:p>
        </w:tc>
      </w:tr>
    </w:tbl>
    <w:p w:rsidR="00CB2AF3" w:rsidRDefault="00CB2AF3">
      <w:pPr>
        <w:pBdr>
          <w:top w:val="nil"/>
          <w:left w:val="nil"/>
          <w:bottom w:val="nil"/>
          <w:right w:val="nil"/>
          <w:between w:val="nil"/>
        </w:pBdr>
        <w:jc w:val="both"/>
        <w:rPr>
          <w:sz w:val="24"/>
          <w:szCs w:val="24"/>
        </w:rPr>
      </w:pPr>
    </w:p>
    <w:p w:rsidR="00CB2AF3" w:rsidRDefault="003075E5">
      <w:pPr>
        <w:pBdr>
          <w:top w:val="nil"/>
          <w:left w:val="nil"/>
          <w:bottom w:val="nil"/>
          <w:right w:val="nil"/>
          <w:between w:val="nil"/>
        </w:pBdr>
        <w:jc w:val="both"/>
        <w:rPr>
          <w:b/>
          <w:sz w:val="24"/>
          <w:szCs w:val="24"/>
        </w:rPr>
      </w:pPr>
      <w:r>
        <w:rPr>
          <w:b/>
          <w:sz w:val="24"/>
          <w:szCs w:val="24"/>
        </w:rPr>
        <w:t>Evaluación Sumativa</w:t>
      </w:r>
    </w:p>
    <w:p w:rsidR="00CB2AF3" w:rsidRDefault="00CB2AF3">
      <w:pPr>
        <w:pBdr>
          <w:top w:val="nil"/>
          <w:left w:val="nil"/>
          <w:bottom w:val="nil"/>
          <w:right w:val="nil"/>
          <w:between w:val="nil"/>
        </w:pBdr>
        <w:jc w:val="both"/>
        <w:rPr>
          <w:b/>
          <w:sz w:val="24"/>
          <w:szCs w:val="24"/>
        </w:rPr>
      </w:pPr>
    </w:p>
    <w:p w:rsidR="00CB2AF3" w:rsidRDefault="003075E5">
      <w:pPr>
        <w:pBdr>
          <w:top w:val="nil"/>
          <w:left w:val="nil"/>
          <w:bottom w:val="nil"/>
          <w:right w:val="nil"/>
          <w:between w:val="nil"/>
        </w:pBdr>
        <w:jc w:val="both"/>
        <w:rPr>
          <w:sz w:val="24"/>
          <w:szCs w:val="24"/>
        </w:rPr>
      </w:pPr>
      <w:r>
        <w:rPr>
          <w:sz w:val="24"/>
          <w:szCs w:val="24"/>
        </w:rPr>
        <w:t xml:space="preserve">Escriba la letra </w:t>
      </w:r>
      <w:r>
        <w:rPr>
          <w:b/>
          <w:sz w:val="24"/>
          <w:szCs w:val="24"/>
          <w:u w:val="single"/>
        </w:rPr>
        <w:t>V</w:t>
      </w:r>
      <w:r>
        <w:rPr>
          <w:sz w:val="24"/>
          <w:szCs w:val="24"/>
        </w:rPr>
        <w:t xml:space="preserve"> para el enunciado verdadero y </w:t>
      </w:r>
      <w:r>
        <w:rPr>
          <w:b/>
          <w:sz w:val="24"/>
          <w:szCs w:val="24"/>
          <w:u w:val="single"/>
        </w:rPr>
        <w:t>F</w:t>
      </w:r>
      <w:r>
        <w:rPr>
          <w:sz w:val="24"/>
          <w:szCs w:val="24"/>
        </w:rPr>
        <w:t xml:space="preserve"> para el falso. (5 pts.)</w:t>
      </w:r>
    </w:p>
    <w:p w:rsidR="00CB2AF3" w:rsidRDefault="00CB2AF3">
      <w:pPr>
        <w:pBdr>
          <w:top w:val="nil"/>
          <w:left w:val="nil"/>
          <w:bottom w:val="nil"/>
          <w:right w:val="nil"/>
          <w:between w:val="nil"/>
        </w:pBdr>
        <w:jc w:val="both"/>
        <w:rPr>
          <w:sz w:val="24"/>
          <w:szCs w:val="24"/>
        </w:rPr>
      </w:pPr>
    </w:p>
    <w:p w:rsidR="00CB2AF3" w:rsidRDefault="003075E5">
      <w:pPr>
        <w:pBdr>
          <w:top w:val="nil"/>
          <w:left w:val="nil"/>
          <w:bottom w:val="nil"/>
          <w:right w:val="nil"/>
          <w:between w:val="nil"/>
        </w:pBdr>
        <w:spacing w:line="360" w:lineRule="auto"/>
        <w:jc w:val="both"/>
        <w:rPr>
          <w:sz w:val="24"/>
          <w:szCs w:val="24"/>
        </w:rPr>
      </w:pPr>
      <w:r>
        <w:rPr>
          <w:sz w:val="24"/>
          <w:szCs w:val="24"/>
        </w:rPr>
        <w:t>1. Una galaxia es una gran colección de gas, polvo y miles de millones de estrellas y sus sistemas solares, todos unidos por la gravedad……………………………………..._______</w:t>
      </w:r>
    </w:p>
    <w:p w:rsidR="00CB2AF3" w:rsidRDefault="003075E5">
      <w:pPr>
        <w:pBdr>
          <w:top w:val="nil"/>
          <w:left w:val="nil"/>
          <w:bottom w:val="nil"/>
          <w:right w:val="nil"/>
          <w:between w:val="nil"/>
        </w:pBdr>
        <w:spacing w:line="360" w:lineRule="auto"/>
        <w:jc w:val="both"/>
        <w:rPr>
          <w:sz w:val="24"/>
          <w:szCs w:val="24"/>
        </w:rPr>
      </w:pPr>
      <w:r>
        <w:rPr>
          <w:sz w:val="24"/>
          <w:szCs w:val="24"/>
        </w:rPr>
        <w:t>2. Nuestro Sistema Solar pertenece a la galaxia Hera…………..…………………..._______</w:t>
      </w:r>
    </w:p>
    <w:p w:rsidR="00CB2AF3" w:rsidRDefault="003075E5">
      <w:pPr>
        <w:pBdr>
          <w:top w:val="nil"/>
          <w:left w:val="nil"/>
          <w:bottom w:val="nil"/>
          <w:right w:val="nil"/>
          <w:between w:val="nil"/>
        </w:pBdr>
        <w:spacing w:line="360" w:lineRule="auto"/>
        <w:jc w:val="both"/>
        <w:rPr>
          <w:sz w:val="24"/>
          <w:szCs w:val="24"/>
        </w:rPr>
      </w:pPr>
      <w:r>
        <w:rPr>
          <w:sz w:val="24"/>
          <w:szCs w:val="24"/>
        </w:rPr>
        <w:t>3. Los cuerpos cele</w:t>
      </w:r>
      <w:r>
        <w:rPr>
          <w:sz w:val="24"/>
          <w:szCs w:val="24"/>
        </w:rPr>
        <w:t>stes son los cuerpos que podemos observar en el cielo….…..._______</w:t>
      </w:r>
    </w:p>
    <w:p w:rsidR="00CB2AF3" w:rsidRDefault="003075E5">
      <w:pPr>
        <w:pBdr>
          <w:top w:val="nil"/>
          <w:left w:val="nil"/>
          <w:bottom w:val="nil"/>
          <w:right w:val="nil"/>
          <w:between w:val="nil"/>
        </w:pBdr>
        <w:spacing w:line="360" w:lineRule="auto"/>
        <w:jc w:val="both"/>
        <w:rPr>
          <w:sz w:val="24"/>
          <w:szCs w:val="24"/>
        </w:rPr>
      </w:pPr>
      <w:r>
        <w:rPr>
          <w:sz w:val="24"/>
          <w:szCs w:val="24"/>
        </w:rPr>
        <w:t>4. Nuestro Sistema Solar carece de planetas celestes……………………………….._______</w:t>
      </w:r>
    </w:p>
    <w:p w:rsidR="00CB2AF3" w:rsidRDefault="003075E5">
      <w:pPr>
        <w:pBdr>
          <w:top w:val="nil"/>
          <w:left w:val="nil"/>
          <w:bottom w:val="nil"/>
          <w:right w:val="nil"/>
          <w:between w:val="nil"/>
        </w:pBdr>
        <w:spacing w:line="360" w:lineRule="auto"/>
        <w:jc w:val="both"/>
        <w:rPr>
          <w:sz w:val="24"/>
          <w:szCs w:val="24"/>
        </w:rPr>
      </w:pPr>
      <w:r>
        <w:rPr>
          <w:sz w:val="24"/>
          <w:szCs w:val="24"/>
        </w:rPr>
        <w:t>5. El Telescopio es el instrumento utilizado para ver microorganismos……..………_______</w:t>
      </w:r>
    </w:p>
    <w:p w:rsidR="00CB2AF3" w:rsidRDefault="00CB2AF3">
      <w:pPr>
        <w:pBdr>
          <w:top w:val="nil"/>
          <w:left w:val="nil"/>
          <w:bottom w:val="nil"/>
          <w:right w:val="nil"/>
          <w:between w:val="nil"/>
        </w:pBdr>
        <w:spacing w:line="360" w:lineRule="auto"/>
        <w:jc w:val="both"/>
        <w:rPr>
          <w:sz w:val="24"/>
          <w:szCs w:val="24"/>
        </w:rPr>
      </w:pPr>
    </w:p>
    <w:p w:rsidR="00CB2AF3" w:rsidRDefault="003075E5">
      <w:pPr>
        <w:pBdr>
          <w:top w:val="nil"/>
          <w:left w:val="nil"/>
          <w:bottom w:val="nil"/>
          <w:right w:val="nil"/>
          <w:between w:val="nil"/>
        </w:pBdr>
        <w:spacing w:line="360" w:lineRule="auto"/>
        <w:ind w:right="562"/>
        <w:jc w:val="both"/>
      </w:pPr>
      <w:r>
        <w:t>En una página blanca 8 ½ x 11,</w:t>
      </w:r>
      <w:r>
        <w:t xml:space="preserve"> dibuje algunas de las nuevas tecnologías que ha investigado.    (10 pts.)</w:t>
      </w:r>
    </w:p>
    <w:p w:rsidR="00CB2AF3" w:rsidRDefault="00CB2AF3">
      <w:pPr>
        <w:pBdr>
          <w:top w:val="nil"/>
          <w:left w:val="nil"/>
          <w:bottom w:val="nil"/>
          <w:right w:val="nil"/>
          <w:between w:val="nil"/>
        </w:pBdr>
        <w:spacing w:line="360" w:lineRule="auto"/>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CB2AF3">
      <w:pPr>
        <w:pBdr>
          <w:top w:val="nil"/>
          <w:left w:val="nil"/>
          <w:bottom w:val="nil"/>
          <w:right w:val="nil"/>
          <w:between w:val="nil"/>
        </w:pBdr>
        <w:jc w:val="both"/>
        <w:rPr>
          <w:sz w:val="24"/>
          <w:szCs w:val="24"/>
        </w:rPr>
      </w:pPr>
    </w:p>
    <w:p w:rsidR="00CB2AF3" w:rsidRDefault="003075E5">
      <w:pPr>
        <w:rPr>
          <w:b/>
        </w:rPr>
      </w:pPr>
      <w:bookmarkStart w:id="24" w:name="_heading=h.1ci93xb" w:colFirst="0" w:colLast="0"/>
      <w:bookmarkEnd w:id="24"/>
      <w:r>
        <w:br w:type="page"/>
      </w:r>
    </w:p>
    <w:p w:rsidR="00CB2AF3" w:rsidRDefault="003075E5">
      <w:pPr>
        <w:pStyle w:val="Ttulo1"/>
        <w:ind w:firstLine="151"/>
      </w:pPr>
      <w:bookmarkStart w:id="25" w:name="_heading=h.3whwml4" w:colFirst="0" w:colLast="0"/>
      <w:bookmarkEnd w:id="25"/>
      <w:r>
        <w:lastRenderedPageBreak/>
        <w:t>GLOSARIO</w:t>
      </w:r>
    </w:p>
    <w:p w:rsidR="00CB2AF3" w:rsidRDefault="00CB2AF3"/>
    <w:p w:rsidR="00CB2AF3" w:rsidRDefault="003075E5">
      <w:pPr>
        <w:spacing w:line="360" w:lineRule="auto"/>
        <w:jc w:val="both"/>
        <w:rPr>
          <w:sz w:val="24"/>
          <w:szCs w:val="24"/>
        </w:rPr>
      </w:pPr>
      <w:r>
        <w:rPr>
          <w:b/>
          <w:sz w:val="24"/>
          <w:szCs w:val="24"/>
        </w:rPr>
        <w:t>Accidente cerebro vascular:</w:t>
      </w:r>
      <w:r>
        <w:rPr>
          <w:sz w:val="24"/>
          <w:szCs w:val="24"/>
        </w:rPr>
        <w:t xml:space="preserve"> Ocurre cuando se interrumpe o se reduce el suministro de sangre a una parte del cerebro.</w:t>
      </w:r>
    </w:p>
    <w:p w:rsidR="00CB2AF3" w:rsidRDefault="003075E5">
      <w:pPr>
        <w:spacing w:line="360" w:lineRule="auto"/>
        <w:jc w:val="both"/>
        <w:rPr>
          <w:sz w:val="24"/>
          <w:szCs w:val="24"/>
        </w:rPr>
      </w:pPr>
      <w:r>
        <w:rPr>
          <w:b/>
          <w:sz w:val="24"/>
          <w:szCs w:val="24"/>
        </w:rPr>
        <w:t>Acné:</w:t>
      </w:r>
      <w:r>
        <w:rPr>
          <w:sz w:val="24"/>
          <w:szCs w:val="24"/>
        </w:rPr>
        <w:t xml:space="preserve"> trastorno de la piel que ocurre cuando los folículos pilosos se tapan con grasa y células cutáneas muertas.</w:t>
      </w:r>
    </w:p>
    <w:p w:rsidR="00CB2AF3" w:rsidRDefault="003075E5">
      <w:pPr>
        <w:spacing w:line="360" w:lineRule="auto"/>
        <w:jc w:val="both"/>
        <w:rPr>
          <w:sz w:val="24"/>
          <w:szCs w:val="24"/>
        </w:rPr>
      </w:pPr>
      <w:r>
        <w:rPr>
          <w:b/>
          <w:sz w:val="24"/>
          <w:szCs w:val="24"/>
        </w:rPr>
        <w:t>Afección pulmonar obstructiva crónica:</w:t>
      </w:r>
      <w:r>
        <w:rPr>
          <w:sz w:val="24"/>
          <w:szCs w:val="24"/>
        </w:rPr>
        <w:t xml:space="preserve"> una enfermedad pulmonar inflamatoria crónica que causa la obstrucción del flujo de aire de los pulmones.</w:t>
      </w:r>
    </w:p>
    <w:p w:rsidR="00CB2AF3" w:rsidRDefault="003075E5">
      <w:pPr>
        <w:spacing w:line="360" w:lineRule="auto"/>
        <w:jc w:val="both"/>
        <w:rPr>
          <w:sz w:val="24"/>
          <w:szCs w:val="24"/>
        </w:rPr>
      </w:pPr>
      <w:r>
        <w:rPr>
          <w:b/>
          <w:sz w:val="24"/>
          <w:szCs w:val="24"/>
        </w:rPr>
        <w:t>Alz</w:t>
      </w:r>
      <w:r>
        <w:rPr>
          <w:b/>
          <w:sz w:val="24"/>
          <w:szCs w:val="24"/>
        </w:rPr>
        <w:t>heimer:</w:t>
      </w:r>
      <w:r>
        <w:rPr>
          <w:sz w:val="24"/>
          <w:szCs w:val="24"/>
        </w:rPr>
        <w:t xml:space="preserve"> Enfermedad neurodegenerativa, producto de un proceso de neurodegeneración y que se manifiesta como deterioro cognitivo y trastornos conductuales.</w:t>
      </w:r>
    </w:p>
    <w:p w:rsidR="00CB2AF3" w:rsidRDefault="003075E5">
      <w:pPr>
        <w:spacing w:line="360" w:lineRule="auto"/>
        <w:jc w:val="both"/>
        <w:rPr>
          <w:sz w:val="24"/>
          <w:szCs w:val="24"/>
        </w:rPr>
      </w:pPr>
      <w:r>
        <w:rPr>
          <w:b/>
          <w:sz w:val="24"/>
          <w:szCs w:val="24"/>
        </w:rPr>
        <w:t>Artritis:</w:t>
      </w:r>
      <w:r>
        <w:rPr>
          <w:sz w:val="24"/>
          <w:szCs w:val="24"/>
        </w:rPr>
        <w:t xml:space="preserve"> Inflamación de las articulaciones.</w:t>
      </w:r>
    </w:p>
    <w:p w:rsidR="00CB2AF3" w:rsidRDefault="003075E5">
      <w:pPr>
        <w:spacing w:line="360" w:lineRule="auto"/>
        <w:jc w:val="both"/>
        <w:rPr>
          <w:sz w:val="24"/>
          <w:szCs w:val="24"/>
        </w:rPr>
      </w:pPr>
      <w:r>
        <w:rPr>
          <w:b/>
          <w:sz w:val="24"/>
          <w:szCs w:val="24"/>
        </w:rPr>
        <w:t>Asma:</w:t>
      </w:r>
      <w:r>
        <w:rPr>
          <w:sz w:val="24"/>
          <w:szCs w:val="24"/>
        </w:rPr>
        <w:t xml:space="preserve"> Es una afección en la que las vías respiratorias se</w:t>
      </w:r>
      <w:r>
        <w:rPr>
          <w:sz w:val="24"/>
          <w:szCs w:val="24"/>
        </w:rPr>
        <w:t xml:space="preserve"> estrechan e hinchan, lo que puede producir mayor mucosidad.</w:t>
      </w:r>
    </w:p>
    <w:p w:rsidR="00CB2AF3" w:rsidRDefault="003075E5">
      <w:pPr>
        <w:spacing w:line="360" w:lineRule="auto"/>
        <w:jc w:val="both"/>
        <w:rPr>
          <w:sz w:val="24"/>
          <w:szCs w:val="24"/>
        </w:rPr>
      </w:pPr>
      <w:r>
        <w:rPr>
          <w:b/>
          <w:sz w:val="24"/>
          <w:szCs w:val="24"/>
        </w:rPr>
        <w:t>Cálculos renales:</w:t>
      </w:r>
      <w:r>
        <w:rPr>
          <w:sz w:val="24"/>
          <w:szCs w:val="24"/>
        </w:rPr>
        <w:t xml:space="preserve"> Son depósitos duros hechos de minerales y sales que se forman dentro de los riñones.</w:t>
      </w:r>
    </w:p>
    <w:p w:rsidR="00CB2AF3" w:rsidRDefault="003075E5">
      <w:pPr>
        <w:spacing w:line="360" w:lineRule="auto"/>
        <w:jc w:val="both"/>
        <w:rPr>
          <w:sz w:val="24"/>
          <w:szCs w:val="24"/>
        </w:rPr>
      </w:pPr>
      <w:r>
        <w:rPr>
          <w:b/>
          <w:sz w:val="24"/>
          <w:szCs w:val="24"/>
        </w:rPr>
        <w:t>Cáncer de la tiroides:</w:t>
      </w:r>
      <w:r>
        <w:rPr>
          <w:sz w:val="24"/>
          <w:szCs w:val="24"/>
        </w:rPr>
        <w:t xml:space="preserve"> Es una proliferación de células que comienza en la glándula tiroidea,</w:t>
      </w:r>
      <w:r>
        <w:rPr>
          <w:sz w:val="24"/>
          <w:szCs w:val="24"/>
        </w:rPr>
        <w:t xml:space="preserve"> una glándula en forma de mariposa que se encuentra en la base del cuello, justo debajo de la nuez de Adán.</w:t>
      </w:r>
    </w:p>
    <w:p w:rsidR="00CB2AF3" w:rsidRDefault="003075E5">
      <w:pPr>
        <w:spacing w:line="360" w:lineRule="auto"/>
        <w:jc w:val="both"/>
        <w:rPr>
          <w:sz w:val="24"/>
          <w:szCs w:val="24"/>
        </w:rPr>
      </w:pPr>
      <w:r>
        <w:rPr>
          <w:b/>
          <w:sz w:val="24"/>
          <w:szCs w:val="24"/>
        </w:rPr>
        <w:t>Cáncer Óseo:</w:t>
      </w:r>
      <w:r>
        <w:rPr>
          <w:sz w:val="24"/>
          <w:szCs w:val="24"/>
        </w:rPr>
        <w:t xml:space="preserve"> Se origina en las células de los huesos. En este tumor, las células cancerosas producen hueso. </w:t>
      </w:r>
    </w:p>
    <w:p w:rsidR="00CB2AF3" w:rsidRDefault="003075E5">
      <w:pPr>
        <w:spacing w:line="360" w:lineRule="auto"/>
        <w:jc w:val="both"/>
        <w:rPr>
          <w:sz w:val="24"/>
          <w:szCs w:val="24"/>
        </w:rPr>
      </w:pPr>
      <w:r>
        <w:rPr>
          <w:b/>
          <w:sz w:val="24"/>
          <w:szCs w:val="24"/>
        </w:rPr>
        <w:t>Cáncer:</w:t>
      </w:r>
      <w:r>
        <w:rPr>
          <w:sz w:val="24"/>
          <w:szCs w:val="24"/>
        </w:rPr>
        <w:t xml:space="preserve"> Una enfermedad por la que algunas células del cuerpo se multiplican sin control y se diseminan a otras partes del cuerpo.</w:t>
      </w:r>
    </w:p>
    <w:p w:rsidR="00CB2AF3" w:rsidRDefault="003075E5">
      <w:pPr>
        <w:spacing w:line="360" w:lineRule="auto"/>
        <w:jc w:val="both"/>
        <w:rPr>
          <w:sz w:val="24"/>
          <w:szCs w:val="24"/>
        </w:rPr>
      </w:pPr>
      <w:r>
        <w:rPr>
          <w:b/>
          <w:sz w:val="24"/>
          <w:szCs w:val="24"/>
        </w:rPr>
        <w:t>Candidiasis vaginal:</w:t>
      </w:r>
      <w:r>
        <w:rPr>
          <w:sz w:val="24"/>
          <w:szCs w:val="24"/>
        </w:rPr>
        <w:t xml:space="preserve"> una infección de la vulva y de la vagina causada por un hongo.</w:t>
      </w:r>
    </w:p>
    <w:p w:rsidR="00CB2AF3" w:rsidRDefault="003075E5">
      <w:pPr>
        <w:spacing w:line="360" w:lineRule="auto"/>
        <w:jc w:val="both"/>
        <w:rPr>
          <w:sz w:val="24"/>
          <w:szCs w:val="24"/>
        </w:rPr>
      </w:pPr>
      <w:r>
        <w:rPr>
          <w:b/>
          <w:sz w:val="24"/>
          <w:szCs w:val="24"/>
        </w:rPr>
        <w:t>Cistitis:</w:t>
      </w:r>
      <w:r>
        <w:rPr>
          <w:sz w:val="24"/>
          <w:szCs w:val="24"/>
        </w:rPr>
        <w:t xml:space="preserve"> Infección o inflamación de la vejiga ur</w:t>
      </w:r>
      <w:r>
        <w:rPr>
          <w:sz w:val="24"/>
          <w:szCs w:val="24"/>
        </w:rPr>
        <w:t xml:space="preserve">inaria o cualquier parte del sistema urinario causada por un tipo de bacteria llamada </w:t>
      </w:r>
      <w:r>
        <w:rPr>
          <w:sz w:val="24"/>
          <w:szCs w:val="24"/>
          <w:u w:val="single"/>
        </w:rPr>
        <w:t>Escherichia coli</w:t>
      </w:r>
      <w:r>
        <w:rPr>
          <w:sz w:val="24"/>
          <w:szCs w:val="24"/>
        </w:rPr>
        <w:t xml:space="preserve"> (</w:t>
      </w:r>
      <w:r>
        <w:rPr>
          <w:sz w:val="24"/>
          <w:szCs w:val="24"/>
          <w:u w:val="single"/>
        </w:rPr>
        <w:t>E.</w:t>
      </w:r>
      <w:r>
        <w:rPr>
          <w:sz w:val="24"/>
          <w:szCs w:val="24"/>
        </w:rPr>
        <w:t xml:space="preserve"> </w:t>
      </w:r>
      <w:r>
        <w:rPr>
          <w:sz w:val="24"/>
          <w:szCs w:val="24"/>
          <w:u w:val="single"/>
        </w:rPr>
        <w:t>col</w:t>
      </w:r>
      <w:r>
        <w:rPr>
          <w:sz w:val="24"/>
          <w:szCs w:val="24"/>
        </w:rPr>
        <w:t>i).</w:t>
      </w:r>
    </w:p>
    <w:p w:rsidR="00CB2AF3" w:rsidRDefault="003075E5">
      <w:pPr>
        <w:spacing w:line="360" w:lineRule="auto"/>
        <w:jc w:val="both"/>
        <w:rPr>
          <w:sz w:val="24"/>
          <w:szCs w:val="24"/>
        </w:rPr>
      </w:pPr>
      <w:r>
        <w:rPr>
          <w:b/>
          <w:sz w:val="24"/>
          <w:szCs w:val="24"/>
        </w:rPr>
        <w:t>Cistocele:</w:t>
      </w:r>
      <w:r>
        <w:rPr>
          <w:sz w:val="24"/>
          <w:szCs w:val="24"/>
        </w:rPr>
        <w:t xml:space="preserve"> Afección en la que la vejiga sobresale hacia la vagina. Resultando en micción frecuente y dolor durante las relaciones sexuales.</w:t>
      </w:r>
    </w:p>
    <w:p w:rsidR="00CB2AF3" w:rsidRDefault="003075E5">
      <w:pPr>
        <w:spacing w:line="360" w:lineRule="auto"/>
        <w:jc w:val="both"/>
        <w:rPr>
          <w:sz w:val="24"/>
          <w:szCs w:val="24"/>
        </w:rPr>
      </w:pPr>
      <w:r>
        <w:rPr>
          <w:b/>
          <w:sz w:val="24"/>
          <w:szCs w:val="24"/>
        </w:rPr>
        <w:t>Contracturas musculares:</w:t>
      </w:r>
      <w:r>
        <w:rPr>
          <w:sz w:val="24"/>
          <w:szCs w:val="24"/>
        </w:rPr>
        <w:t xml:space="preserve"> Lesión que consiste en una contracción persistente, involuntaria y dolorosa de las fibras musculares que hace que el músculo afectado esté en constante tensión.</w:t>
      </w:r>
    </w:p>
    <w:p w:rsidR="00CB2AF3" w:rsidRDefault="003075E5">
      <w:pPr>
        <w:spacing w:line="360" w:lineRule="auto"/>
        <w:jc w:val="both"/>
        <w:rPr>
          <w:sz w:val="24"/>
          <w:szCs w:val="24"/>
        </w:rPr>
      </w:pPr>
      <w:r>
        <w:rPr>
          <w:b/>
          <w:sz w:val="24"/>
          <w:szCs w:val="24"/>
        </w:rPr>
        <w:t>Deformación:</w:t>
      </w:r>
      <w:r>
        <w:rPr>
          <w:sz w:val="24"/>
          <w:szCs w:val="24"/>
        </w:rPr>
        <w:t xml:space="preserve"> Malformaciones y dimorfismo, son partes del cuerpo de un </w:t>
      </w:r>
      <w:r>
        <w:rPr>
          <w:sz w:val="24"/>
          <w:szCs w:val="24"/>
        </w:rPr>
        <w:t>paciente que se han desarrollado notablemente diferentes de lo normal.</w:t>
      </w:r>
    </w:p>
    <w:p w:rsidR="00CB2AF3" w:rsidRDefault="003075E5">
      <w:pPr>
        <w:spacing w:line="360" w:lineRule="auto"/>
        <w:jc w:val="both"/>
        <w:rPr>
          <w:sz w:val="24"/>
          <w:szCs w:val="24"/>
        </w:rPr>
      </w:pPr>
      <w:r>
        <w:rPr>
          <w:b/>
          <w:sz w:val="24"/>
          <w:szCs w:val="24"/>
        </w:rPr>
        <w:lastRenderedPageBreak/>
        <w:t>Dermatitis atópica:</w:t>
      </w:r>
      <w:r>
        <w:rPr>
          <w:sz w:val="24"/>
          <w:szCs w:val="24"/>
        </w:rPr>
        <w:t xml:space="preserve"> Es una afección que hace que la piel se seque, pique y se inflame.</w:t>
      </w:r>
    </w:p>
    <w:p w:rsidR="00CB2AF3" w:rsidRDefault="003075E5">
      <w:pPr>
        <w:spacing w:line="360" w:lineRule="auto"/>
        <w:jc w:val="both"/>
        <w:rPr>
          <w:sz w:val="24"/>
          <w:szCs w:val="24"/>
        </w:rPr>
      </w:pPr>
      <w:r>
        <w:rPr>
          <w:b/>
          <w:sz w:val="24"/>
          <w:szCs w:val="24"/>
        </w:rPr>
        <w:t>Desgarre muscular:</w:t>
      </w:r>
      <w:r>
        <w:rPr>
          <w:sz w:val="24"/>
          <w:szCs w:val="24"/>
        </w:rPr>
        <w:t xml:space="preserve"> Rotura o rompimiento. Si se da en un músculo, se le denomina distensión de un l</w:t>
      </w:r>
      <w:r>
        <w:rPr>
          <w:sz w:val="24"/>
          <w:szCs w:val="24"/>
        </w:rPr>
        <w:t>igamento, corresponde a la rotura de continuidad de las fibras musculares que componen un músculo.</w:t>
      </w:r>
    </w:p>
    <w:p w:rsidR="00CB2AF3" w:rsidRDefault="003075E5">
      <w:pPr>
        <w:spacing w:line="360" w:lineRule="auto"/>
        <w:jc w:val="both"/>
        <w:rPr>
          <w:sz w:val="24"/>
          <w:szCs w:val="24"/>
        </w:rPr>
      </w:pPr>
      <w:r>
        <w:rPr>
          <w:b/>
          <w:sz w:val="24"/>
          <w:szCs w:val="24"/>
        </w:rPr>
        <w:t>Diabetes:</w:t>
      </w:r>
      <w:r>
        <w:rPr>
          <w:sz w:val="24"/>
          <w:szCs w:val="24"/>
        </w:rPr>
        <w:t xml:space="preserve"> Enfermedades que afecta la forma en que el cuerpo utiliza la glucosa en la sangre.</w:t>
      </w:r>
    </w:p>
    <w:p w:rsidR="00CB2AF3" w:rsidRDefault="003075E5">
      <w:pPr>
        <w:spacing w:line="360" w:lineRule="auto"/>
        <w:jc w:val="both"/>
        <w:rPr>
          <w:sz w:val="24"/>
          <w:szCs w:val="24"/>
        </w:rPr>
      </w:pPr>
      <w:r>
        <w:rPr>
          <w:b/>
          <w:sz w:val="24"/>
          <w:szCs w:val="24"/>
        </w:rPr>
        <w:t>Diarrea:</w:t>
      </w:r>
      <w:r>
        <w:rPr>
          <w:sz w:val="24"/>
          <w:szCs w:val="24"/>
        </w:rPr>
        <w:t xml:space="preserve"> Síntoma o fenómeno morboso que consiste en evacuaciones</w:t>
      </w:r>
      <w:r>
        <w:rPr>
          <w:sz w:val="24"/>
          <w:szCs w:val="24"/>
        </w:rPr>
        <w:t xml:space="preserve"> de vientre líquidas y frecuentes.</w:t>
      </w:r>
    </w:p>
    <w:p w:rsidR="00CB2AF3" w:rsidRDefault="003075E5">
      <w:pPr>
        <w:spacing w:line="360" w:lineRule="auto"/>
        <w:jc w:val="both"/>
        <w:rPr>
          <w:sz w:val="24"/>
          <w:szCs w:val="24"/>
        </w:rPr>
      </w:pPr>
      <w:r>
        <w:rPr>
          <w:b/>
          <w:sz w:val="24"/>
          <w:szCs w:val="24"/>
        </w:rPr>
        <w:t>Distrofia muscular de Duchenne:</w:t>
      </w:r>
      <w:r>
        <w:rPr>
          <w:sz w:val="24"/>
          <w:szCs w:val="24"/>
        </w:rPr>
        <w:t xml:space="preserve"> Una forma de distrofia muscular que empeora rápidamente.</w:t>
      </w:r>
    </w:p>
    <w:p w:rsidR="00CB2AF3" w:rsidRDefault="003075E5">
      <w:pPr>
        <w:spacing w:line="360" w:lineRule="auto"/>
        <w:jc w:val="both"/>
        <w:rPr>
          <w:sz w:val="24"/>
          <w:szCs w:val="24"/>
        </w:rPr>
      </w:pPr>
      <w:r>
        <w:rPr>
          <w:b/>
          <w:sz w:val="24"/>
          <w:szCs w:val="24"/>
        </w:rPr>
        <w:t>Distrofias musculares:</w:t>
      </w:r>
      <w:r>
        <w:rPr>
          <w:sz w:val="24"/>
          <w:szCs w:val="24"/>
        </w:rPr>
        <w:t xml:space="preserve"> grupo de enfermedades que provocan debilidad progresiva y pérdida de la masa muscular.</w:t>
      </w:r>
    </w:p>
    <w:p w:rsidR="00CB2AF3" w:rsidRDefault="003075E5">
      <w:pPr>
        <w:spacing w:line="360" w:lineRule="auto"/>
        <w:jc w:val="both"/>
        <w:rPr>
          <w:sz w:val="24"/>
          <w:szCs w:val="24"/>
        </w:rPr>
      </w:pPr>
      <w:r>
        <w:rPr>
          <w:b/>
          <w:sz w:val="24"/>
          <w:szCs w:val="24"/>
        </w:rPr>
        <w:t>Enfermedad de Addison:</w:t>
      </w:r>
      <w:r>
        <w:rPr>
          <w:sz w:val="24"/>
          <w:szCs w:val="24"/>
        </w:rPr>
        <w:t xml:space="preserve"> Conocida como insuficiencia suprarrenal, es una afección poco común que aparece cuando el cuerpo no produce una cantidad suficiente de determinadas hormonas.</w:t>
      </w:r>
    </w:p>
    <w:p w:rsidR="00CB2AF3" w:rsidRDefault="003075E5">
      <w:pPr>
        <w:spacing w:line="360" w:lineRule="auto"/>
        <w:jc w:val="both"/>
        <w:rPr>
          <w:sz w:val="24"/>
          <w:szCs w:val="24"/>
        </w:rPr>
      </w:pPr>
      <w:r>
        <w:rPr>
          <w:b/>
          <w:sz w:val="24"/>
          <w:szCs w:val="24"/>
        </w:rPr>
        <w:t>Enfermedad renal crónica:</w:t>
      </w:r>
      <w:r>
        <w:rPr>
          <w:sz w:val="24"/>
          <w:szCs w:val="24"/>
        </w:rPr>
        <w:t xml:space="preserve"> Es la pérdida lenta de la función de los riñones con el tiempo.</w:t>
      </w:r>
    </w:p>
    <w:p w:rsidR="00CB2AF3" w:rsidRDefault="003075E5">
      <w:pPr>
        <w:spacing w:line="360" w:lineRule="auto"/>
        <w:jc w:val="both"/>
        <w:rPr>
          <w:sz w:val="24"/>
          <w:szCs w:val="24"/>
        </w:rPr>
      </w:pPr>
      <w:r>
        <w:rPr>
          <w:b/>
          <w:sz w:val="24"/>
          <w:szCs w:val="24"/>
        </w:rPr>
        <w:t>Enferme</w:t>
      </w:r>
      <w:r>
        <w:rPr>
          <w:b/>
          <w:sz w:val="24"/>
          <w:szCs w:val="24"/>
        </w:rPr>
        <w:t>dades:</w:t>
      </w:r>
      <w:r>
        <w:rPr>
          <w:sz w:val="24"/>
          <w:szCs w:val="24"/>
        </w:rPr>
        <w:t xml:space="preserve"> Estado producido en un ser vivo por la alteración de la función de uno de sus órganos o de todo el organismo.</w:t>
      </w:r>
    </w:p>
    <w:p w:rsidR="00CB2AF3" w:rsidRDefault="003075E5">
      <w:pPr>
        <w:spacing w:line="360" w:lineRule="auto"/>
        <w:jc w:val="both"/>
        <w:rPr>
          <w:sz w:val="24"/>
          <w:szCs w:val="24"/>
        </w:rPr>
      </w:pPr>
      <w:r>
        <w:rPr>
          <w:b/>
          <w:sz w:val="24"/>
          <w:szCs w:val="24"/>
        </w:rPr>
        <w:t>Entumecimiento:</w:t>
      </w:r>
      <w:r>
        <w:rPr>
          <w:sz w:val="24"/>
          <w:szCs w:val="24"/>
        </w:rPr>
        <w:t xml:space="preserve"> Pérdida de sensación o sensibilidad en una parte del cuerpo. Suele describir también otros cambios de sensación, como ardor</w:t>
      </w:r>
      <w:r>
        <w:rPr>
          <w:sz w:val="24"/>
          <w:szCs w:val="24"/>
        </w:rPr>
        <w:t xml:space="preserve"> o sensación de hormigueo.</w:t>
      </w:r>
    </w:p>
    <w:p w:rsidR="00CB2AF3" w:rsidRDefault="003075E5">
      <w:pPr>
        <w:spacing w:line="360" w:lineRule="auto"/>
        <w:jc w:val="both"/>
        <w:rPr>
          <w:sz w:val="24"/>
          <w:szCs w:val="24"/>
        </w:rPr>
      </w:pPr>
      <w:r>
        <w:rPr>
          <w:b/>
          <w:sz w:val="24"/>
          <w:szCs w:val="24"/>
        </w:rPr>
        <w:t>Epilepsia:</w:t>
      </w:r>
      <w:r>
        <w:rPr>
          <w:sz w:val="24"/>
          <w:szCs w:val="24"/>
        </w:rPr>
        <w:t xml:space="preserve"> Trastorno del sistema nervioso central (neurológico) en el que la actividad cerebral normal se altera, lo que provoca convulsiones o períodos de comportamiento y sensaciones inusuales, y a veces, pérdida de la conscien</w:t>
      </w:r>
      <w:r>
        <w:rPr>
          <w:sz w:val="24"/>
          <w:szCs w:val="24"/>
        </w:rPr>
        <w:t>cia.</w:t>
      </w:r>
    </w:p>
    <w:p w:rsidR="00CB2AF3" w:rsidRDefault="003075E5">
      <w:pPr>
        <w:spacing w:line="360" w:lineRule="auto"/>
        <w:jc w:val="both"/>
        <w:rPr>
          <w:sz w:val="24"/>
          <w:szCs w:val="24"/>
        </w:rPr>
      </w:pPr>
      <w:r>
        <w:rPr>
          <w:b/>
          <w:sz w:val="24"/>
          <w:szCs w:val="24"/>
        </w:rPr>
        <w:t>Esclerodermia:</w:t>
      </w:r>
      <w:r>
        <w:rPr>
          <w:sz w:val="24"/>
          <w:szCs w:val="24"/>
        </w:rPr>
        <w:t xml:space="preserve"> Conocida como esclerosis sistémica, es un grupo de enfermedades raras que implican endurecimiento y tirantez de la piel.</w:t>
      </w:r>
    </w:p>
    <w:p w:rsidR="00CB2AF3" w:rsidRDefault="003075E5">
      <w:pPr>
        <w:spacing w:line="360" w:lineRule="auto"/>
        <w:jc w:val="both"/>
        <w:rPr>
          <w:sz w:val="24"/>
          <w:szCs w:val="24"/>
        </w:rPr>
      </w:pPr>
      <w:r>
        <w:rPr>
          <w:b/>
          <w:sz w:val="24"/>
          <w:szCs w:val="24"/>
        </w:rPr>
        <w:t>Esclerosis múltiple:</w:t>
      </w:r>
      <w:r>
        <w:rPr>
          <w:sz w:val="24"/>
          <w:szCs w:val="24"/>
        </w:rPr>
        <w:t xml:space="preserve"> Una enfermedad del cerebro y la médula espinal (el sistema nervioso central) que puede provoca</w:t>
      </w:r>
      <w:r>
        <w:rPr>
          <w:sz w:val="24"/>
          <w:szCs w:val="24"/>
        </w:rPr>
        <w:t>r discapacidad.</w:t>
      </w:r>
    </w:p>
    <w:p w:rsidR="00CB2AF3" w:rsidRDefault="003075E5">
      <w:pPr>
        <w:spacing w:line="360" w:lineRule="auto"/>
        <w:jc w:val="both"/>
        <w:rPr>
          <w:sz w:val="24"/>
          <w:szCs w:val="24"/>
        </w:rPr>
      </w:pPr>
      <w:r>
        <w:rPr>
          <w:b/>
          <w:sz w:val="24"/>
          <w:szCs w:val="24"/>
        </w:rPr>
        <w:t>Escoliosis:</w:t>
      </w:r>
      <w:r>
        <w:rPr>
          <w:sz w:val="24"/>
          <w:szCs w:val="24"/>
        </w:rPr>
        <w:t xml:space="preserve"> Desviación de la columna vertebral con convexidad lateral.</w:t>
      </w:r>
    </w:p>
    <w:p w:rsidR="00CB2AF3" w:rsidRDefault="003075E5">
      <w:pPr>
        <w:spacing w:line="360" w:lineRule="auto"/>
        <w:jc w:val="both"/>
        <w:rPr>
          <w:sz w:val="24"/>
          <w:szCs w:val="24"/>
        </w:rPr>
      </w:pPr>
      <w:r>
        <w:rPr>
          <w:b/>
          <w:sz w:val="24"/>
          <w:szCs w:val="24"/>
        </w:rPr>
        <w:t>Flujo gástrico:</w:t>
      </w:r>
      <w:r>
        <w:rPr>
          <w:sz w:val="24"/>
          <w:szCs w:val="24"/>
        </w:rPr>
        <w:t xml:space="preserve"> Una afección en la cual los contenidos estomacales se devuelven desde el estómago hacia el esófago.</w:t>
      </w:r>
    </w:p>
    <w:p w:rsidR="00CB2AF3" w:rsidRDefault="003075E5">
      <w:pPr>
        <w:spacing w:line="360" w:lineRule="auto"/>
        <w:jc w:val="both"/>
        <w:rPr>
          <w:sz w:val="24"/>
          <w:szCs w:val="24"/>
        </w:rPr>
      </w:pPr>
      <w:r>
        <w:rPr>
          <w:b/>
          <w:sz w:val="24"/>
          <w:szCs w:val="24"/>
        </w:rPr>
        <w:t>Fractura Ósea:</w:t>
      </w:r>
      <w:r>
        <w:rPr>
          <w:sz w:val="24"/>
          <w:szCs w:val="24"/>
        </w:rPr>
        <w:t xml:space="preserve"> Rotura parcial o total de un hueso.</w:t>
      </w:r>
    </w:p>
    <w:p w:rsidR="00CB2AF3" w:rsidRDefault="003075E5">
      <w:pPr>
        <w:spacing w:line="360" w:lineRule="auto"/>
        <w:jc w:val="both"/>
        <w:rPr>
          <w:sz w:val="24"/>
          <w:szCs w:val="24"/>
        </w:rPr>
      </w:pPr>
      <w:r>
        <w:rPr>
          <w:b/>
          <w:sz w:val="24"/>
          <w:szCs w:val="24"/>
        </w:rPr>
        <w:t>Ga</w:t>
      </w:r>
      <w:r>
        <w:rPr>
          <w:b/>
          <w:sz w:val="24"/>
          <w:szCs w:val="24"/>
        </w:rPr>
        <w:t>stroenteritis:</w:t>
      </w:r>
      <w:r>
        <w:rPr>
          <w:sz w:val="24"/>
          <w:szCs w:val="24"/>
        </w:rPr>
        <w:t xml:space="preserve"> Una afección cuya característica principal es la inflamación o irritación de la membrana mucosa del estómago y del intestino delgado y grueso.</w:t>
      </w:r>
    </w:p>
    <w:p w:rsidR="00CB2AF3" w:rsidRDefault="003075E5">
      <w:pPr>
        <w:spacing w:line="360" w:lineRule="auto"/>
        <w:jc w:val="both"/>
        <w:rPr>
          <w:sz w:val="24"/>
          <w:szCs w:val="24"/>
        </w:rPr>
      </w:pPr>
      <w:r>
        <w:rPr>
          <w:b/>
          <w:sz w:val="24"/>
          <w:szCs w:val="24"/>
        </w:rPr>
        <w:lastRenderedPageBreak/>
        <w:t>Gigantismo:</w:t>
      </w:r>
      <w:r>
        <w:rPr>
          <w:sz w:val="24"/>
          <w:szCs w:val="24"/>
        </w:rPr>
        <w:t xml:space="preserve"> Enfermedad hormonal causada por la excesiva secreción de la hormona del crecimiento (s</w:t>
      </w:r>
      <w:r>
        <w:rPr>
          <w:sz w:val="24"/>
          <w:szCs w:val="24"/>
        </w:rPr>
        <w:t>omatotropina), durante la edad del crecimiento, antes de que se cierre la epífisis del hueso. Es el crecimiento desmesurado, en especial de brazos y piernas, causado por un mal funcionamiento de la glándula hipófisis.</w:t>
      </w:r>
    </w:p>
    <w:p w:rsidR="00CB2AF3" w:rsidRDefault="003075E5">
      <w:pPr>
        <w:spacing w:line="360" w:lineRule="auto"/>
        <w:jc w:val="both"/>
        <w:rPr>
          <w:sz w:val="24"/>
          <w:szCs w:val="24"/>
        </w:rPr>
      </w:pPr>
      <w:r>
        <w:rPr>
          <w:b/>
          <w:sz w:val="24"/>
          <w:szCs w:val="24"/>
        </w:rPr>
        <w:t>Gonorrea:</w:t>
      </w:r>
      <w:r>
        <w:rPr>
          <w:sz w:val="24"/>
          <w:szCs w:val="24"/>
        </w:rPr>
        <w:t xml:space="preserve"> Una enfermedad de transmisió</w:t>
      </w:r>
      <w:r>
        <w:rPr>
          <w:sz w:val="24"/>
          <w:szCs w:val="24"/>
        </w:rPr>
        <w:t>n sexual (ETS) que puede infectar tanto a los hombres como a las mujeres.</w:t>
      </w:r>
    </w:p>
    <w:p w:rsidR="00CB2AF3" w:rsidRDefault="003075E5">
      <w:pPr>
        <w:spacing w:line="360" w:lineRule="auto"/>
        <w:jc w:val="both"/>
        <w:rPr>
          <w:sz w:val="24"/>
          <w:szCs w:val="24"/>
        </w:rPr>
      </w:pPr>
      <w:r>
        <w:rPr>
          <w:b/>
          <w:sz w:val="24"/>
          <w:szCs w:val="24"/>
        </w:rPr>
        <w:t>Hemorroide:</w:t>
      </w:r>
      <w:r>
        <w:rPr>
          <w:sz w:val="24"/>
          <w:szCs w:val="24"/>
        </w:rPr>
        <w:t xml:space="preserve"> Son venas hinchadas en el ano y la parte inferior del recto, similares a las venas varicosas. Las hemorroides pueden desarrollarse dentro del recto (hemorroides internas)</w:t>
      </w:r>
      <w:r>
        <w:rPr>
          <w:sz w:val="24"/>
          <w:szCs w:val="24"/>
        </w:rPr>
        <w:t xml:space="preserve"> o debajo de la piel alrededor del ano (hemorroides externas).</w:t>
      </w:r>
    </w:p>
    <w:p w:rsidR="00CB2AF3" w:rsidRDefault="003075E5">
      <w:pPr>
        <w:spacing w:line="360" w:lineRule="auto"/>
        <w:jc w:val="both"/>
        <w:rPr>
          <w:sz w:val="24"/>
          <w:szCs w:val="24"/>
        </w:rPr>
      </w:pPr>
      <w:r>
        <w:rPr>
          <w:b/>
          <w:sz w:val="24"/>
          <w:szCs w:val="24"/>
        </w:rPr>
        <w:t>Hepatitis:</w:t>
      </w:r>
      <w:r>
        <w:rPr>
          <w:sz w:val="24"/>
          <w:szCs w:val="24"/>
        </w:rPr>
        <w:t xml:space="preserve"> Grupo de enfermedades caracterizadas por producir inflamación del hígado.</w:t>
      </w:r>
    </w:p>
    <w:p w:rsidR="00CB2AF3" w:rsidRDefault="003075E5">
      <w:pPr>
        <w:spacing w:line="360" w:lineRule="auto"/>
        <w:jc w:val="both"/>
        <w:rPr>
          <w:sz w:val="24"/>
          <w:szCs w:val="24"/>
        </w:rPr>
      </w:pPr>
      <w:r>
        <w:rPr>
          <w:b/>
          <w:sz w:val="24"/>
          <w:szCs w:val="24"/>
        </w:rPr>
        <w:t>Herpes zóster:</w:t>
      </w:r>
      <w:r>
        <w:rPr>
          <w:sz w:val="24"/>
          <w:szCs w:val="24"/>
        </w:rPr>
        <w:t xml:space="preserve"> Es una infección viral que causa una erupción dolorosa. Los herpes zóster pueden aparecer en </w:t>
      </w:r>
      <w:r>
        <w:rPr>
          <w:sz w:val="24"/>
          <w:szCs w:val="24"/>
        </w:rPr>
        <w:t>cualquier parte del cuerpo.</w:t>
      </w:r>
    </w:p>
    <w:p w:rsidR="00CB2AF3" w:rsidRDefault="003075E5">
      <w:pPr>
        <w:spacing w:line="360" w:lineRule="auto"/>
        <w:jc w:val="both"/>
        <w:rPr>
          <w:sz w:val="24"/>
          <w:szCs w:val="24"/>
        </w:rPr>
      </w:pPr>
      <w:r>
        <w:rPr>
          <w:b/>
          <w:sz w:val="24"/>
          <w:szCs w:val="24"/>
        </w:rPr>
        <w:t>Hipertiroidismo:</w:t>
      </w:r>
      <w:r>
        <w:rPr>
          <w:sz w:val="24"/>
          <w:szCs w:val="24"/>
        </w:rPr>
        <w:t xml:space="preserve"> Cuando la glándula tiroides produce una cantidad excesiva de hormonas tiroideas.</w:t>
      </w:r>
    </w:p>
    <w:p w:rsidR="00CB2AF3" w:rsidRDefault="003075E5">
      <w:pPr>
        <w:spacing w:line="360" w:lineRule="auto"/>
        <w:jc w:val="both"/>
        <w:rPr>
          <w:sz w:val="24"/>
          <w:szCs w:val="24"/>
        </w:rPr>
      </w:pPr>
      <w:r>
        <w:rPr>
          <w:b/>
          <w:sz w:val="24"/>
          <w:szCs w:val="24"/>
        </w:rPr>
        <w:t>Hipotiroidismo:</w:t>
      </w:r>
      <w:r>
        <w:rPr>
          <w:sz w:val="24"/>
          <w:szCs w:val="24"/>
        </w:rPr>
        <w:t xml:space="preserve">  Cuando la glándula tiroides no produce una cantidad suficiente de hormonas tiroideas.</w:t>
      </w:r>
    </w:p>
    <w:p w:rsidR="00CB2AF3" w:rsidRDefault="003075E5">
      <w:pPr>
        <w:spacing w:line="360" w:lineRule="auto"/>
        <w:jc w:val="both"/>
        <w:rPr>
          <w:sz w:val="24"/>
          <w:szCs w:val="24"/>
        </w:rPr>
      </w:pPr>
      <w:r>
        <w:rPr>
          <w:b/>
          <w:sz w:val="24"/>
          <w:szCs w:val="24"/>
        </w:rPr>
        <w:t>Hormigueo:</w:t>
      </w:r>
      <w:r>
        <w:rPr>
          <w:sz w:val="24"/>
          <w:szCs w:val="24"/>
        </w:rPr>
        <w:t xml:space="preserve"> Sensación molesta semejante al cosquilleo, experimentada en alguna parte del cuerpo.</w:t>
      </w:r>
    </w:p>
    <w:p w:rsidR="00CB2AF3" w:rsidRDefault="003075E5">
      <w:pPr>
        <w:spacing w:line="360" w:lineRule="auto"/>
        <w:jc w:val="both"/>
        <w:rPr>
          <w:sz w:val="24"/>
          <w:szCs w:val="24"/>
        </w:rPr>
      </w:pPr>
      <w:r>
        <w:rPr>
          <w:b/>
          <w:sz w:val="24"/>
          <w:szCs w:val="24"/>
        </w:rPr>
        <w:t>Infección del tracto urinario:</w:t>
      </w:r>
      <w:r>
        <w:rPr>
          <w:sz w:val="24"/>
          <w:szCs w:val="24"/>
        </w:rPr>
        <w:t xml:space="preserve"> Una infección que se puede presentar en cualquier parte del sistema urinario.</w:t>
      </w:r>
    </w:p>
    <w:p w:rsidR="00CB2AF3" w:rsidRDefault="003075E5">
      <w:pPr>
        <w:spacing w:line="360" w:lineRule="auto"/>
        <w:jc w:val="both"/>
        <w:rPr>
          <w:sz w:val="24"/>
          <w:szCs w:val="24"/>
        </w:rPr>
      </w:pPr>
      <w:r>
        <w:rPr>
          <w:b/>
          <w:sz w:val="24"/>
          <w:szCs w:val="24"/>
        </w:rPr>
        <w:t>Infecciones bacterianas:</w:t>
      </w:r>
      <w:r>
        <w:rPr>
          <w:sz w:val="24"/>
          <w:szCs w:val="24"/>
        </w:rPr>
        <w:t xml:space="preserve"> Se reproducen rápidamente dentro del cuerpo y pueden provocar enfermedades. Muchas despiden sustancias químicas llamadas toxinas, que pueden dañar los tejidos.</w:t>
      </w:r>
    </w:p>
    <w:p w:rsidR="00CB2AF3" w:rsidRDefault="003075E5">
      <w:pPr>
        <w:spacing w:line="360" w:lineRule="auto"/>
        <w:jc w:val="both"/>
        <w:rPr>
          <w:sz w:val="24"/>
          <w:szCs w:val="24"/>
        </w:rPr>
      </w:pPr>
      <w:r>
        <w:rPr>
          <w:b/>
          <w:sz w:val="24"/>
          <w:szCs w:val="24"/>
        </w:rPr>
        <w:t>Litiasis renal:</w:t>
      </w:r>
      <w:r>
        <w:rPr>
          <w:sz w:val="24"/>
          <w:szCs w:val="24"/>
        </w:rPr>
        <w:t xml:space="preserve"> Es una enfermedad crónica caracterizada por la formación de cálculos en el apar</w:t>
      </w:r>
      <w:r>
        <w:rPr>
          <w:sz w:val="24"/>
          <w:szCs w:val="24"/>
        </w:rPr>
        <w:t>ato urinario.</w:t>
      </w:r>
    </w:p>
    <w:p w:rsidR="00CB2AF3" w:rsidRDefault="003075E5">
      <w:pPr>
        <w:spacing w:line="360" w:lineRule="auto"/>
        <w:jc w:val="both"/>
        <w:rPr>
          <w:sz w:val="24"/>
          <w:szCs w:val="24"/>
        </w:rPr>
      </w:pPr>
      <w:r>
        <w:rPr>
          <w:b/>
          <w:sz w:val="24"/>
          <w:szCs w:val="24"/>
        </w:rPr>
        <w:t>Lumbalgia:</w:t>
      </w:r>
      <w:r>
        <w:rPr>
          <w:sz w:val="24"/>
          <w:szCs w:val="24"/>
        </w:rPr>
        <w:t xml:space="preserve"> Dolor localizado en la parte inferior o baja de la espalda, cuyo origen tiene que ver con la estructura músculo-esquelética de la columna vertebral.</w:t>
      </w:r>
    </w:p>
    <w:p w:rsidR="00CB2AF3" w:rsidRDefault="003075E5">
      <w:pPr>
        <w:spacing w:line="360" w:lineRule="auto"/>
        <w:jc w:val="both"/>
        <w:rPr>
          <w:sz w:val="24"/>
          <w:szCs w:val="24"/>
        </w:rPr>
      </w:pPr>
      <w:r>
        <w:rPr>
          <w:b/>
          <w:sz w:val="24"/>
          <w:szCs w:val="24"/>
        </w:rPr>
        <w:t>Lupus:</w:t>
      </w:r>
      <w:r>
        <w:rPr>
          <w:sz w:val="24"/>
          <w:szCs w:val="24"/>
        </w:rPr>
        <w:t xml:space="preserve"> es una enfermedad que se presenta cuando el sistema inmunitario del cuerpo </w:t>
      </w:r>
      <w:r>
        <w:rPr>
          <w:sz w:val="24"/>
          <w:szCs w:val="24"/>
        </w:rPr>
        <w:t>ataca tus propios tejidos y órganos (enfermedad autoinmunitaria).</w:t>
      </w:r>
    </w:p>
    <w:p w:rsidR="00CB2AF3" w:rsidRDefault="003075E5">
      <w:pPr>
        <w:spacing w:line="360" w:lineRule="auto"/>
        <w:jc w:val="both"/>
        <w:rPr>
          <w:sz w:val="24"/>
          <w:szCs w:val="24"/>
        </w:rPr>
      </w:pPr>
      <w:r>
        <w:rPr>
          <w:b/>
          <w:sz w:val="24"/>
          <w:szCs w:val="24"/>
        </w:rPr>
        <w:t>Migraña:</w:t>
      </w:r>
      <w:r>
        <w:rPr>
          <w:sz w:val="24"/>
          <w:szCs w:val="24"/>
        </w:rPr>
        <w:t xml:space="preserve"> Dolor de cabeza que puede causar un dolor pulsátil intenso o una sensación pulsante generalmente de un solo lado.</w:t>
      </w:r>
    </w:p>
    <w:p w:rsidR="00CB2AF3" w:rsidRDefault="003075E5">
      <w:pPr>
        <w:spacing w:line="360" w:lineRule="auto"/>
        <w:jc w:val="both"/>
        <w:rPr>
          <w:sz w:val="24"/>
          <w:szCs w:val="24"/>
        </w:rPr>
      </w:pPr>
      <w:r>
        <w:rPr>
          <w:b/>
          <w:sz w:val="24"/>
          <w:szCs w:val="24"/>
        </w:rPr>
        <w:lastRenderedPageBreak/>
        <w:t>Miositis osificante:</w:t>
      </w:r>
      <w:r>
        <w:rPr>
          <w:sz w:val="24"/>
          <w:szCs w:val="24"/>
        </w:rPr>
        <w:t xml:space="preserve"> Formación anormal de hueso (masa ósea) en el t</w:t>
      </w:r>
      <w:r>
        <w:rPr>
          <w:sz w:val="24"/>
          <w:szCs w:val="24"/>
        </w:rPr>
        <w:t>ejido del músculo estriado.</w:t>
      </w:r>
    </w:p>
    <w:p w:rsidR="00CB2AF3" w:rsidRDefault="003075E5">
      <w:pPr>
        <w:spacing w:line="360" w:lineRule="auto"/>
        <w:jc w:val="both"/>
        <w:rPr>
          <w:sz w:val="24"/>
          <w:szCs w:val="24"/>
        </w:rPr>
      </w:pPr>
      <w:r>
        <w:rPr>
          <w:b/>
          <w:sz w:val="24"/>
          <w:szCs w:val="24"/>
        </w:rPr>
        <w:t>Miositis:</w:t>
      </w:r>
      <w:r>
        <w:rPr>
          <w:sz w:val="24"/>
          <w:szCs w:val="24"/>
        </w:rPr>
        <w:t xml:space="preserve"> Inflamación de los músculos que se usan para mover el cuerpo.</w:t>
      </w:r>
    </w:p>
    <w:p w:rsidR="00CB2AF3" w:rsidRDefault="003075E5">
      <w:pPr>
        <w:spacing w:line="360" w:lineRule="auto"/>
        <w:jc w:val="both"/>
        <w:rPr>
          <w:sz w:val="24"/>
          <w:szCs w:val="24"/>
        </w:rPr>
      </w:pPr>
      <w:r>
        <w:rPr>
          <w:b/>
          <w:sz w:val="24"/>
          <w:szCs w:val="24"/>
        </w:rPr>
        <w:t>Miotomía:</w:t>
      </w:r>
      <w:r>
        <w:rPr>
          <w:sz w:val="24"/>
          <w:szCs w:val="24"/>
        </w:rPr>
        <w:t xml:space="preserve"> Síntoma de un cierto número de trastornos neuromusculares y que se caracteriza por la relajación lenta de los músculos después de la contracción v</w:t>
      </w:r>
      <w:r>
        <w:rPr>
          <w:sz w:val="24"/>
          <w:szCs w:val="24"/>
        </w:rPr>
        <w:t>oluntaria o la estimulación eléctrica.</w:t>
      </w:r>
    </w:p>
    <w:p w:rsidR="00CB2AF3" w:rsidRDefault="003075E5">
      <w:pPr>
        <w:spacing w:line="360" w:lineRule="auto"/>
        <w:jc w:val="both"/>
        <w:rPr>
          <w:sz w:val="24"/>
          <w:szCs w:val="24"/>
        </w:rPr>
      </w:pPr>
      <w:r>
        <w:rPr>
          <w:b/>
          <w:sz w:val="24"/>
          <w:szCs w:val="24"/>
        </w:rPr>
        <w:t>Nefrosis:</w:t>
      </w:r>
      <w:r>
        <w:rPr>
          <w:sz w:val="24"/>
          <w:szCs w:val="24"/>
        </w:rPr>
        <w:t xml:space="preserve"> Una afección patológica de los riñones que produce la excreción de proteínas excesivas.</w:t>
      </w:r>
    </w:p>
    <w:p w:rsidR="00CB2AF3" w:rsidRDefault="003075E5">
      <w:pPr>
        <w:spacing w:line="360" w:lineRule="auto"/>
        <w:jc w:val="both"/>
        <w:rPr>
          <w:sz w:val="24"/>
          <w:szCs w:val="24"/>
        </w:rPr>
      </w:pPr>
      <w:r>
        <w:rPr>
          <w:b/>
          <w:sz w:val="24"/>
          <w:szCs w:val="24"/>
        </w:rPr>
        <w:t>Neumonía:</w:t>
      </w:r>
      <w:r>
        <w:rPr>
          <w:sz w:val="24"/>
          <w:szCs w:val="24"/>
        </w:rPr>
        <w:t xml:space="preserve"> Una infección que inflama los sacos aéreos de uno o ambos pulmones.</w:t>
      </w:r>
    </w:p>
    <w:p w:rsidR="00CB2AF3" w:rsidRDefault="003075E5">
      <w:pPr>
        <w:spacing w:line="360" w:lineRule="auto"/>
        <w:jc w:val="both"/>
        <w:rPr>
          <w:sz w:val="24"/>
          <w:szCs w:val="24"/>
        </w:rPr>
      </w:pPr>
      <w:r>
        <w:rPr>
          <w:sz w:val="24"/>
          <w:szCs w:val="24"/>
        </w:rPr>
        <w:t>Osteogénesis imperfecta: Trastorno genéti</w:t>
      </w:r>
      <w:r>
        <w:rPr>
          <w:sz w:val="24"/>
          <w:szCs w:val="24"/>
        </w:rPr>
        <w:t>co en el cual los huesos se fracturan (se rompen) con facilidad.</w:t>
      </w:r>
    </w:p>
    <w:p w:rsidR="00CB2AF3" w:rsidRDefault="003075E5">
      <w:pPr>
        <w:spacing w:line="360" w:lineRule="auto"/>
        <w:jc w:val="both"/>
        <w:rPr>
          <w:sz w:val="24"/>
          <w:szCs w:val="24"/>
        </w:rPr>
      </w:pPr>
      <w:r>
        <w:rPr>
          <w:b/>
          <w:sz w:val="24"/>
          <w:szCs w:val="24"/>
        </w:rPr>
        <w:t>Osteomielitis:</w:t>
      </w:r>
      <w:r>
        <w:rPr>
          <w:sz w:val="24"/>
          <w:szCs w:val="24"/>
        </w:rPr>
        <w:t xml:space="preserve"> Inflamación del hueso y de la médula ósea.</w:t>
      </w:r>
    </w:p>
    <w:p w:rsidR="00CB2AF3" w:rsidRDefault="003075E5">
      <w:pPr>
        <w:spacing w:line="360" w:lineRule="auto"/>
        <w:jc w:val="both"/>
        <w:rPr>
          <w:sz w:val="24"/>
          <w:szCs w:val="24"/>
        </w:rPr>
      </w:pPr>
      <w:r>
        <w:rPr>
          <w:b/>
          <w:sz w:val="24"/>
          <w:szCs w:val="24"/>
        </w:rPr>
        <w:t>Osteoporosis:</w:t>
      </w:r>
      <w:r>
        <w:rPr>
          <w:sz w:val="24"/>
          <w:szCs w:val="24"/>
        </w:rPr>
        <w:t xml:space="preserve"> Fragilidad de los huesos producida por su descalcificación, con formación de poros y disminución de la densidad.</w:t>
      </w:r>
    </w:p>
    <w:p w:rsidR="00CB2AF3" w:rsidRDefault="003075E5">
      <w:pPr>
        <w:spacing w:line="360" w:lineRule="auto"/>
        <w:jc w:val="both"/>
        <w:rPr>
          <w:sz w:val="24"/>
          <w:szCs w:val="24"/>
        </w:rPr>
      </w:pPr>
      <w:r>
        <w:rPr>
          <w:b/>
          <w:sz w:val="24"/>
          <w:szCs w:val="24"/>
        </w:rPr>
        <w:t>Paget:</w:t>
      </w:r>
      <w:r>
        <w:rPr>
          <w:sz w:val="24"/>
          <w:szCs w:val="24"/>
        </w:rPr>
        <w:t xml:space="preserve"> Es un trastorno que implica destrucción y regeneración ósea anormal. Esto causa deformidad de los huesos afectados.</w:t>
      </w:r>
    </w:p>
    <w:p w:rsidR="00CB2AF3" w:rsidRDefault="003075E5">
      <w:pPr>
        <w:spacing w:line="360" w:lineRule="auto"/>
        <w:jc w:val="both"/>
        <w:rPr>
          <w:sz w:val="24"/>
          <w:szCs w:val="24"/>
        </w:rPr>
      </w:pPr>
      <w:r>
        <w:rPr>
          <w:b/>
          <w:sz w:val="24"/>
          <w:szCs w:val="24"/>
        </w:rPr>
        <w:t>Parkinson:</w:t>
      </w:r>
      <w:r>
        <w:rPr>
          <w:sz w:val="24"/>
          <w:szCs w:val="24"/>
        </w:rPr>
        <w:t xml:space="preserve"> Trastorno progresivo que afecta el sistema nervioso y las partes del cuerpo controladas por los nervios.</w:t>
      </w:r>
    </w:p>
    <w:p w:rsidR="00CB2AF3" w:rsidRDefault="003075E5">
      <w:pPr>
        <w:spacing w:line="360" w:lineRule="auto"/>
        <w:jc w:val="both"/>
        <w:rPr>
          <w:sz w:val="24"/>
          <w:szCs w:val="24"/>
        </w:rPr>
      </w:pPr>
      <w:r>
        <w:rPr>
          <w:b/>
          <w:sz w:val="24"/>
          <w:szCs w:val="24"/>
        </w:rPr>
        <w:t>Pielonefritis:</w:t>
      </w:r>
      <w:r>
        <w:rPr>
          <w:sz w:val="24"/>
          <w:szCs w:val="24"/>
        </w:rPr>
        <w:t xml:space="preserve"> Es una i</w:t>
      </w:r>
      <w:r>
        <w:rPr>
          <w:sz w:val="24"/>
          <w:szCs w:val="24"/>
        </w:rPr>
        <w:t>nfección urinaria se define como la presencia de gérmenes en la orina. Habitualmente son bacterias (bacteriana) y excepcionalmente, hongos (micótica) o virus (vírica).</w:t>
      </w:r>
    </w:p>
    <w:p w:rsidR="00CB2AF3" w:rsidRDefault="003075E5">
      <w:pPr>
        <w:spacing w:line="360" w:lineRule="auto"/>
        <w:jc w:val="both"/>
        <w:rPr>
          <w:sz w:val="24"/>
          <w:szCs w:val="24"/>
        </w:rPr>
      </w:pPr>
      <w:r>
        <w:rPr>
          <w:b/>
          <w:sz w:val="24"/>
          <w:szCs w:val="24"/>
        </w:rPr>
        <w:t>Polimiositis:</w:t>
      </w:r>
      <w:r>
        <w:rPr>
          <w:sz w:val="24"/>
          <w:szCs w:val="24"/>
        </w:rPr>
        <w:t xml:space="preserve"> Es una enfermedad inflamatoria poco frecuente que causa debilidad muscular</w:t>
      </w:r>
      <w:r>
        <w:rPr>
          <w:sz w:val="24"/>
          <w:szCs w:val="24"/>
        </w:rPr>
        <w:t>, y, de ese modo, afecta ambos lados del cuerpo.</w:t>
      </w:r>
    </w:p>
    <w:p w:rsidR="00CB2AF3" w:rsidRDefault="003075E5">
      <w:pPr>
        <w:spacing w:line="360" w:lineRule="auto"/>
        <w:jc w:val="both"/>
        <w:rPr>
          <w:sz w:val="24"/>
          <w:szCs w:val="24"/>
        </w:rPr>
      </w:pPr>
      <w:r>
        <w:rPr>
          <w:b/>
          <w:sz w:val="24"/>
          <w:szCs w:val="24"/>
        </w:rPr>
        <w:t>Prostatitis:</w:t>
      </w:r>
      <w:r>
        <w:rPr>
          <w:sz w:val="24"/>
          <w:szCs w:val="24"/>
        </w:rPr>
        <w:t xml:space="preserve"> una inflamación de la próstata, que puede estar asociada o no a una infección bacteriana.</w:t>
      </w:r>
    </w:p>
    <w:p w:rsidR="00CB2AF3" w:rsidRDefault="003075E5">
      <w:pPr>
        <w:spacing w:line="360" w:lineRule="auto"/>
        <w:jc w:val="both"/>
        <w:rPr>
          <w:sz w:val="24"/>
          <w:szCs w:val="24"/>
        </w:rPr>
      </w:pPr>
      <w:r>
        <w:rPr>
          <w:b/>
          <w:sz w:val="24"/>
          <w:szCs w:val="24"/>
        </w:rPr>
        <w:t>Rabdomiólisis:</w:t>
      </w:r>
      <w:r>
        <w:rPr>
          <w:sz w:val="24"/>
          <w:szCs w:val="24"/>
        </w:rPr>
        <w:t xml:space="preserve"> Descomposición del tejido muscular que ocasiona la liberación de los contenidos de las fi</w:t>
      </w:r>
      <w:r>
        <w:rPr>
          <w:sz w:val="24"/>
          <w:szCs w:val="24"/>
        </w:rPr>
        <w:t>bras musculares en la sangre.</w:t>
      </w:r>
    </w:p>
    <w:p w:rsidR="00CB2AF3" w:rsidRDefault="003075E5">
      <w:pPr>
        <w:spacing w:line="360" w:lineRule="auto"/>
        <w:jc w:val="both"/>
        <w:rPr>
          <w:sz w:val="24"/>
          <w:szCs w:val="24"/>
        </w:rPr>
      </w:pPr>
      <w:r>
        <w:rPr>
          <w:b/>
          <w:sz w:val="24"/>
          <w:szCs w:val="24"/>
        </w:rPr>
        <w:t>Raquitismo:</w:t>
      </w:r>
      <w:r>
        <w:rPr>
          <w:sz w:val="24"/>
          <w:szCs w:val="24"/>
        </w:rPr>
        <w:t xml:space="preserve"> Enfermedad por lo común infantil, debida al defecto de vitamina D en la alimentación y consistente en trastornos del metabolismo del calcio, que se manifiestan por crecimiento defectuoso, encorvadura de los huesos </w:t>
      </w:r>
      <w:r>
        <w:rPr>
          <w:sz w:val="24"/>
          <w:szCs w:val="24"/>
        </w:rPr>
        <w:t>y debilidad general.</w:t>
      </w:r>
    </w:p>
    <w:p w:rsidR="00CB2AF3" w:rsidRDefault="003075E5">
      <w:pPr>
        <w:spacing w:line="360" w:lineRule="auto"/>
        <w:jc w:val="both"/>
        <w:rPr>
          <w:sz w:val="24"/>
          <w:szCs w:val="24"/>
        </w:rPr>
      </w:pPr>
      <w:r>
        <w:rPr>
          <w:b/>
          <w:sz w:val="24"/>
          <w:szCs w:val="24"/>
        </w:rPr>
        <w:t>Resfriado:</w:t>
      </w:r>
      <w:r>
        <w:rPr>
          <w:sz w:val="24"/>
          <w:szCs w:val="24"/>
        </w:rPr>
        <w:t xml:space="preserve"> Enfermedad infecciosa viral frecuente del aparato respiratorio superior que afecta </w:t>
      </w:r>
      <w:r>
        <w:rPr>
          <w:sz w:val="24"/>
          <w:szCs w:val="24"/>
        </w:rPr>
        <w:lastRenderedPageBreak/>
        <w:t>la nariz, los senos paranasales, la faringe y la laringe.</w:t>
      </w:r>
    </w:p>
    <w:p w:rsidR="00CB2AF3" w:rsidRDefault="003075E5">
      <w:pPr>
        <w:spacing w:line="360" w:lineRule="auto"/>
        <w:jc w:val="both"/>
        <w:rPr>
          <w:sz w:val="24"/>
          <w:szCs w:val="24"/>
        </w:rPr>
      </w:pPr>
      <w:r>
        <w:rPr>
          <w:b/>
          <w:sz w:val="24"/>
          <w:szCs w:val="24"/>
        </w:rPr>
        <w:t>Sífilis:</w:t>
      </w:r>
      <w:r>
        <w:rPr>
          <w:sz w:val="24"/>
          <w:szCs w:val="24"/>
        </w:rPr>
        <w:t xml:space="preserve"> Una infección bacteriana que suele transmitirse por contacto sexual. La en</w:t>
      </w:r>
      <w:r>
        <w:rPr>
          <w:sz w:val="24"/>
          <w:szCs w:val="24"/>
        </w:rPr>
        <w:t>fermedad comienza como una llaga sin dolor, generalmente en los genitales, el recto o la boca.</w:t>
      </w:r>
    </w:p>
    <w:p w:rsidR="00CB2AF3" w:rsidRDefault="003075E5">
      <w:pPr>
        <w:spacing w:line="360" w:lineRule="auto"/>
        <w:jc w:val="both"/>
        <w:rPr>
          <w:sz w:val="24"/>
          <w:szCs w:val="24"/>
        </w:rPr>
      </w:pPr>
      <w:r>
        <w:rPr>
          <w:b/>
          <w:sz w:val="24"/>
          <w:szCs w:val="24"/>
        </w:rPr>
        <w:t>Síndrome compartimental</w:t>
      </w:r>
      <w:r>
        <w:rPr>
          <w:sz w:val="24"/>
          <w:szCs w:val="24"/>
        </w:rPr>
        <w:t>: Un trastorno de las extremidades y es más común en la pierna y el antebrazo.</w:t>
      </w:r>
    </w:p>
    <w:p w:rsidR="00CB2AF3" w:rsidRDefault="003075E5">
      <w:pPr>
        <w:spacing w:line="360" w:lineRule="auto"/>
        <w:jc w:val="both"/>
        <w:rPr>
          <w:sz w:val="24"/>
          <w:szCs w:val="24"/>
        </w:rPr>
      </w:pPr>
      <w:r>
        <w:rPr>
          <w:b/>
          <w:sz w:val="24"/>
          <w:szCs w:val="24"/>
        </w:rPr>
        <w:t>Síndrome del colon irritable:</w:t>
      </w:r>
      <w:r>
        <w:rPr>
          <w:sz w:val="24"/>
          <w:szCs w:val="24"/>
        </w:rPr>
        <w:t xml:space="preserve"> Trastorno frecuente que afect</w:t>
      </w:r>
      <w:r>
        <w:rPr>
          <w:sz w:val="24"/>
          <w:szCs w:val="24"/>
        </w:rPr>
        <w:t>a el estómago y los intestinos, que en conjunto forman el tracto gastrointestinal.</w:t>
      </w:r>
    </w:p>
    <w:p w:rsidR="00CB2AF3" w:rsidRDefault="003075E5">
      <w:pPr>
        <w:spacing w:line="360" w:lineRule="auto"/>
        <w:jc w:val="both"/>
        <w:rPr>
          <w:sz w:val="24"/>
          <w:szCs w:val="24"/>
        </w:rPr>
      </w:pPr>
      <w:r>
        <w:rPr>
          <w:b/>
          <w:sz w:val="24"/>
          <w:szCs w:val="24"/>
        </w:rPr>
        <w:t>Tuberculosis:</w:t>
      </w:r>
      <w:r>
        <w:rPr>
          <w:sz w:val="24"/>
          <w:szCs w:val="24"/>
        </w:rPr>
        <w:t xml:space="preserve"> Una infección bacteriana contagiosa que afecta a los pulmones, pero puede propagarse a otros órganos.</w:t>
      </w:r>
    </w:p>
    <w:p w:rsidR="00CB2AF3" w:rsidRDefault="003075E5">
      <w:pPr>
        <w:spacing w:line="360" w:lineRule="auto"/>
        <w:jc w:val="both"/>
        <w:rPr>
          <w:sz w:val="24"/>
          <w:szCs w:val="24"/>
        </w:rPr>
      </w:pPr>
      <w:r>
        <w:rPr>
          <w:b/>
          <w:sz w:val="24"/>
          <w:szCs w:val="24"/>
        </w:rPr>
        <w:t>Urticaria:</w:t>
      </w:r>
      <w:r>
        <w:rPr>
          <w:sz w:val="24"/>
          <w:szCs w:val="24"/>
        </w:rPr>
        <w:t xml:space="preserve"> Son ronchas rojizas, elevadas y a menudo pruri</w:t>
      </w:r>
      <w:r>
        <w:rPr>
          <w:sz w:val="24"/>
          <w:szCs w:val="24"/>
        </w:rPr>
        <w:t>ginosas (que producen picazón) que aparecen en la superficie de la piel.</w:t>
      </w:r>
    </w:p>
    <w:p w:rsidR="00CB2AF3" w:rsidRDefault="003075E5">
      <w:r>
        <w:br w:type="page"/>
      </w:r>
    </w:p>
    <w:p w:rsidR="00CB2AF3" w:rsidRDefault="003075E5">
      <w:pPr>
        <w:pStyle w:val="Ttulo1"/>
        <w:ind w:firstLine="151"/>
      </w:pPr>
      <w:bookmarkStart w:id="26" w:name="_heading=h.2bn6wsx" w:colFirst="0" w:colLast="0"/>
      <w:bookmarkEnd w:id="26"/>
      <w:r>
        <w:lastRenderedPageBreak/>
        <w:t>BIBLIOGRAFÍA</w:t>
      </w:r>
    </w:p>
    <w:p w:rsidR="00CB2AF3" w:rsidRDefault="00CB2AF3">
      <w:pPr>
        <w:pBdr>
          <w:top w:val="nil"/>
          <w:left w:val="nil"/>
          <w:bottom w:val="nil"/>
          <w:right w:val="nil"/>
          <w:between w:val="nil"/>
        </w:pBdr>
        <w:rPr>
          <w:b/>
          <w:sz w:val="24"/>
          <w:szCs w:val="24"/>
        </w:rPr>
      </w:pPr>
    </w:p>
    <w:p w:rsidR="00CB2AF3" w:rsidRDefault="003075E5">
      <w:pPr>
        <w:pBdr>
          <w:top w:val="nil"/>
          <w:left w:val="nil"/>
          <w:bottom w:val="nil"/>
          <w:right w:val="nil"/>
          <w:between w:val="nil"/>
        </w:pBdr>
        <w:rPr>
          <w:sz w:val="24"/>
          <w:szCs w:val="24"/>
        </w:rPr>
      </w:pPr>
      <w:r>
        <w:rPr>
          <w:sz w:val="24"/>
          <w:szCs w:val="24"/>
        </w:rPr>
        <w:t>-CIENCIAS NATURALES 7º. SANTILLANA.</w:t>
      </w:r>
    </w:p>
    <w:p w:rsidR="00CB2AF3" w:rsidRDefault="003075E5">
      <w:pPr>
        <w:pBdr>
          <w:top w:val="nil"/>
          <w:left w:val="nil"/>
          <w:bottom w:val="nil"/>
          <w:right w:val="nil"/>
          <w:between w:val="nil"/>
        </w:pBdr>
        <w:spacing w:before="179" w:line="261" w:lineRule="auto"/>
        <w:rPr>
          <w:sz w:val="24"/>
          <w:szCs w:val="24"/>
        </w:rPr>
      </w:pPr>
      <w:r>
        <w:rPr>
          <w:sz w:val="24"/>
          <w:szCs w:val="24"/>
        </w:rPr>
        <w:t>-BIOLOGÍA. LA VIDA EN LA TIERRA CON FISIOLOGÍA. NOVENA EDICIÓN. PEARSON.</w:t>
      </w:r>
    </w:p>
    <w:p w:rsidR="00CB2AF3" w:rsidRDefault="00CB2AF3">
      <w:pPr>
        <w:pBdr>
          <w:top w:val="nil"/>
          <w:left w:val="nil"/>
          <w:bottom w:val="nil"/>
          <w:right w:val="nil"/>
          <w:between w:val="nil"/>
        </w:pBdr>
        <w:rPr>
          <w:sz w:val="24"/>
          <w:szCs w:val="24"/>
        </w:rPr>
      </w:pPr>
    </w:p>
    <w:p w:rsidR="00CB2AF3" w:rsidRDefault="00CB2AF3">
      <w:pPr>
        <w:pBdr>
          <w:top w:val="nil"/>
          <w:left w:val="nil"/>
          <w:bottom w:val="nil"/>
          <w:right w:val="nil"/>
          <w:between w:val="nil"/>
        </w:pBdr>
        <w:rPr>
          <w:sz w:val="24"/>
          <w:szCs w:val="24"/>
        </w:rPr>
      </w:pPr>
    </w:p>
    <w:p w:rsidR="00CB2AF3" w:rsidRDefault="003075E5">
      <w:pPr>
        <w:pBdr>
          <w:top w:val="nil"/>
          <w:left w:val="nil"/>
          <w:bottom w:val="nil"/>
          <w:right w:val="nil"/>
          <w:between w:val="nil"/>
        </w:pBdr>
        <w:spacing w:line="275" w:lineRule="auto"/>
        <w:rPr>
          <w:sz w:val="24"/>
          <w:szCs w:val="24"/>
        </w:rPr>
      </w:pPr>
      <w:r>
        <w:rPr>
          <w:sz w:val="24"/>
          <w:szCs w:val="24"/>
        </w:rPr>
        <w:t>LUIS ESCOBAR</w:t>
      </w:r>
    </w:p>
    <w:p w:rsidR="00CB2AF3" w:rsidRDefault="003075E5">
      <w:pPr>
        <w:pBdr>
          <w:top w:val="nil"/>
          <w:left w:val="nil"/>
          <w:bottom w:val="nil"/>
          <w:right w:val="nil"/>
          <w:between w:val="nil"/>
        </w:pBdr>
        <w:tabs>
          <w:tab w:val="left" w:pos="3296"/>
        </w:tabs>
        <w:ind w:right="1206"/>
        <w:rPr>
          <w:sz w:val="24"/>
          <w:szCs w:val="24"/>
        </w:rPr>
      </w:pPr>
      <w:r>
        <w:rPr>
          <w:sz w:val="24"/>
          <w:szCs w:val="24"/>
        </w:rPr>
        <w:t>GLORIA RODRÍGUEZ.</w:t>
      </w:r>
      <w:r>
        <w:rPr>
          <w:sz w:val="24"/>
          <w:szCs w:val="24"/>
        </w:rPr>
        <w:tab/>
      </w:r>
      <w:r>
        <w:rPr>
          <w:sz w:val="24"/>
          <w:szCs w:val="24"/>
        </w:rPr>
        <w:t>Módulo Autoinstruccional de aprendizaje. Región de Panamá Centro,</w:t>
      </w:r>
    </w:p>
    <w:p w:rsidR="00CB2AF3" w:rsidRDefault="003075E5">
      <w:pPr>
        <w:pBdr>
          <w:top w:val="nil"/>
          <w:left w:val="nil"/>
          <w:bottom w:val="nil"/>
          <w:right w:val="nil"/>
          <w:between w:val="nil"/>
        </w:pBdr>
        <w:spacing w:line="274" w:lineRule="auto"/>
        <w:rPr>
          <w:sz w:val="24"/>
          <w:szCs w:val="24"/>
        </w:rPr>
      </w:pPr>
      <w:r>
        <w:rPr>
          <w:sz w:val="24"/>
          <w:szCs w:val="24"/>
        </w:rPr>
        <w:t>Programa de TELEEDUCACIÓN</w:t>
      </w:r>
    </w:p>
    <w:p w:rsidR="00CB2AF3" w:rsidRDefault="00CB2AF3">
      <w:pPr>
        <w:pBdr>
          <w:top w:val="nil"/>
          <w:left w:val="nil"/>
          <w:bottom w:val="nil"/>
          <w:right w:val="nil"/>
          <w:between w:val="nil"/>
        </w:pBdr>
        <w:rPr>
          <w:sz w:val="24"/>
          <w:szCs w:val="24"/>
        </w:rPr>
      </w:pPr>
    </w:p>
    <w:p w:rsidR="00CB2AF3" w:rsidRDefault="00CB2AF3">
      <w:pPr>
        <w:pBdr>
          <w:top w:val="nil"/>
          <w:left w:val="nil"/>
          <w:bottom w:val="nil"/>
          <w:right w:val="nil"/>
          <w:between w:val="nil"/>
        </w:pBdr>
        <w:spacing w:before="5"/>
        <w:rPr>
          <w:sz w:val="24"/>
          <w:szCs w:val="24"/>
        </w:rPr>
      </w:pPr>
    </w:p>
    <w:p w:rsidR="00CB2AF3" w:rsidRDefault="003075E5">
      <w:pPr>
        <w:tabs>
          <w:tab w:val="left" w:pos="3676"/>
        </w:tabs>
        <w:rPr>
          <w:b/>
          <w:sz w:val="24"/>
          <w:szCs w:val="24"/>
        </w:rPr>
      </w:pPr>
      <w:r>
        <w:rPr>
          <w:sz w:val="24"/>
          <w:szCs w:val="24"/>
        </w:rPr>
        <w:t>MINISTERIO DE</w:t>
      </w:r>
      <w:r>
        <w:rPr>
          <w:sz w:val="24"/>
          <w:szCs w:val="24"/>
        </w:rPr>
        <w:tab/>
      </w:r>
      <w:r>
        <w:rPr>
          <w:b/>
          <w:sz w:val="24"/>
          <w:szCs w:val="24"/>
          <w:u w:val="single"/>
        </w:rPr>
        <w:t>Programa Curricular de Ciencias Naturales Séptimo</w:t>
      </w:r>
    </w:p>
    <w:p w:rsidR="00CB2AF3" w:rsidRDefault="00CB2AF3">
      <w:pPr>
        <w:pBdr>
          <w:top w:val="nil"/>
          <w:left w:val="nil"/>
          <w:bottom w:val="nil"/>
          <w:right w:val="nil"/>
          <w:between w:val="nil"/>
        </w:pBdr>
        <w:spacing w:before="10"/>
        <w:rPr>
          <w:b/>
          <w:sz w:val="24"/>
          <w:szCs w:val="24"/>
        </w:rPr>
      </w:pPr>
    </w:p>
    <w:p w:rsidR="00CB2AF3" w:rsidRDefault="003075E5">
      <w:pPr>
        <w:tabs>
          <w:tab w:val="left" w:pos="3741"/>
        </w:tabs>
        <w:spacing w:before="93"/>
        <w:rPr>
          <w:sz w:val="24"/>
          <w:szCs w:val="24"/>
        </w:rPr>
      </w:pPr>
      <w:r>
        <w:rPr>
          <w:sz w:val="24"/>
          <w:szCs w:val="24"/>
        </w:rPr>
        <w:t>EDUCACIÓN</w:t>
      </w:r>
      <w:r>
        <w:rPr>
          <w:sz w:val="24"/>
          <w:szCs w:val="24"/>
        </w:rPr>
        <w:tab/>
        <w:t>Edición 2014</w:t>
      </w:r>
    </w:p>
    <w:p w:rsidR="00CB2AF3" w:rsidRDefault="00CB2AF3">
      <w:pPr>
        <w:rPr>
          <w:sz w:val="24"/>
          <w:szCs w:val="24"/>
        </w:rPr>
      </w:pPr>
    </w:p>
    <w:p w:rsidR="00CB2AF3" w:rsidRDefault="003075E5">
      <w:pPr>
        <w:rPr>
          <w:sz w:val="24"/>
          <w:szCs w:val="24"/>
        </w:rPr>
      </w:pPr>
      <w:r>
        <w:rPr>
          <w:sz w:val="24"/>
          <w:szCs w:val="24"/>
        </w:rPr>
        <w:t xml:space="preserve"> </w:t>
      </w:r>
    </w:p>
    <w:p w:rsidR="00CB2AF3" w:rsidRDefault="003075E5">
      <w:pPr>
        <w:rPr>
          <w:sz w:val="24"/>
          <w:szCs w:val="24"/>
        </w:rPr>
      </w:pPr>
      <w:r>
        <w:rPr>
          <w:sz w:val="24"/>
          <w:szCs w:val="24"/>
        </w:rPr>
        <w:t>MEDUCA</w:t>
      </w:r>
      <w:r>
        <w:rPr>
          <w:sz w:val="24"/>
          <w:szCs w:val="24"/>
        </w:rPr>
        <w:tab/>
      </w:r>
      <w:r>
        <w:rPr>
          <w:sz w:val="24"/>
          <w:szCs w:val="24"/>
        </w:rPr>
        <w:tab/>
        <w:t xml:space="preserve">APRENDIZAJE DE APRENDIZAJES FUNDAMENTALES DE CIENCIAS </w:t>
      </w:r>
    </w:p>
    <w:p w:rsidR="00CB2AF3" w:rsidRDefault="003075E5">
      <w:pPr>
        <w:rPr>
          <w:sz w:val="24"/>
          <w:szCs w:val="24"/>
        </w:rPr>
      </w:pPr>
      <w:r>
        <w:rPr>
          <w:sz w:val="24"/>
          <w:szCs w:val="24"/>
        </w:rPr>
        <w:tab/>
      </w:r>
      <w:r>
        <w:rPr>
          <w:sz w:val="24"/>
          <w:szCs w:val="24"/>
        </w:rPr>
        <w:tab/>
      </w:r>
      <w:r>
        <w:rPr>
          <w:sz w:val="24"/>
          <w:szCs w:val="24"/>
        </w:rPr>
        <w:tab/>
      </w:r>
      <w:r>
        <w:rPr>
          <w:sz w:val="24"/>
          <w:szCs w:val="24"/>
        </w:rPr>
        <w:t>NATURALES PARA 7°.</w:t>
      </w:r>
    </w:p>
    <w:p w:rsidR="00CB2AF3" w:rsidRDefault="00CB2AF3">
      <w:pPr>
        <w:rPr>
          <w:sz w:val="24"/>
          <w:szCs w:val="24"/>
        </w:rPr>
      </w:pPr>
    </w:p>
    <w:p w:rsidR="00CB2AF3" w:rsidRDefault="003075E5">
      <w:pPr>
        <w:rPr>
          <w:sz w:val="24"/>
          <w:szCs w:val="24"/>
        </w:rPr>
      </w:pPr>
      <w:r>
        <w:rPr>
          <w:sz w:val="24"/>
          <w:szCs w:val="24"/>
        </w:rPr>
        <w:t>MEDUCA</w:t>
      </w:r>
      <w:r>
        <w:rPr>
          <w:sz w:val="24"/>
          <w:szCs w:val="24"/>
        </w:rPr>
        <w:tab/>
      </w:r>
      <w:r>
        <w:rPr>
          <w:sz w:val="24"/>
          <w:szCs w:val="24"/>
        </w:rPr>
        <w:tab/>
        <w:t>CONECTATE CON LA ESTRELLA/CIENCIAS NATURALES PARA 7°.</w:t>
      </w:r>
    </w:p>
    <w:p w:rsidR="00CB2AF3" w:rsidRDefault="00CB2AF3"/>
    <w:p w:rsidR="00CB2AF3" w:rsidRDefault="00CB2AF3"/>
    <w:p w:rsidR="00CB2AF3" w:rsidRDefault="003075E5">
      <w:r>
        <w:t>DICCIONARIO CIENTIFICO DE LA REAL ACADEMIA DE LA LENGUA ESPAÑOLA. 2023.</w:t>
      </w:r>
    </w:p>
    <w:p w:rsidR="00CB2AF3" w:rsidRDefault="003075E5">
      <w:pPr>
        <w:rPr>
          <w:b/>
        </w:rPr>
      </w:pPr>
      <w:bookmarkStart w:id="27" w:name="_heading=h.qsh70q" w:colFirst="0" w:colLast="0"/>
      <w:bookmarkEnd w:id="27"/>
      <w:r>
        <w:br w:type="page"/>
      </w:r>
    </w:p>
    <w:p w:rsidR="00CB2AF3" w:rsidRDefault="003075E5">
      <w:pPr>
        <w:pStyle w:val="Ttulo1"/>
        <w:ind w:firstLine="151"/>
      </w:pPr>
      <w:bookmarkStart w:id="28" w:name="_heading=h.3as4poj" w:colFirst="0" w:colLast="0"/>
      <w:bookmarkEnd w:id="28"/>
      <w:r>
        <w:lastRenderedPageBreak/>
        <w:t>INFOGRAFÍA</w:t>
      </w:r>
    </w:p>
    <w:p w:rsidR="00CB2AF3" w:rsidRDefault="00CB2AF3"/>
    <w:p w:rsidR="00CB2AF3" w:rsidRDefault="003075E5">
      <w:pPr>
        <w:rPr>
          <w:sz w:val="18"/>
          <w:szCs w:val="18"/>
        </w:rPr>
      </w:pPr>
      <w:r>
        <w:rPr>
          <w:sz w:val="18"/>
          <w:szCs w:val="18"/>
        </w:rPr>
        <w:t>https://dle.rae.es/osteoporosis?m=form</w:t>
      </w:r>
    </w:p>
    <w:p w:rsidR="00CB2AF3" w:rsidRDefault="00CB2AF3">
      <w:pPr>
        <w:rPr>
          <w:sz w:val="18"/>
          <w:szCs w:val="18"/>
        </w:rPr>
      </w:pPr>
    </w:p>
    <w:p w:rsidR="00CB2AF3" w:rsidRDefault="003075E5">
      <w:pPr>
        <w:rPr>
          <w:sz w:val="18"/>
          <w:szCs w:val="18"/>
        </w:rPr>
      </w:pPr>
      <w:hyperlink r:id="rId91">
        <w:r>
          <w:rPr>
            <w:sz w:val="18"/>
            <w:szCs w:val="18"/>
          </w:rPr>
          <w:t>sistema</w:t>
        </w:r>
        <w:r>
          <w:rPr>
            <w:sz w:val="18"/>
            <w:szCs w:val="18"/>
          </w:rPr>
          <w:t xml:space="preserve"> oseo - Bing</w:t>
        </w:r>
      </w:hyperlink>
    </w:p>
    <w:p w:rsidR="00CB2AF3" w:rsidRDefault="003075E5">
      <w:pPr>
        <w:rPr>
          <w:sz w:val="18"/>
          <w:szCs w:val="18"/>
        </w:rPr>
      </w:pPr>
      <w:r>
        <w:rPr>
          <w:sz w:val="18"/>
          <w:szCs w:val="18"/>
        </w:rPr>
        <w:t>https://www.bing.com/images/search?view=detailV2&amp;ccid=EJJ1H7hk&amp;id=CB89AC43482C6B1EAC7B79504A02521204D16476&amp;thid=OIP.EJJ1H7hkNKkKTDSlNNlS-gHaIT&amp;mediaurl=https%3a%2f%2fwww.lifeder.com%2fwp-content%2fuploads%2f2018%2f03%2fesquema-del-sistema-oseo</w:t>
      </w:r>
      <w:r>
        <w:rPr>
          <w:sz w:val="18"/>
          <w:szCs w:val="18"/>
        </w:rPr>
        <w:t>-lifeder-min.jpg&amp;cdnurl=https%3a%2f%2fth.bing.com%2fth%2fid%2fR.1092751fb86434a90a4c34a534d952fa%3frik%3ddmTRBBJSAkpQeQ%26pid%3dImgRaw%26r%3d0&amp;exph=1397&amp;expw=1245&amp;q=sistema+oseo&amp;simid=608040496258826817&amp;FORM=IRPRST&amp;ck=CC192F2011711B1061E445D25BD580A1&amp;selec</w:t>
      </w:r>
      <w:r>
        <w:rPr>
          <w:sz w:val="18"/>
          <w:szCs w:val="18"/>
        </w:rPr>
        <w:t>tedIndex=7&amp;ajaxhist=0&amp;ajaxserp=0</w:t>
      </w:r>
    </w:p>
    <w:p w:rsidR="00CB2AF3" w:rsidRDefault="00CB2AF3">
      <w:pPr>
        <w:rPr>
          <w:sz w:val="18"/>
          <w:szCs w:val="18"/>
        </w:rPr>
      </w:pPr>
    </w:p>
    <w:p w:rsidR="00CB2AF3" w:rsidRDefault="003075E5">
      <w:pPr>
        <w:rPr>
          <w:sz w:val="18"/>
          <w:szCs w:val="18"/>
        </w:rPr>
      </w:pPr>
      <w:hyperlink r:id="rId92">
        <w:r>
          <w:rPr>
            <w:sz w:val="18"/>
            <w:szCs w:val="18"/>
          </w:rPr>
          <w:t>sistema muscular - Bing</w:t>
        </w:r>
      </w:hyperlink>
    </w:p>
    <w:p w:rsidR="00CB2AF3" w:rsidRDefault="003075E5">
      <w:pPr>
        <w:rPr>
          <w:sz w:val="18"/>
          <w:szCs w:val="18"/>
        </w:rPr>
      </w:pPr>
      <w:r>
        <w:rPr>
          <w:sz w:val="18"/>
          <w:szCs w:val="18"/>
        </w:rPr>
        <w:t>https://www.bing.com/images/search?view=detailV2&amp;ccid=</w:t>
      </w:r>
      <w:r>
        <w:rPr>
          <w:sz w:val="18"/>
          <w:szCs w:val="18"/>
        </w:rPr>
        <w:t>WrZldZ1I&amp;id=CA7A12C107BECD8F94D7A91837091CA46068156B&amp;thid=OIP.WrZldZ1IFS2fEWaEXvvlxgHaFG&amp;mediaurl=https%3a%2f%2fth.bing.com%2fth%2fid%2fR.5ab665759d48152d9f1166845efbe5c6%3frik%3daxVoYKQcCTcYqQ%26riu%3dhttp%253a%252f%252f1.bp.blogspot.com%252f_pnQzqdZX1cc%</w:t>
      </w:r>
      <w:r>
        <w:rPr>
          <w:sz w:val="18"/>
          <w:szCs w:val="18"/>
        </w:rPr>
        <w:t>252fTFR_mpscvrI%252fAAAAAAAAAF4%252f16hnGamkkvE%252fs1600%252fmuscular1.gif%26ehk%3dXiDI1TZgrnBf%252bAH%252fcN%252bLGb6g1cTysZUqlg0Vg8hpO8s%253d%26risl%3d%26pid%3dImgRaw%26r%3d0&amp;exph=441&amp;expw=640&amp;q=sistema+muscular&amp;simid=608036935725885665&amp;FORM=IRPRST&amp;ck=F</w:t>
      </w:r>
      <w:r>
        <w:rPr>
          <w:sz w:val="18"/>
          <w:szCs w:val="18"/>
        </w:rPr>
        <w:t>1E5D6300B387192E7C443527779CCD5&amp;selectedIndex=51&amp;ajaxhist=0&amp;ajaxserp=0</w:t>
      </w:r>
    </w:p>
    <w:p w:rsidR="00CB2AF3" w:rsidRDefault="00CB2AF3">
      <w:pPr>
        <w:rPr>
          <w:sz w:val="18"/>
          <w:szCs w:val="18"/>
        </w:rPr>
      </w:pPr>
    </w:p>
    <w:p w:rsidR="00CB2AF3" w:rsidRDefault="00CB2AF3">
      <w:pPr>
        <w:rPr>
          <w:sz w:val="18"/>
          <w:szCs w:val="18"/>
        </w:rPr>
      </w:pPr>
    </w:p>
    <w:p w:rsidR="00CB2AF3" w:rsidRDefault="003075E5">
      <w:pPr>
        <w:rPr>
          <w:sz w:val="18"/>
          <w:szCs w:val="18"/>
        </w:rPr>
      </w:pPr>
      <w:hyperlink r:id="rId93">
        <w:r>
          <w:rPr>
            <w:sz w:val="18"/>
            <w:szCs w:val="18"/>
          </w:rPr>
          <w:t>sistema nervioso - Bing images</w:t>
        </w:r>
      </w:hyperlink>
    </w:p>
    <w:p w:rsidR="00CB2AF3" w:rsidRDefault="003075E5">
      <w:pPr>
        <w:rPr>
          <w:sz w:val="18"/>
          <w:szCs w:val="18"/>
        </w:rPr>
      </w:pPr>
      <w:hyperlink r:id="rId94">
        <w:r>
          <w:rPr>
            <w:color w:val="0000FF"/>
            <w:sz w:val="18"/>
            <w:szCs w:val="18"/>
            <w:u w:val="single"/>
          </w:rPr>
          <w:t>https://www.bing.com/images/search?view=detailV2&amp;ccid=q1E1lvF6&amp;id=8065E6D37651AECE2DCB5BBEAEE24F8F5748E1F8&amp;thid=OIP.q1E1lvF6Ijb2IpSwidIl1gH</w:t>
        </w:r>
        <w:r>
          <w:rPr>
            <w:color w:val="0000FF"/>
            <w:sz w:val="18"/>
            <w:szCs w:val="18"/>
            <w:u w:val="single"/>
          </w:rPr>
          <w:t>aHa&amp;mediaurl=https%3a%2f%2fondasyparticulas.com%2fwp-content%2fuploads%2f2020%2f01%2fSistema-nervioso-humano..png&amp;cdnurl=https%3a%2f%2fth.bing.com%2fth%2fid%2fR.ab513596f17a2236f62294b089d225d6%3frik%3d%252bOFIV49P4q6%252bWw%26pid%3dImgRaw%26r%3d0&amp;exph=108</w:t>
        </w:r>
        <w:r>
          <w:rPr>
            <w:color w:val="0000FF"/>
            <w:sz w:val="18"/>
            <w:szCs w:val="18"/>
            <w:u w:val="single"/>
          </w:rPr>
          <w:t>0&amp;expw=1080&amp;q=sistema+nervioso&amp;simid=608001120159682512&amp;FORM=IRPRST&amp;ck=C8DC043E742621DA7DA3C88CD838AAAF&amp;selectedIndex=0&amp;ajaxhist=0&amp;ajaxserp=0</w:t>
        </w:r>
      </w:hyperlink>
      <w:r>
        <w:rPr>
          <w:sz w:val="18"/>
          <w:szCs w:val="18"/>
        </w:rPr>
        <w:t xml:space="preserve"> </w:t>
      </w:r>
    </w:p>
    <w:p w:rsidR="00CB2AF3" w:rsidRDefault="00CB2AF3">
      <w:pPr>
        <w:rPr>
          <w:sz w:val="18"/>
          <w:szCs w:val="18"/>
        </w:rPr>
      </w:pPr>
    </w:p>
    <w:p w:rsidR="00CB2AF3" w:rsidRDefault="003075E5">
      <w:pPr>
        <w:rPr>
          <w:sz w:val="18"/>
          <w:szCs w:val="18"/>
        </w:rPr>
      </w:pPr>
      <w:hyperlink r:id="rId95">
        <w:r>
          <w:rPr>
            <w:sz w:val="18"/>
            <w:szCs w:val="18"/>
          </w:rPr>
          <w:t>sistema endocrino - Bing images</w:t>
        </w:r>
      </w:hyperlink>
    </w:p>
    <w:p w:rsidR="00CB2AF3" w:rsidRDefault="003075E5">
      <w:pPr>
        <w:rPr>
          <w:sz w:val="18"/>
          <w:szCs w:val="18"/>
        </w:rPr>
      </w:pPr>
      <w:hyperlink r:id="rId96">
        <w:r>
          <w:rPr>
            <w:color w:val="0000FF"/>
            <w:sz w:val="18"/>
            <w:szCs w:val="18"/>
            <w:u w:val="single"/>
          </w:rPr>
          <w:t>https://www.bing.com/images/search?view=detailV2&amp;ccid=ZAzZcN4s&amp;id=8D33CE8EB835CE896E12CD59F33B</w:t>
        </w:r>
        <w:r>
          <w:rPr>
            <w:color w:val="0000FF"/>
            <w:sz w:val="18"/>
            <w:szCs w:val="18"/>
            <w:u w:val="single"/>
          </w:rPr>
          <w:t>FDE3AFF70DF1&amp;thid=OIP.ZAzZcN4syBkrwCg3OmFqggEsD_&amp;mediaurl=https%3A%2F%2Fs-media-cache-ak0.pinimg.com%2F736x%2F07%2F1a%2F0d%2F071a0dac6ea88041f8666db55930980a.jpg&amp;cdnurl=https%3A%2F%2Fth.bing.com%2Fth%2Fid%2FR.640cd970de2cc8192bc028373a616a82%3Frik%3D8Q33r%</w:t>
        </w:r>
        <w:r>
          <w:rPr>
            <w:color w:val="0000FF"/>
            <w:sz w:val="18"/>
            <w:szCs w:val="18"/>
            <w:u w:val="single"/>
          </w:rPr>
          <w:t>252bP9O%252fNZzQ%26pid%3DImgRaw%26r%3D0&amp;exph=340&amp;expw=400&amp;q=sistema+endocrino&amp;form=IRPRST&amp;ck=0EAF7661A601097BB25D8AAA56497770&amp;selectedindex=0&amp;ajaxhist=0&amp;ajaxserp=0&amp;pivotparams=insightsToken%3Dccid_XD86Ftvu*cp_E0055355D449B9A9F094B60E5F023CBF*mid_59A6E2EA2A</w:t>
        </w:r>
        <w:r>
          <w:rPr>
            <w:color w:val="0000FF"/>
            <w:sz w:val="18"/>
            <w:szCs w:val="18"/>
            <w:u w:val="single"/>
          </w:rPr>
          <w:t>9492407B27FAAC6FA3685684801150*simid_608039130615525157*thid_OIP.XD86Ftvu!_K8xpklQ9gTd!_wAAAA&amp;vt=0&amp;sim=11&amp;iss=VSI&amp;ajaxhist=0&amp;ajaxserp=0</w:t>
        </w:r>
      </w:hyperlink>
      <w:r>
        <w:rPr>
          <w:sz w:val="18"/>
          <w:szCs w:val="18"/>
        </w:rPr>
        <w:t xml:space="preserve"> </w:t>
      </w:r>
    </w:p>
    <w:p w:rsidR="00CB2AF3" w:rsidRDefault="00CB2AF3">
      <w:pPr>
        <w:rPr>
          <w:sz w:val="18"/>
          <w:szCs w:val="18"/>
        </w:rPr>
      </w:pPr>
    </w:p>
    <w:p w:rsidR="00CB2AF3" w:rsidRDefault="003075E5">
      <w:pPr>
        <w:rPr>
          <w:sz w:val="18"/>
          <w:szCs w:val="18"/>
        </w:rPr>
      </w:pPr>
      <w:hyperlink r:id="rId97">
        <w:r>
          <w:rPr>
            <w:sz w:val="18"/>
            <w:szCs w:val="18"/>
          </w:rPr>
          <w:t>El aparato digestivo y su funcionamiento - NIDDK (nih.gov)</w:t>
        </w:r>
      </w:hyperlink>
    </w:p>
    <w:p w:rsidR="00CB2AF3" w:rsidRDefault="003075E5">
      <w:pPr>
        <w:rPr>
          <w:sz w:val="18"/>
          <w:szCs w:val="18"/>
        </w:rPr>
      </w:pPr>
      <w:hyperlink r:id="rId98">
        <w:r>
          <w:rPr>
            <w:color w:val="0000FF"/>
            <w:sz w:val="18"/>
            <w:szCs w:val="18"/>
            <w:u w:val="single"/>
          </w:rPr>
          <w:t>https://www.niddk.nih.gov/health-information/informacion-de-la-salud/enfermedades-digestivas/aparato-digestivo-funcionamiento</w:t>
        </w:r>
      </w:hyperlink>
      <w:r>
        <w:rPr>
          <w:sz w:val="18"/>
          <w:szCs w:val="18"/>
        </w:rPr>
        <w:t xml:space="preserve">  </w:t>
      </w:r>
    </w:p>
    <w:p w:rsidR="00CB2AF3" w:rsidRDefault="00CB2AF3">
      <w:pPr>
        <w:rPr>
          <w:sz w:val="18"/>
          <w:szCs w:val="18"/>
        </w:rPr>
      </w:pPr>
    </w:p>
    <w:p w:rsidR="00CB2AF3" w:rsidRDefault="003075E5">
      <w:pPr>
        <w:rPr>
          <w:sz w:val="18"/>
          <w:szCs w:val="18"/>
        </w:rPr>
      </w:pPr>
      <w:hyperlink r:id="rId99">
        <w:r>
          <w:rPr>
            <w:sz w:val="18"/>
            <w:szCs w:val="18"/>
          </w:rPr>
          <w:t>sistema circulatorio humano - Bing images</w:t>
        </w:r>
      </w:hyperlink>
    </w:p>
    <w:p w:rsidR="00CB2AF3" w:rsidRDefault="003075E5">
      <w:pPr>
        <w:rPr>
          <w:sz w:val="18"/>
          <w:szCs w:val="18"/>
        </w:rPr>
      </w:pPr>
      <w:hyperlink r:id="rId100">
        <w:r>
          <w:rPr>
            <w:color w:val="0000FF"/>
            <w:sz w:val="18"/>
            <w:szCs w:val="18"/>
            <w:u w:val="single"/>
          </w:rPr>
          <w:t>https://www.bing.com/images/search?view=detailV2&amp;ccid=b5rtF9WT&amp;i</w:t>
        </w:r>
        <w:r>
          <w:rPr>
            <w:color w:val="0000FF"/>
            <w:sz w:val="18"/>
            <w:szCs w:val="18"/>
            <w:u w:val="single"/>
          </w:rPr>
          <w:t>d=0BE3D21C0EC66D27768321BBAED927230A955DB9&amp;thid=OIP.b5rtF9WTodxQ1YXSph-8IgAAAA&amp;mediaurl=https%3A%2F%2Flh4.googleusercontent.com%2Fproxy%2FZc1wFvr-g5KBv2_yL573V_oensIU71WTzD6IYpnQA2LEbZNBQafewMUzksH2PcNPjkcEdDmiz38btN3DxJQVk7ZC5YXgVQmI0vRe2ODsRWokolnYfQlPzf</w:t>
        </w:r>
        <w:r>
          <w:rPr>
            <w:color w:val="0000FF"/>
            <w:sz w:val="18"/>
            <w:szCs w:val="18"/>
            <w:u w:val="single"/>
          </w:rPr>
          <w:t>hKwr198y9hLA%3Dw1200-h630-p-k-no-nu&amp;cdnurl=https%3A%2F%2Fth.bing.com%2Fth%2Fid%2FR.6f9aed17d593a1dc50d585d2a61fbc22%3Frik%3DuV2VCiMn2a67IQ%26pid%3DImgRaw%26r%3D0&amp;exph=320&amp;expw=400&amp;q=sistema+circulatorio+humano&amp;form=IRPRST&amp;ck=F80978518D263B980ED528B24E40337</w:t>
        </w:r>
        <w:r>
          <w:rPr>
            <w:color w:val="0000FF"/>
            <w:sz w:val="18"/>
            <w:szCs w:val="18"/>
            <w:u w:val="single"/>
          </w:rPr>
          <w:t>6&amp;selectedindex=9&amp;ajaxhist=0&amp;ajaxserp=0&amp;vt=0&amp;pivotparams=insightsToken%3Dccid_UsnyLXPQ*cp_B2D2443B7FECB3559CC0702C72077F31*mid_0A0C351A6C2B051C3E20C9F3C9089F930F43EB04*simid_608000428671313311*thid_OIP.UsnyLXPQXQqviFI6T6E2QgHaHA&amp;sim=11&amp;iss=VSI&amp;ajaxhist=0&amp;a</w:t>
        </w:r>
        <w:r>
          <w:rPr>
            <w:color w:val="0000FF"/>
            <w:sz w:val="18"/>
            <w:szCs w:val="18"/>
            <w:u w:val="single"/>
          </w:rPr>
          <w:t>jaxserp=0</w:t>
        </w:r>
      </w:hyperlink>
      <w:r>
        <w:rPr>
          <w:sz w:val="18"/>
          <w:szCs w:val="18"/>
        </w:rPr>
        <w:t xml:space="preserve"> </w:t>
      </w:r>
    </w:p>
    <w:p w:rsidR="00CB2AF3" w:rsidRDefault="00CB2AF3">
      <w:pPr>
        <w:rPr>
          <w:sz w:val="18"/>
          <w:szCs w:val="18"/>
        </w:rPr>
      </w:pPr>
    </w:p>
    <w:p w:rsidR="00CB2AF3" w:rsidRDefault="003075E5">
      <w:pPr>
        <w:rPr>
          <w:sz w:val="18"/>
          <w:szCs w:val="18"/>
        </w:rPr>
      </w:pPr>
      <w:hyperlink r:id="rId101">
        <w:r>
          <w:rPr>
            <w:sz w:val="18"/>
            <w:szCs w:val="18"/>
          </w:rPr>
          <w:t>sistema respiratorio - Bing images</w:t>
        </w:r>
      </w:hyperlink>
    </w:p>
    <w:p w:rsidR="00CB2AF3" w:rsidRDefault="003075E5">
      <w:pPr>
        <w:rPr>
          <w:sz w:val="18"/>
          <w:szCs w:val="18"/>
        </w:rPr>
      </w:pPr>
      <w:hyperlink r:id="rId102">
        <w:r>
          <w:rPr>
            <w:color w:val="0000FF"/>
            <w:sz w:val="18"/>
            <w:szCs w:val="18"/>
            <w:u w:val="single"/>
          </w:rPr>
          <w:t>https://www.bing.com/images/search?view=detailV2&amp;ccid=LtoYNDPB&amp;id=A1B7CECEBD09CCD52BB3F</w:t>
        </w:r>
        <w:r>
          <w:rPr>
            <w:color w:val="0000FF"/>
            <w:sz w:val="18"/>
            <w:szCs w:val="18"/>
            <w:u w:val="single"/>
          </w:rPr>
          <w:t>A7C81173355AA87AFAF&amp;thid=OIP.LtoYNDPBWi6kaPqMoc1-_wHaJ4&amp;mediaurl=https%3a%2f%2fimgv2-2-f.scribdassets.com%2fimg%2fdocument%2f266588800%2foriginal%2f84f9eab5d2%2f1566171907%3fv%3d1&amp;cdnurl=https%3a%2f%2fth.bing.com%2fth%2fid%2fR.2eda183433c15a2ea468fa8ca1cd7</w:t>
        </w:r>
        <w:r>
          <w:rPr>
            <w:color w:val="0000FF"/>
            <w:sz w:val="18"/>
            <w:szCs w:val="18"/>
            <w:u w:val="single"/>
          </w:rPr>
          <w:t>eff%3frik%3dr6%252bHqlUzF4F8%252bg%26pid</w:t>
        </w:r>
        <w:r>
          <w:rPr>
            <w:color w:val="0000FF"/>
            <w:sz w:val="18"/>
            <w:szCs w:val="18"/>
            <w:u w:val="single"/>
          </w:rPr>
          <w:lastRenderedPageBreak/>
          <w:t>%3dImgRaw%26r%3d0&amp;exph=1024&amp;expw=768&amp;q=sistema+respiratorio&amp;simid=608012948489176504&amp;FORM=IRPRST&amp;ck=EE880D06628D4317F725732D684A2CDB&amp;selectedIndex=5&amp;ajaxhist=0&amp;ajaxserp=0</w:t>
        </w:r>
      </w:hyperlink>
      <w:r>
        <w:rPr>
          <w:sz w:val="18"/>
          <w:szCs w:val="18"/>
        </w:rPr>
        <w:t xml:space="preserve"> </w:t>
      </w:r>
    </w:p>
    <w:p w:rsidR="00CB2AF3" w:rsidRDefault="00CB2AF3">
      <w:pPr>
        <w:rPr>
          <w:sz w:val="18"/>
          <w:szCs w:val="18"/>
        </w:rPr>
      </w:pPr>
    </w:p>
    <w:p w:rsidR="00CB2AF3" w:rsidRDefault="003075E5">
      <w:pPr>
        <w:rPr>
          <w:sz w:val="18"/>
          <w:szCs w:val="18"/>
        </w:rPr>
      </w:pPr>
      <w:hyperlink r:id="rId103">
        <w:r>
          <w:rPr>
            <w:sz w:val="18"/>
            <w:szCs w:val="18"/>
          </w:rPr>
          <w:t>sistema excretor - Bing images</w:t>
        </w:r>
      </w:hyperlink>
    </w:p>
    <w:p w:rsidR="00CB2AF3" w:rsidRDefault="003075E5">
      <w:pPr>
        <w:rPr>
          <w:sz w:val="18"/>
          <w:szCs w:val="18"/>
        </w:rPr>
      </w:pPr>
      <w:hyperlink r:id="rId104">
        <w:r>
          <w:rPr>
            <w:color w:val="0000FF"/>
            <w:sz w:val="18"/>
            <w:szCs w:val="18"/>
            <w:u w:val="single"/>
          </w:rPr>
          <w:t>https://www.bing.com/images/search?view=detailV2&amp;ccid=UfMFU4rD&amp;id=B76B942FDD748C9AD8719D8CA5FE36D281944CA2&amp;thid=OIP.UfMFU4rDHmQ2KNf0</w:t>
        </w:r>
        <w:r>
          <w:rPr>
            <w:color w:val="0000FF"/>
            <w:sz w:val="18"/>
            <w:szCs w:val="18"/>
            <w:u w:val="single"/>
          </w:rPr>
          <w:t>_qyhegHaFj&amp;mediaurl=https%3a%2f%2fimage.slidesharecdn.com%2fsistemaexcretor-120506154444-phpapp01%2f95%2fsistema-excretor-3-728.jpg%3fcb%3d1336319167&amp;cdnurl=https%3a%2f%2fth.bing.com%2fth%2fid%2fR.51f305538ac31e643628d7f4feaca17a%3frik%3dokyUgdI2%252fqWMnQ</w:t>
        </w:r>
        <w:r>
          <w:rPr>
            <w:color w:val="0000FF"/>
            <w:sz w:val="18"/>
            <w:szCs w:val="18"/>
            <w:u w:val="single"/>
          </w:rPr>
          <w:t>%26pid%3dImgRaw%26r%3d0&amp;exph=546&amp;expw=728&amp;q=sistema+excretor&amp;simid=607992744971346905&amp;FORM=IRPRST&amp;ck=E26218409327990B2B00DC94F674312A&amp;selectedIndex=34&amp;ajaxhist=0&amp;ajaxserp=0</w:t>
        </w:r>
      </w:hyperlink>
      <w:r>
        <w:rPr>
          <w:sz w:val="18"/>
          <w:szCs w:val="18"/>
        </w:rPr>
        <w:t xml:space="preserve"> </w:t>
      </w:r>
    </w:p>
    <w:p w:rsidR="00CB2AF3" w:rsidRDefault="00CB2AF3">
      <w:pPr>
        <w:rPr>
          <w:sz w:val="18"/>
          <w:szCs w:val="18"/>
        </w:rPr>
      </w:pPr>
    </w:p>
    <w:p w:rsidR="00CB2AF3" w:rsidRDefault="003075E5">
      <w:pPr>
        <w:rPr>
          <w:sz w:val="18"/>
          <w:szCs w:val="18"/>
        </w:rPr>
      </w:pPr>
      <w:hyperlink r:id="rId105">
        <w:r>
          <w:rPr>
            <w:sz w:val="18"/>
            <w:szCs w:val="18"/>
          </w:rPr>
          <w:t>Sistema Excretor ~ Biopsicosalud</w:t>
        </w:r>
      </w:hyperlink>
    </w:p>
    <w:p w:rsidR="00CB2AF3" w:rsidRDefault="003075E5">
      <w:pPr>
        <w:rPr>
          <w:sz w:val="18"/>
          <w:szCs w:val="18"/>
        </w:rPr>
      </w:pPr>
      <w:hyperlink r:id="rId106">
        <w:r>
          <w:rPr>
            <w:color w:val="0000FF"/>
            <w:sz w:val="18"/>
            <w:szCs w:val="18"/>
            <w:u w:val="single"/>
          </w:rPr>
          <w:t>https://www.biopsicosalud.com.ve/2020/07/sistema-excretor.html</w:t>
        </w:r>
      </w:hyperlink>
      <w:r>
        <w:rPr>
          <w:sz w:val="18"/>
          <w:szCs w:val="18"/>
        </w:rPr>
        <w:t xml:space="preserve"> </w:t>
      </w:r>
    </w:p>
    <w:p w:rsidR="00CB2AF3" w:rsidRDefault="00CB2AF3">
      <w:pPr>
        <w:rPr>
          <w:sz w:val="18"/>
          <w:szCs w:val="18"/>
        </w:rPr>
      </w:pPr>
    </w:p>
    <w:p w:rsidR="00CB2AF3" w:rsidRDefault="003075E5">
      <w:pPr>
        <w:rPr>
          <w:sz w:val="18"/>
          <w:szCs w:val="18"/>
        </w:rPr>
      </w:pPr>
      <w:hyperlink r:id="rId107">
        <w:r>
          <w:rPr>
            <w:sz w:val="18"/>
            <w:szCs w:val="18"/>
          </w:rPr>
          <w:t>organos del sistema excretor - Bing images</w:t>
        </w:r>
      </w:hyperlink>
    </w:p>
    <w:p w:rsidR="00CB2AF3" w:rsidRDefault="003075E5">
      <w:pPr>
        <w:rPr>
          <w:sz w:val="18"/>
          <w:szCs w:val="18"/>
        </w:rPr>
      </w:pPr>
      <w:hyperlink r:id="rId108">
        <w:r>
          <w:rPr>
            <w:color w:val="0000FF"/>
            <w:sz w:val="18"/>
            <w:szCs w:val="18"/>
            <w:u w:val="single"/>
          </w:rPr>
          <w:t>https://www.bing.com/images/search?view=detailV2&amp;ccid=73wcfeg%2f&amp;id=C7E071A7B426AFEDE3A5776FBD95130C65B8907B&amp;thid=OIP.</w:t>
        </w:r>
        <w:r>
          <w:rPr>
            <w:color w:val="0000FF"/>
            <w:sz w:val="18"/>
            <w:szCs w:val="18"/>
            <w:u w:val="single"/>
          </w:rPr>
          <w:t>73wcfeg_GwHf4EZFGrX1NwHaFj&amp;mediaurl=https%3a%2f%2fimage.slidesharecdn.com%2fsistemaexcretorept-140513202625-phpapp02%2f95%2fsistema-excretor-ept-2-638.jpg%3fcb%3d1400012825&amp;cdnurl=https%3a%2f%2fth.bing.com%2fth%2fid%2fR.ef7c1c7de83f1b01dfe046451ab5f537%3fr</w:t>
        </w:r>
        <w:r>
          <w:rPr>
            <w:color w:val="0000FF"/>
            <w:sz w:val="18"/>
            <w:szCs w:val="18"/>
            <w:u w:val="single"/>
          </w:rPr>
          <w:t>ik%3de5C4ZQwTlb1vdw%26pid%3dImgRaw%26r%3d0&amp;exph=479&amp;expw=638&amp;q=organos+del+sistema+excretor&amp;simid=608022994426554252&amp;FORM=IRPRST&amp;ck=1A1B6203517B5416C0A45B1019E086DC&amp;selectedIndex=16&amp;ajaxhist=0&amp;ajaxserp=0</w:t>
        </w:r>
      </w:hyperlink>
      <w:r>
        <w:rPr>
          <w:sz w:val="18"/>
          <w:szCs w:val="18"/>
        </w:rPr>
        <w:t xml:space="preserve"> </w:t>
      </w:r>
    </w:p>
    <w:p w:rsidR="00CB2AF3" w:rsidRDefault="00CB2AF3">
      <w:pPr>
        <w:rPr>
          <w:sz w:val="18"/>
          <w:szCs w:val="18"/>
        </w:rPr>
      </w:pPr>
    </w:p>
    <w:p w:rsidR="00CB2AF3" w:rsidRDefault="003075E5">
      <w:pPr>
        <w:rPr>
          <w:sz w:val="18"/>
          <w:szCs w:val="18"/>
        </w:rPr>
      </w:pPr>
      <w:hyperlink r:id="rId109">
        <w:r>
          <w:rPr>
            <w:sz w:val="18"/>
            <w:szCs w:val="18"/>
          </w:rPr>
          <w:t>organos del sistema excretor - Bing images</w:t>
        </w:r>
      </w:hyperlink>
    </w:p>
    <w:p w:rsidR="00CB2AF3" w:rsidRDefault="003075E5">
      <w:pPr>
        <w:rPr>
          <w:sz w:val="18"/>
          <w:szCs w:val="18"/>
        </w:rPr>
      </w:pPr>
      <w:hyperlink r:id="rId110">
        <w:r>
          <w:rPr>
            <w:color w:val="0000FF"/>
            <w:sz w:val="18"/>
            <w:szCs w:val="18"/>
            <w:u w:val="single"/>
          </w:rPr>
          <w:t>https://www.bing.com/images/search?view=detailV2&amp;ccid=PRMinyEN&amp;id=5C5169DE65ADE3CAB8FAB7D61C018C043A6112C1&amp;thid=OIP.PRMinyENcdYt5xv6gFT_QAHaKC&amp;mediaurl=https%3a%2f%2fth.bing.com%2fth%2fid%2fR.3d13229f210d71d62de71bf</w:t>
        </w:r>
        <w:r>
          <w:rPr>
            <w:color w:val="0000FF"/>
            <w:sz w:val="18"/>
            <w:szCs w:val="18"/>
            <w:u w:val="single"/>
          </w:rPr>
          <w:t>a8054ff40%3frik%3dwRJhOgSMARzWtw%26riu%3dhttp%253a%252f%252f4.bp.blogspot.com%252f-GHNKxwoX4Sw%252fUKeZyv_-vZI%252fAAAAAAAAAD0%252f7tinp-TTMVk%252fs1600%252fescanear0001.jpg%26ehk%3dVxpDR4I81oDVNf7T7muAMRrEIb%252bemG20lGI5N4jCasg%253d%26risl%3d%26pid%3dImg</w:t>
        </w:r>
        <w:r>
          <w:rPr>
            <w:color w:val="0000FF"/>
            <w:sz w:val="18"/>
            <w:szCs w:val="18"/>
            <w:u w:val="single"/>
          </w:rPr>
          <w:t>Raw%26r%3d0&amp;exph=1016&amp;expw=750&amp;q=organos+del+sistema+excretor&amp;simid=608040462043084085&amp;FORM=IRPRST&amp;ck=4C192F45105943DAB0D014DDC3B647D4&amp;selectedIndex=17&amp;ajaxhist=0&amp;ajaxserp=0</w:t>
        </w:r>
      </w:hyperlink>
      <w:r>
        <w:rPr>
          <w:sz w:val="18"/>
          <w:szCs w:val="18"/>
        </w:rPr>
        <w:t xml:space="preserve"> </w:t>
      </w:r>
    </w:p>
    <w:p w:rsidR="00CB2AF3" w:rsidRDefault="00CB2AF3">
      <w:pPr>
        <w:rPr>
          <w:sz w:val="18"/>
          <w:szCs w:val="18"/>
        </w:rPr>
      </w:pPr>
    </w:p>
    <w:p w:rsidR="00CB2AF3" w:rsidRDefault="003075E5">
      <w:pPr>
        <w:rPr>
          <w:sz w:val="18"/>
          <w:szCs w:val="18"/>
        </w:rPr>
      </w:pPr>
      <w:r>
        <w:rPr>
          <w:sz w:val="18"/>
          <w:szCs w:val="18"/>
        </w:rPr>
        <w:t>sistema reproductivo - Bing images</w:t>
      </w:r>
    </w:p>
    <w:p w:rsidR="00CB2AF3" w:rsidRDefault="003075E5">
      <w:pPr>
        <w:rPr>
          <w:sz w:val="18"/>
          <w:szCs w:val="18"/>
        </w:rPr>
      </w:pPr>
      <w:hyperlink r:id="rId111">
        <w:r>
          <w:rPr>
            <w:color w:val="0000FF"/>
            <w:sz w:val="18"/>
            <w:szCs w:val="18"/>
            <w:u w:val="single"/>
          </w:rPr>
          <w:t>https://www.bing.com/images/search?view=detailV2&amp;ccid=MgNDHkwN&amp;id=F685DD5CE948E99AEEED641B0E767461853168A8&amp;thid=OIP.MgNDHkwNeRsrA4wu4O6YDAHaJl&amp;mediaurl=https%3a%2f%2fp.calameoassets.com%2f180729050418-61dd7c146384a4fbf48fcaa90bf</w:t>
        </w:r>
        <w:r>
          <w:rPr>
            <w:color w:val="0000FF"/>
            <w:sz w:val="18"/>
            <w:szCs w:val="18"/>
            <w:u w:val="single"/>
          </w:rPr>
          <w:t>dd9ad%2fp1.jpg&amp;cdnurl=https%3a%2f%2fth.bing.com%2fth%2fid%2fR.3203431e4c0d791b2b038c2ee0ee980c%3frik%3dqGgxhWF0dg4bZA%26pid%3dImgRaw%26r%3d0&amp;exph=1595&amp;expw=1233&amp;q=sistema+reproductivo&amp;simid=608001360674626046&amp;FORM=IRPRST&amp;ck=44E0F0B785338188836EBC67D1954128</w:t>
        </w:r>
        <w:r>
          <w:rPr>
            <w:color w:val="0000FF"/>
            <w:sz w:val="18"/>
            <w:szCs w:val="18"/>
            <w:u w:val="single"/>
          </w:rPr>
          <w:t>&amp;selectedIndex=0&amp;ajaxhist=0&amp;ajaxserp=0</w:t>
        </w:r>
      </w:hyperlink>
      <w:r>
        <w:rPr>
          <w:sz w:val="18"/>
          <w:szCs w:val="18"/>
        </w:rPr>
        <w:t xml:space="preserve"> </w:t>
      </w:r>
    </w:p>
    <w:p w:rsidR="00CB2AF3" w:rsidRDefault="00CB2AF3">
      <w:pPr>
        <w:rPr>
          <w:sz w:val="18"/>
          <w:szCs w:val="18"/>
        </w:rPr>
      </w:pPr>
    </w:p>
    <w:p w:rsidR="00CB2AF3" w:rsidRDefault="003075E5">
      <w:pPr>
        <w:rPr>
          <w:sz w:val="18"/>
          <w:szCs w:val="18"/>
        </w:rPr>
      </w:pPr>
      <w:r>
        <w:rPr>
          <w:sz w:val="18"/>
          <w:szCs w:val="18"/>
        </w:rPr>
        <w:t>sistema epitelial funcion - Bing</w:t>
      </w:r>
    </w:p>
    <w:p w:rsidR="00CB2AF3" w:rsidRDefault="003075E5">
      <w:pPr>
        <w:rPr>
          <w:sz w:val="18"/>
          <w:szCs w:val="18"/>
        </w:rPr>
      </w:pPr>
      <w:hyperlink r:id="rId112">
        <w:r>
          <w:rPr>
            <w:color w:val="0000FF"/>
            <w:sz w:val="18"/>
            <w:szCs w:val="18"/>
            <w:u w:val="single"/>
          </w:rPr>
          <w:t>https://www.bing.com/images/search?view=detailV2&amp;ccid=HaIHy%2Bs3&amp;id=5DA64A73F27A681748EDC94179DA4BA9AB34395D&amp;thid=OIP.HaIHy-s3Jc4315t33EPSLAHaFj&amp;mediaurl=https%3A</w:t>
        </w:r>
        <w:r>
          <w:rPr>
            <w:color w:val="0000FF"/>
            <w:sz w:val="18"/>
            <w:szCs w:val="18"/>
            <w:u w:val="single"/>
          </w:rPr>
          <w:t>%2F%2Fth.bing.com%2Fth%2Fid%2FR.1da207cbeb3725ce37d79b77dc43d22c%3Frik%3DXTk0q6lL2nlByQ%26riu%3Dhttp%253a%252f%252fimage2.slideserve.com%252f3979769%252fslide1-n.jpg%26ehk%3DNgvy2iYn04n%252fLCwGJ7eYXN%252bhiitGEzwsmRDyHAKPxqw%253d%26risl%3D%26pid%3DImgRaw%</w:t>
        </w:r>
        <w:r>
          <w:rPr>
            <w:color w:val="0000FF"/>
            <w:sz w:val="18"/>
            <w:szCs w:val="18"/>
            <w:u w:val="single"/>
          </w:rPr>
          <w:t>26r%3D0&amp;exph=540&amp;expw=720&amp;q=sistema+epitelial+funcion&amp;simid=608016710894580272&amp;form=IRPRST&amp;ck=A7BFC5A5618FB074E708A399A2B52311&amp;selectedindex=73&amp;ajaxhist=0&amp;ajaxserp=0&amp;vt=0</w:t>
        </w:r>
      </w:hyperlink>
      <w:r>
        <w:rPr>
          <w:sz w:val="18"/>
          <w:szCs w:val="18"/>
        </w:rPr>
        <w:t xml:space="preserve"> </w:t>
      </w:r>
    </w:p>
    <w:p w:rsidR="00CB2AF3" w:rsidRDefault="003075E5">
      <w:pPr>
        <w:sectPr w:rsidR="00CB2AF3">
          <w:headerReference w:type="default" r:id="rId113"/>
          <w:footerReference w:type="default" r:id="rId114"/>
          <w:pgSz w:w="12240" w:h="15840"/>
          <w:pgMar w:top="1780" w:right="700" w:bottom="280" w:left="1480" w:header="720" w:footer="720" w:gutter="0"/>
          <w:cols w:space="720"/>
        </w:sectPr>
      </w:pPr>
      <w:r>
        <w:br w:type="page"/>
      </w:r>
    </w:p>
    <w:p w:rsidR="00CB2AF3" w:rsidRDefault="003075E5">
      <w:pPr>
        <w:ind w:left="1985"/>
        <w:jc w:val="center"/>
        <w:rPr>
          <w:b/>
        </w:rPr>
      </w:pPr>
      <w:r>
        <w:rPr>
          <w:noProof/>
          <w:lang w:val="es-PA"/>
        </w:rPr>
        <w:lastRenderedPageBreak/>
        <w:drawing>
          <wp:anchor distT="0" distB="0" distL="114300" distR="114300" simplePos="0" relativeHeight="251695104" behindDoc="0" locked="0" layoutInCell="1" hidden="0" allowOverlap="1">
            <wp:simplePos x="0" y="0"/>
            <wp:positionH relativeFrom="column">
              <wp:posOffset>3344727</wp:posOffset>
            </wp:positionH>
            <wp:positionV relativeFrom="paragraph">
              <wp:posOffset>-366005</wp:posOffset>
            </wp:positionV>
            <wp:extent cx="3086100" cy="611505"/>
            <wp:effectExtent l="0" t="0" r="0" b="0"/>
            <wp:wrapNone/>
            <wp:docPr id="1759951757" name="image6.png" descr="I:\Logo MEDUCA.png"/>
            <wp:cNvGraphicFramePr/>
            <a:graphic xmlns:a="http://schemas.openxmlformats.org/drawingml/2006/main">
              <a:graphicData uri="http://schemas.openxmlformats.org/drawingml/2006/picture">
                <pic:pic xmlns:pic="http://schemas.openxmlformats.org/drawingml/2006/picture">
                  <pic:nvPicPr>
                    <pic:cNvPr id="0" name="image6.png" descr="I:\Logo MEDUCA.png"/>
                    <pic:cNvPicPr preferRelativeResize="0"/>
                  </pic:nvPicPr>
                  <pic:blipFill>
                    <a:blip r:embed="rId115"/>
                    <a:srcRect/>
                    <a:stretch>
                      <a:fillRect/>
                    </a:stretch>
                  </pic:blipFill>
                  <pic:spPr>
                    <a:xfrm>
                      <a:off x="0" y="0"/>
                      <a:ext cx="3086100" cy="611505"/>
                    </a:xfrm>
                    <a:prstGeom prst="rect">
                      <a:avLst/>
                    </a:prstGeom>
                    <a:ln/>
                  </pic:spPr>
                </pic:pic>
              </a:graphicData>
            </a:graphic>
          </wp:anchor>
        </w:drawing>
      </w:r>
    </w:p>
    <w:p w:rsidR="00CB2AF3" w:rsidRDefault="00CB2AF3">
      <w:pPr>
        <w:ind w:left="1985"/>
        <w:jc w:val="center"/>
        <w:rPr>
          <w:b/>
        </w:rPr>
      </w:pPr>
    </w:p>
    <w:p w:rsidR="00CB2AF3" w:rsidRDefault="003075E5">
      <w:pPr>
        <w:ind w:left="1560"/>
        <w:jc w:val="center"/>
        <w:rPr>
          <w:b/>
        </w:rPr>
      </w:pPr>
      <w:r>
        <w:rPr>
          <w:b/>
        </w:rPr>
        <w:t>DIRECCIÓN GENERAL DE EDUCACIÓN</w:t>
      </w:r>
    </w:p>
    <w:p w:rsidR="00CB2AF3" w:rsidRDefault="003075E5">
      <w:pPr>
        <w:ind w:left="1560"/>
        <w:jc w:val="center"/>
        <w:rPr>
          <w:b/>
        </w:rPr>
      </w:pPr>
      <w:r>
        <w:rPr>
          <w:b/>
        </w:rPr>
        <w:t>DIRECCIÓN NACIONAL DE EDUCACIÓN DE JÓVENES Y ADULTOS</w:t>
      </w:r>
    </w:p>
    <w:p w:rsidR="00CB2AF3" w:rsidRDefault="00CB2AF3">
      <w:pPr>
        <w:ind w:left="1560"/>
      </w:pPr>
    </w:p>
    <w:p w:rsidR="00CB2AF3" w:rsidRDefault="00CB2AF3">
      <w:pPr>
        <w:ind w:left="1560"/>
      </w:pPr>
    </w:p>
    <w:p w:rsidR="00CB2AF3" w:rsidRDefault="003075E5">
      <w:pPr>
        <w:ind w:left="1560"/>
        <w:rPr>
          <w:b/>
        </w:rPr>
      </w:pPr>
      <w:r>
        <w:rPr>
          <w:b/>
        </w:rPr>
        <w:t>Áreas, objetivos, contenidos, Ciencias Naturales 7°</w:t>
      </w:r>
    </w:p>
    <w:p w:rsidR="00CB2AF3" w:rsidRDefault="00CB2AF3">
      <w:pPr>
        <w:ind w:left="1560"/>
      </w:pPr>
    </w:p>
    <w:p w:rsidR="00CB2AF3" w:rsidRDefault="003075E5">
      <w:pPr>
        <w:jc w:val="center"/>
        <w:rPr>
          <w:b/>
        </w:rPr>
      </w:pPr>
      <w:bookmarkStart w:id="29" w:name="_heading=h.1pxezwc" w:colFirst="0" w:colLast="0"/>
      <w:bookmarkEnd w:id="29"/>
      <w:r>
        <w:rPr>
          <w:b/>
        </w:rPr>
        <w:t>Cantidad de objetivos y contenidos para la dosificación, integración y correlación</w:t>
      </w:r>
    </w:p>
    <w:p w:rsidR="00CB2AF3" w:rsidRDefault="00CB2AF3">
      <w:pPr>
        <w:ind w:left="1560"/>
      </w:pPr>
    </w:p>
    <w:p w:rsidR="00CB2AF3" w:rsidRDefault="00CB2AF3">
      <w:pPr>
        <w:ind w:left="1560"/>
      </w:pPr>
    </w:p>
    <w:tbl>
      <w:tblPr>
        <w:tblStyle w:val="afff"/>
        <w:tblW w:w="11733" w:type="dxa"/>
        <w:tblInd w:w="127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55"/>
        <w:gridCol w:w="1090"/>
        <w:gridCol w:w="1252"/>
        <w:gridCol w:w="1776"/>
        <w:gridCol w:w="1977"/>
        <w:gridCol w:w="1977"/>
        <w:gridCol w:w="2406"/>
      </w:tblGrid>
      <w:tr w:rsidR="00CB2AF3">
        <w:trPr>
          <w:trHeight w:val="602"/>
        </w:trPr>
        <w:tc>
          <w:tcPr>
            <w:tcW w:w="3597" w:type="dxa"/>
            <w:gridSpan w:val="3"/>
          </w:tcPr>
          <w:p w:rsidR="00CB2AF3" w:rsidRDefault="003075E5">
            <w:pPr>
              <w:jc w:val="center"/>
              <w:rPr>
                <w:b/>
              </w:rPr>
            </w:pPr>
            <w:r>
              <w:rPr>
                <w:b/>
              </w:rPr>
              <w:t>Objetivos del programa</w:t>
            </w:r>
          </w:p>
        </w:tc>
        <w:tc>
          <w:tcPr>
            <w:tcW w:w="1776" w:type="dxa"/>
          </w:tcPr>
          <w:p w:rsidR="00CB2AF3" w:rsidRDefault="003075E5">
            <w:pPr>
              <w:jc w:val="center"/>
              <w:rPr>
                <w:b/>
              </w:rPr>
            </w:pPr>
            <w:r>
              <w:rPr>
                <w:b/>
              </w:rPr>
              <w:t>Cantidad de Contenidos</w:t>
            </w:r>
          </w:p>
        </w:tc>
        <w:tc>
          <w:tcPr>
            <w:tcW w:w="1977" w:type="dxa"/>
          </w:tcPr>
          <w:p w:rsidR="00CB2AF3" w:rsidRDefault="003075E5">
            <w:pPr>
              <w:jc w:val="center"/>
              <w:rPr>
                <w:b/>
              </w:rPr>
            </w:pPr>
            <w:r>
              <w:rPr>
                <w:b/>
              </w:rPr>
              <w:t>Cantidad de Contenidos</w:t>
            </w:r>
          </w:p>
        </w:tc>
        <w:tc>
          <w:tcPr>
            <w:tcW w:w="1977" w:type="dxa"/>
          </w:tcPr>
          <w:p w:rsidR="00CB2AF3" w:rsidRDefault="003075E5">
            <w:pPr>
              <w:jc w:val="center"/>
              <w:rPr>
                <w:b/>
              </w:rPr>
            </w:pPr>
            <w:r>
              <w:rPr>
                <w:b/>
              </w:rPr>
              <w:t>Cantidad de Contenidos</w:t>
            </w:r>
          </w:p>
        </w:tc>
        <w:tc>
          <w:tcPr>
            <w:tcW w:w="2406" w:type="dxa"/>
            <w:vMerge w:val="restart"/>
          </w:tcPr>
          <w:p w:rsidR="00CB2AF3" w:rsidRDefault="003075E5">
            <w:pPr>
              <w:jc w:val="center"/>
              <w:rPr>
                <w:b/>
              </w:rPr>
            </w:pPr>
            <w:r>
              <w:rPr>
                <w:b/>
              </w:rPr>
              <w:t>Objetivos y contenidos agrupados</w:t>
            </w:r>
          </w:p>
        </w:tc>
      </w:tr>
      <w:tr w:rsidR="00CB2AF3">
        <w:tc>
          <w:tcPr>
            <w:tcW w:w="1255" w:type="dxa"/>
          </w:tcPr>
          <w:p w:rsidR="00CB2AF3" w:rsidRDefault="003075E5">
            <w:pPr>
              <w:rPr>
                <w:b/>
              </w:rPr>
            </w:pPr>
            <w:r>
              <w:rPr>
                <w:b/>
              </w:rPr>
              <w:t>Grado</w:t>
            </w:r>
          </w:p>
        </w:tc>
        <w:tc>
          <w:tcPr>
            <w:tcW w:w="1090" w:type="dxa"/>
          </w:tcPr>
          <w:p w:rsidR="00CB2AF3" w:rsidRDefault="003075E5">
            <w:pPr>
              <w:rPr>
                <w:b/>
              </w:rPr>
            </w:pPr>
            <w:r>
              <w:rPr>
                <w:b/>
              </w:rPr>
              <w:t>Área</w:t>
            </w:r>
          </w:p>
        </w:tc>
        <w:tc>
          <w:tcPr>
            <w:tcW w:w="1252" w:type="dxa"/>
          </w:tcPr>
          <w:p w:rsidR="00CB2AF3" w:rsidRDefault="003075E5">
            <w:pPr>
              <w:rPr>
                <w:b/>
              </w:rPr>
            </w:pPr>
            <w:r>
              <w:rPr>
                <w:b/>
              </w:rPr>
              <w:t>Cant. de objetivos</w:t>
            </w:r>
          </w:p>
        </w:tc>
        <w:tc>
          <w:tcPr>
            <w:tcW w:w="1776" w:type="dxa"/>
          </w:tcPr>
          <w:p w:rsidR="00CB2AF3" w:rsidRDefault="003075E5">
            <w:pPr>
              <w:jc w:val="center"/>
              <w:rPr>
                <w:b/>
              </w:rPr>
            </w:pPr>
            <w:r>
              <w:rPr>
                <w:b/>
              </w:rPr>
              <w:t>Conceptuales</w:t>
            </w:r>
          </w:p>
        </w:tc>
        <w:tc>
          <w:tcPr>
            <w:tcW w:w="1977" w:type="dxa"/>
          </w:tcPr>
          <w:p w:rsidR="00CB2AF3" w:rsidRDefault="003075E5">
            <w:pPr>
              <w:jc w:val="center"/>
              <w:rPr>
                <w:b/>
              </w:rPr>
            </w:pPr>
            <w:r>
              <w:rPr>
                <w:b/>
              </w:rPr>
              <w:t>Procedimentales</w:t>
            </w:r>
          </w:p>
        </w:tc>
        <w:tc>
          <w:tcPr>
            <w:tcW w:w="1977" w:type="dxa"/>
          </w:tcPr>
          <w:p w:rsidR="00CB2AF3" w:rsidRDefault="003075E5">
            <w:pPr>
              <w:jc w:val="center"/>
              <w:rPr>
                <w:b/>
              </w:rPr>
            </w:pPr>
            <w:r>
              <w:rPr>
                <w:b/>
              </w:rPr>
              <w:t>Actitudinales</w:t>
            </w:r>
          </w:p>
        </w:tc>
        <w:tc>
          <w:tcPr>
            <w:tcW w:w="2406" w:type="dxa"/>
            <w:vMerge/>
          </w:tcPr>
          <w:p w:rsidR="00CB2AF3" w:rsidRDefault="00CB2AF3">
            <w:pPr>
              <w:widowControl w:val="0"/>
              <w:pBdr>
                <w:top w:val="nil"/>
                <w:left w:val="nil"/>
                <w:bottom w:val="nil"/>
                <w:right w:val="nil"/>
                <w:between w:val="nil"/>
              </w:pBdr>
              <w:spacing w:line="276" w:lineRule="auto"/>
              <w:rPr>
                <w:b/>
              </w:rPr>
            </w:pPr>
          </w:p>
        </w:tc>
      </w:tr>
      <w:tr w:rsidR="00CB2AF3">
        <w:tc>
          <w:tcPr>
            <w:tcW w:w="1255" w:type="dxa"/>
          </w:tcPr>
          <w:p w:rsidR="00CB2AF3" w:rsidRDefault="003075E5">
            <w:pPr>
              <w:jc w:val="center"/>
              <w:rPr>
                <w:b/>
              </w:rPr>
            </w:pPr>
            <w:r>
              <w:rPr>
                <w:b/>
              </w:rPr>
              <w:t>7°</w:t>
            </w:r>
          </w:p>
        </w:tc>
        <w:tc>
          <w:tcPr>
            <w:tcW w:w="1090" w:type="dxa"/>
          </w:tcPr>
          <w:p w:rsidR="00CB2AF3" w:rsidRDefault="003075E5">
            <w:pPr>
              <w:jc w:val="center"/>
              <w:rPr>
                <w:b/>
              </w:rPr>
            </w:pPr>
            <w:r>
              <w:rPr>
                <w:b/>
              </w:rPr>
              <w:t>1</w:t>
            </w:r>
          </w:p>
        </w:tc>
        <w:tc>
          <w:tcPr>
            <w:tcW w:w="1252" w:type="dxa"/>
          </w:tcPr>
          <w:p w:rsidR="00CB2AF3" w:rsidRDefault="003075E5">
            <w:pPr>
              <w:jc w:val="center"/>
              <w:rPr>
                <w:b/>
              </w:rPr>
            </w:pPr>
            <w:r>
              <w:rPr>
                <w:b/>
              </w:rPr>
              <w:t>2</w:t>
            </w:r>
          </w:p>
        </w:tc>
        <w:tc>
          <w:tcPr>
            <w:tcW w:w="1776" w:type="dxa"/>
          </w:tcPr>
          <w:p w:rsidR="00CB2AF3" w:rsidRDefault="003075E5">
            <w:pPr>
              <w:jc w:val="center"/>
              <w:rPr>
                <w:b/>
              </w:rPr>
            </w:pPr>
            <w:r>
              <w:rPr>
                <w:b/>
              </w:rPr>
              <w:t>2</w:t>
            </w:r>
          </w:p>
        </w:tc>
        <w:tc>
          <w:tcPr>
            <w:tcW w:w="1977" w:type="dxa"/>
          </w:tcPr>
          <w:p w:rsidR="00CB2AF3" w:rsidRDefault="003075E5">
            <w:pPr>
              <w:jc w:val="center"/>
            </w:pPr>
            <w:r>
              <w:rPr>
                <w:b/>
              </w:rPr>
              <w:t>2</w:t>
            </w:r>
          </w:p>
        </w:tc>
        <w:tc>
          <w:tcPr>
            <w:tcW w:w="1977" w:type="dxa"/>
          </w:tcPr>
          <w:p w:rsidR="00CB2AF3" w:rsidRDefault="003075E5">
            <w:pPr>
              <w:jc w:val="center"/>
            </w:pPr>
            <w:r>
              <w:rPr>
                <w:b/>
              </w:rPr>
              <w:t>2</w:t>
            </w:r>
          </w:p>
        </w:tc>
        <w:tc>
          <w:tcPr>
            <w:tcW w:w="2406" w:type="dxa"/>
          </w:tcPr>
          <w:p w:rsidR="00CB2AF3" w:rsidRDefault="003075E5">
            <w:pPr>
              <w:jc w:val="center"/>
            </w:pPr>
            <w:r>
              <w:rPr>
                <w:b/>
              </w:rPr>
              <w:t>8</w:t>
            </w:r>
          </w:p>
        </w:tc>
      </w:tr>
      <w:tr w:rsidR="00CB2AF3">
        <w:tc>
          <w:tcPr>
            <w:tcW w:w="1255" w:type="dxa"/>
          </w:tcPr>
          <w:p w:rsidR="00CB2AF3" w:rsidRDefault="00CB2AF3">
            <w:pPr>
              <w:jc w:val="center"/>
              <w:rPr>
                <w:b/>
              </w:rPr>
            </w:pPr>
          </w:p>
        </w:tc>
        <w:tc>
          <w:tcPr>
            <w:tcW w:w="1090" w:type="dxa"/>
          </w:tcPr>
          <w:p w:rsidR="00CB2AF3" w:rsidRDefault="003075E5">
            <w:pPr>
              <w:jc w:val="center"/>
              <w:rPr>
                <w:b/>
              </w:rPr>
            </w:pPr>
            <w:r>
              <w:rPr>
                <w:b/>
              </w:rPr>
              <w:t>2</w:t>
            </w:r>
          </w:p>
        </w:tc>
        <w:tc>
          <w:tcPr>
            <w:tcW w:w="1252" w:type="dxa"/>
          </w:tcPr>
          <w:p w:rsidR="00CB2AF3" w:rsidRDefault="003075E5">
            <w:pPr>
              <w:jc w:val="center"/>
              <w:rPr>
                <w:b/>
              </w:rPr>
            </w:pPr>
            <w:r>
              <w:rPr>
                <w:b/>
              </w:rPr>
              <w:t>3</w:t>
            </w:r>
          </w:p>
        </w:tc>
        <w:tc>
          <w:tcPr>
            <w:tcW w:w="1776" w:type="dxa"/>
          </w:tcPr>
          <w:p w:rsidR="00CB2AF3" w:rsidRDefault="003075E5">
            <w:pPr>
              <w:jc w:val="center"/>
              <w:rPr>
                <w:b/>
              </w:rPr>
            </w:pPr>
            <w:r>
              <w:rPr>
                <w:b/>
              </w:rPr>
              <w:t>3</w:t>
            </w:r>
          </w:p>
        </w:tc>
        <w:tc>
          <w:tcPr>
            <w:tcW w:w="1977" w:type="dxa"/>
          </w:tcPr>
          <w:p w:rsidR="00CB2AF3" w:rsidRDefault="003075E5">
            <w:pPr>
              <w:jc w:val="center"/>
            </w:pPr>
            <w:r>
              <w:rPr>
                <w:b/>
              </w:rPr>
              <w:t>3</w:t>
            </w:r>
          </w:p>
        </w:tc>
        <w:tc>
          <w:tcPr>
            <w:tcW w:w="1977" w:type="dxa"/>
          </w:tcPr>
          <w:p w:rsidR="00CB2AF3" w:rsidRDefault="003075E5">
            <w:pPr>
              <w:jc w:val="center"/>
            </w:pPr>
            <w:r>
              <w:rPr>
                <w:b/>
              </w:rPr>
              <w:t>3</w:t>
            </w:r>
          </w:p>
        </w:tc>
        <w:tc>
          <w:tcPr>
            <w:tcW w:w="2406" w:type="dxa"/>
          </w:tcPr>
          <w:p w:rsidR="00CB2AF3" w:rsidRDefault="003075E5">
            <w:pPr>
              <w:jc w:val="center"/>
            </w:pPr>
            <w:r>
              <w:rPr>
                <w:b/>
              </w:rPr>
              <w:t>12</w:t>
            </w:r>
          </w:p>
        </w:tc>
      </w:tr>
      <w:tr w:rsidR="00CB2AF3">
        <w:tc>
          <w:tcPr>
            <w:tcW w:w="1255" w:type="dxa"/>
          </w:tcPr>
          <w:p w:rsidR="00CB2AF3" w:rsidRDefault="00CB2AF3">
            <w:pPr>
              <w:jc w:val="center"/>
              <w:rPr>
                <w:b/>
              </w:rPr>
            </w:pPr>
          </w:p>
        </w:tc>
        <w:tc>
          <w:tcPr>
            <w:tcW w:w="1090" w:type="dxa"/>
          </w:tcPr>
          <w:p w:rsidR="00CB2AF3" w:rsidRDefault="003075E5">
            <w:pPr>
              <w:jc w:val="center"/>
              <w:rPr>
                <w:b/>
              </w:rPr>
            </w:pPr>
            <w:r>
              <w:rPr>
                <w:b/>
              </w:rPr>
              <w:t>3</w:t>
            </w:r>
          </w:p>
        </w:tc>
        <w:tc>
          <w:tcPr>
            <w:tcW w:w="1252" w:type="dxa"/>
          </w:tcPr>
          <w:p w:rsidR="00CB2AF3" w:rsidRDefault="003075E5">
            <w:pPr>
              <w:jc w:val="center"/>
              <w:rPr>
                <w:b/>
              </w:rPr>
            </w:pPr>
            <w:r>
              <w:rPr>
                <w:b/>
              </w:rPr>
              <w:t>4</w:t>
            </w:r>
          </w:p>
        </w:tc>
        <w:tc>
          <w:tcPr>
            <w:tcW w:w="1776" w:type="dxa"/>
          </w:tcPr>
          <w:p w:rsidR="00CB2AF3" w:rsidRDefault="003075E5">
            <w:pPr>
              <w:jc w:val="center"/>
              <w:rPr>
                <w:b/>
              </w:rPr>
            </w:pPr>
            <w:r>
              <w:rPr>
                <w:b/>
              </w:rPr>
              <w:t>4</w:t>
            </w:r>
          </w:p>
        </w:tc>
        <w:tc>
          <w:tcPr>
            <w:tcW w:w="1977" w:type="dxa"/>
          </w:tcPr>
          <w:p w:rsidR="00CB2AF3" w:rsidRDefault="003075E5">
            <w:pPr>
              <w:jc w:val="center"/>
            </w:pPr>
            <w:r>
              <w:rPr>
                <w:b/>
              </w:rPr>
              <w:t>4</w:t>
            </w:r>
          </w:p>
        </w:tc>
        <w:tc>
          <w:tcPr>
            <w:tcW w:w="1977" w:type="dxa"/>
          </w:tcPr>
          <w:p w:rsidR="00CB2AF3" w:rsidRDefault="003075E5">
            <w:pPr>
              <w:jc w:val="center"/>
            </w:pPr>
            <w:r>
              <w:rPr>
                <w:b/>
              </w:rPr>
              <w:t>4</w:t>
            </w:r>
          </w:p>
        </w:tc>
        <w:tc>
          <w:tcPr>
            <w:tcW w:w="2406" w:type="dxa"/>
          </w:tcPr>
          <w:p w:rsidR="00CB2AF3" w:rsidRDefault="003075E5">
            <w:pPr>
              <w:jc w:val="center"/>
            </w:pPr>
            <w:r>
              <w:rPr>
                <w:b/>
              </w:rPr>
              <w:t>16</w:t>
            </w:r>
          </w:p>
        </w:tc>
      </w:tr>
      <w:tr w:rsidR="00CB2AF3">
        <w:tc>
          <w:tcPr>
            <w:tcW w:w="1255" w:type="dxa"/>
          </w:tcPr>
          <w:p w:rsidR="00CB2AF3" w:rsidRDefault="00CB2AF3">
            <w:pPr>
              <w:jc w:val="center"/>
              <w:rPr>
                <w:b/>
              </w:rPr>
            </w:pPr>
          </w:p>
        </w:tc>
        <w:tc>
          <w:tcPr>
            <w:tcW w:w="1090" w:type="dxa"/>
          </w:tcPr>
          <w:p w:rsidR="00CB2AF3" w:rsidRDefault="003075E5">
            <w:pPr>
              <w:jc w:val="center"/>
              <w:rPr>
                <w:b/>
              </w:rPr>
            </w:pPr>
            <w:r>
              <w:rPr>
                <w:b/>
              </w:rPr>
              <w:t>4</w:t>
            </w:r>
          </w:p>
        </w:tc>
        <w:tc>
          <w:tcPr>
            <w:tcW w:w="1252" w:type="dxa"/>
          </w:tcPr>
          <w:p w:rsidR="00CB2AF3" w:rsidRDefault="003075E5">
            <w:pPr>
              <w:jc w:val="center"/>
              <w:rPr>
                <w:b/>
              </w:rPr>
            </w:pPr>
            <w:r>
              <w:rPr>
                <w:b/>
              </w:rPr>
              <w:t>2</w:t>
            </w:r>
          </w:p>
        </w:tc>
        <w:tc>
          <w:tcPr>
            <w:tcW w:w="1776" w:type="dxa"/>
          </w:tcPr>
          <w:p w:rsidR="00CB2AF3" w:rsidRDefault="003075E5">
            <w:pPr>
              <w:jc w:val="center"/>
              <w:rPr>
                <w:b/>
              </w:rPr>
            </w:pPr>
            <w:r>
              <w:rPr>
                <w:b/>
              </w:rPr>
              <w:t>2</w:t>
            </w:r>
          </w:p>
        </w:tc>
        <w:tc>
          <w:tcPr>
            <w:tcW w:w="1977" w:type="dxa"/>
          </w:tcPr>
          <w:p w:rsidR="00CB2AF3" w:rsidRDefault="003075E5">
            <w:pPr>
              <w:jc w:val="center"/>
            </w:pPr>
            <w:r>
              <w:rPr>
                <w:b/>
              </w:rPr>
              <w:t>2</w:t>
            </w:r>
          </w:p>
        </w:tc>
        <w:tc>
          <w:tcPr>
            <w:tcW w:w="1977" w:type="dxa"/>
          </w:tcPr>
          <w:p w:rsidR="00CB2AF3" w:rsidRDefault="003075E5">
            <w:pPr>
              <w:jc w:val="center"/>
            </w:pPr>
            <w:r>
              <w:rPr>
                <w:b/>
              </w:rPr>
              <w:t>2</w:t>
            </w:r>
          </w:p>
        </w:tc>
        <w:tc>
          <w:tcPr>
            <w:tcW w:w="2406" w:type="dxa"/>
          </w:tcPr>
          <w:p w:rsidR="00CB2AF3" w:rsidRDefault="003075E5">
            <w:pPr>
              <w:jc w:val="center"/>
              <w:rPr>
                <w:b/>
              </w:rPr>
            </w:pPr>
            <w:r>
              <w:rPr>
                <w:b/>
              </w:rPr>
              <w:t>8</w:t>
            </w:r>
          </w:p>
        </w:tc>
      </w:tr>
      <w:tr w:rsidR="00CB2AF3">
        <w:tc>
          <w:tcPr>
            <w:tcW w:w="1255" w:type="dxa"/>
            <w:shd w:val="clear" w:color="auto" w:fill="92D050"/>
          </w:tcPr>
          <w:p w:rsidR="00CB2AF3" w:rsidRDefault="003075E5">
            <w:pPr>
              <w:jc w:val="center"/>
              <w:rPr>
                <w:b/>
              </w:rPr>
            </w:pPr>
            <w:r>
              <w:rPr>
                <w:b/>
              </w:rPr>
              <w:t>Total</w:t>
            </w:r>
          </w:p>
        </w:tc>
        <w:tc>
          <w:tcPr>
            <w:tcW w:w="1090" w:type="dxa"/>
            <w:shd w:val="clear" w:color="auto" w:fill="92D050"/>
          </w:tcPr>
          <w:p w:rsidR="00CB2AF3" w:rsidRDefault="003075E5">
            <w:pPr>
              <w:jc w:val="center"/>
              <w:rPr>
                <w:b/>
              </w:rPr>
            </w:pPr>
            <w:r>
              <w:rPr>
                <w:b/>
              </w:rPr>
              <w:t>4</w:t>
            </w:r>
          </w:p>
        </w:tc>
        <w:tc>
          <w:tcPr>
            <w:tcW w:w="1252" w:type="dxa"/>
            <w:shd w:val="clear" w:color="auto" w:fill="92D050"/>
          </w:tcPr>
          <w:p w:rsidR="00CB2AF3" w:rsidRDefault="003075E5">
            <w:pPr>
              <w:jc w:val="center"/>
              <w:rPr>
                <w:b/>
              </w:rPr>
            </w:pPr>
            <w:r>
              <w:rPr>
                <w:b/>
              </w:rPr>
              <w:t>11</w:t>
            </w:r>
          </w:p>
        </w:tc>
        <w:tc>
          <w:tcPr>
            <w:tcW w:w="1776" w:type="dxa"/>
            <w:shd w:val="clear" w:color="auto" w:fill="92D050"/>
          </w:tcPr>
          <w:p w:rsidR="00CB2AF3" w:rsidRDefault="003075E5">
            <w:pPr>
              <w:jc w:val="center"/>
              <w:rPr>
                <w:b/>
              </w:rPr>
            </w:pPr>
            <w:r>
              <w:rPr>
                <w:b/>
              </w:rPr>
              <w:t>11</w:t>
            </w:r>
          </w:p>
        </w:tc>
        <w:tc>
          <w:tcPr>
            <w:tcW w:w="1977" w:type="dxa"/>
            <w:shd w:val="clear" w:color="auto" w:fill="92D050"/>
          </w:tcPr>
          <w:p w:rsidR="00CB2AF3" w:rsidRDefault="003075E5">
            <w:pPr>
              <w:jc w:val="center"/>
            </w:pPr>
            <w:r>
              <w:rPr>
                <w:b/>
              </w:rPr>
              <w:t>11</w:t>
            </w:r>
          </w:p>
        </w:tc>
        <w:tc>
          <w:tcPr>
            <w:tcW w:w="1977" w:type="dxa"/>
            <w:shd w:val="clear" w:color="auto" w:fill="92D050"/>
          </w:tcPr>
          <w:p w:rsidR="00CB2AF3" w:rsidRDefault="003075E5">
            <w:pPr>
              <w:jc w:val="center"/>
            </w:pPr>
            <w:r>
              <w:rPr>
                <w:b/>
              </w:rPr>
              <w:t>11</w:t>
            </w:r>
          </w:p>
        </w:tc>
        <w:tc>
          <w:tcPr>
            <w:tcW w:w="2406" w:type="dxa"/>
            <w:shd w:val="clear" w:color="auto" w:fill="92D050"/>
          </w:tcPr>
          <w:p w:rsidR="00CB2AF3" w:rsidRDefault="003075E5">
            <w:pPr>
              <w:jc w:val="center"/>
              <w:rPr>
                <w:b/>
              </w:rPr>
            </w:pPr>
            <w:r>
              <w:rPr>
                <w:b/>
              </w:rPr>
              <w:t>44</w:t>
            </w:r>
          </w:p>
        </w:tc>
      </w:tr>
    </w:tbl>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p w:rsidR="00CB2AF3" w:rsidRDefault="003075E5">
      <w:pPr>
        <w:rPr>
          <w:sz w:val="18"/>
          <w:szCs w:val="18"/>
        </w:rPr>
      </w:pPr>
      <w:r>
        <w:br w:type="page"/>
      </w:r>
    </w:p>
    <w:p w:rsidR="00CB2AF3" w:rsidRDefault="003075E5">
      <w:pPr>
        <w:jc w:val="center"/>
        <w:rPr>
          <w:b/>
          <w:sz w:val="24"/>
          <w:szCs w:val="24"/>
        </w:rPr>
      </w:pPr>
      <w:bookmarkStart w:id="30" w:name="_heading=h.49x2ik5" w:colFirst="0" w:colLast="0"/>
      <w:bookmarkEnd w:id="30"/>
      <w:r>
        <w:rPr>
          <w:b/>
          <w:sz w:val="24"/>
          <w:szCs w:val="24"/>
        </w:rPr>
        <w:lastRenderedPageBreak/>
        <w:t>DERECHOS FUNDAMENTALES DE APRENDIZAJE en EDJA</w:t>
      </w:r>
    </w:p>
    <w:p w:rsidR="00CB2AF3" w:rsidRDefault="00CB2AF3">
      <w:pPr>
        <w:jc w:val="center"/>
        <w:rPr>
          <w:b/>
          <w:i/>
        </w:rPr>
      </w:pPr>
    </w:p>
    <w:tbl>
      <w:tblPr>
        <w:tblStyle w:val="afff0"/>
        <w:tblW w:w="13183" w:type="dxa"/>
        <w:tblInd w:w="5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402"/>
        <w:gridCol w:w="9781"/>
      </w:tblGrid>
      <w:tr w:rsidR="00CB2AF3">
        <w:tc>
          <w:tcPr>
            <w:tcW w:w="3402" w:type="dxa"/>
          </w:tcPr>
          <w:p w:rsidR="00CB2AF3" w:rsidRDefault="003075E5">
            <w:pPr>
              <w:pBdr>
                <w:top w:val="nil"/>
                <w:left w:val="nil"/>
                <w:bottom w:val="nil"/>
                <w:right w:val="nil"/>
                <w:between w:val="nil"/>
              </w:pBdr>
              <w:rPr>
                <w:color w:val="000000"/>
              </w:rPr>
            </w:pPr>
            <w:r>
              <w:rPr>
                <w:color w:val="000000"/>
              </w:rPr>
              <w:t>ÁREA 1</w:t>
            </w:r>
          </w:p>
        </w:tc>
        <w:tc>
          <w:tcPr>
            <w:tcW w:w="9781" w:type="dxa"/>
          </w:tcPr>
          <w:p w:rsidR="00CB2AF3" w:rsidRDefault="003075E5">
            <w:pPr>
              <w:pBdr>
                <w:top w:val="nil"/>
                <w:left w:val="nil"/>
                <w:bottom w:val="nil"/>
                <w:right w:val="nil"/>
                <w:between w:val="nil"/>
              </w:pBdr>
              <w:rPr>
                <w:color w:val="000000"/>
              </w:rPr>
            </w:pPr>
            <w:r>
              <w:rPr>
                <w:color w:val="000000"/>
              </w:rPr>
              <w:t>Los seres vivos y sus funciones</w:t>
            </w:r>
          </w:p>
        </w:tc>
      </w:tr>
      <w:tr w:rsidR="00CB2AF3">
        <w:tc>
          <w:tcPr>
            <w:tcW w:w="3402" w:type="dxa"/>
          </w:tcPr>
          <w:p w:rsidR="00CB2AF3" w:rsidRDefault="003075E5">
            <w:pPr>
              <w:pBdr>
                <w:top w:val="nil"/>
                <w:left w:val="nil"/>
                <w:bottom w:val="nil"/>
                <w:right w:val="nil"/>
                <w:between w:val="nil"/>
              </w:pBdr>
              <w:rPr>
                <w:color w:val="000000"/>
              </w:rPr>
            </w:pPr>
            <w:r>
              <w:rPr>
                <w:color w:val="000000"/>
              </w:rPr>
              <w:t>GRADO</w:t>
            </w:r>
          </w:p>
        </w:tc>
        <w:tc>
          <w:tcPr>
            <w:tcW w:w="9781" w:type="dxa"/>
          </w:tcPr>
          <w:p w:rsidR="00CB2AF3" w:rsidRDefault="003075E5">
            <w:pPr>
              <w:pBdr>
                <w:top w:val="nil"/>
                <w:left w:val="nil"/>
                <w:bottom w:val="nil"/>
                <w:right w:val="nil"/>
                <w:between w:val="nil"/>
              </w:pBdr>
              <w:rPr>
                <w:color w:val="000000"/>
              </w:rPr>
            </w:pPr>
            <w:r>
              <w:rPr>
                <w:color w:val="000000"/>
              </w:rPr>
              <w:t>Séptimo grado</w:t>
            </w:r>
          </w:p>
        </w:tc>
      </w:tr>
      <w:tr w:rsidR="00CB2AF3">
        <w:tc>
          <w:tcPr>
            <w:tcW w:w="3402" w:type="dxa"/>
          </w:tcPr>
          <w:p w:rsidR="00CB2AF3" w:rsidRDefault="003075E5">
            <w:pPr>
              <w:pBdr>
                <w:top w:val="nil"/>
                <w:left w:val="nil"/>
                <w:bottom w:val="nil"/>
                <w:right w:val="nil"/>
                <w:between w:val="nil"/>
              </w:pBdr>
              <w:rPr>
                <w:color w:val="000000"/>
              </w:rPr>
            </w:pPr>
            <w:r>
              <w:rPr>
                <w:color w:val="000000"/>
              </w:rPr>
              <w:t>META DE APRENDIZAJE</w:t>
            </w:r>
          </w:p>
        </w:tc>
        <w:tc>
          <w:tcPr>
            <w:tcW w:w="9781" w:type="dxa"/>
          </w:tcPr>
          <w:p w:rsidR="00CB2AF3" w:rsidRDefault="003075E5">
            <w:pPr>
              <w:pBdr>
                <w:top w:val="nil"/>
                <w:left w:val="nil"/>
                <w:bottom w:val="nil"/>
                <w:right w:val="nil"/>
                <w:between w:val="nil"/>
              </w:pBdr>
              <w:rPr>
                <w:color w:val="000000"/>
              </w:rPr>
            </w:pPr>
            <w:r>
              <w:rPr>
                <w:color w:val="000000"/>
              </w:rPr>
              <w:t>Establece la relación de los procesos vitales a partir de la célula como unidad fundamental y las diferentes funciones de los organismos basados en los sistemas del cuerpo.</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APRENDIZAJE FUNDAMENTAL</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Comprende que la célula es la unidad básica de la estructura fundamental de todo ser vivo que le confiere propiedades para realizar funciones vitales específicas (nutrición, relación y reproducción).</w:t>
            </w:r>
          </w:p>
          <w:p w:rsidR="00CB2AF3" w:rsidRDefault="003075E5">
            <w:pPr>
              <w:pBdr>
                <w:top w:val="nil"/>
                <w:left w:val="nil"/>
                <w:bottom w:val="nil"/>
                <w:right w:val="nil"/>
                <w:between w:val="nil"/>
              </w:pBdr>
              <w:rPr>
                <w:color w:val="000000"/>
              </w:rPr>
            </w:pPr>
            <w:r>
              <w:rPr>
                <w:color w:val="000000"/>
              </w:rPr>
              <w:t>Comprende que el cuerpo de plantas y animales está integ</w:t>
            </w:r>
            <w:r>
              <w:rPr>
                <w:color w:val="000000"/>
              </w:rPr>
              <w:t>rado por tejidos, órganos y sistemas y que esta estructura les permite cumplir diferentes funciones.</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EVIDENCIAS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Lista las características en común y las diferencias entre las células animal y vegetal.</w:t>
            </w:r>
          </w:p>
          <w:p w:rsidR="00CB2AF3" w:rsidRDefault="003075E5">
            <w:pPr>
              <w:pBdr>
                <w:top w:val="nil"/>
                <w:left w:val="nil"/>
                <w:bottom w:val="nil"/>
                <w:right w:val="nil"/>
                <w:between w:val="nil"/>
              </w:pBdr>
              <w:rPr>
                <w:color w:val="000000"/>
              </w:rPr>
            </w:pPr>
            <w:r>
              <w:rPr>
                <w:color w:val="000000"/>
              </w:rPr>
              <w:t>Demuestra, al comunicarse de forma ora</w:t>
            </w:r>
            <w:r>
              <w:rPr>
                <w:color w:val="000000"/>
              </w:rPr>
              <w:t>l y escrita, la relación entre las funciones vitales y las células comunidad fundamental de los seres vivos.</w:t>
            </w:r>
          </w:p>
          <w:p w:rsidR="00CB2AF3" w:rsidRDefault="003075E5">
            <w:pPr>
              <w:pBdr>
                <w:top w:val="nil"/>
                <w:left w:val="nil"/>
                <w:bottom w:val="nil"/>
                <w:right w:val="nil"/>
                <w:between w:val="nil"/>
              </w:pBdr>
              <w:rPr>
                <w:color w:val="000000"/>
              </w:rPr>
            </w:pPr>
            <w:r>
              <w:rPr>
                <w:color w:val="000000"/>
              </w:rPr>
              <w:t>Identifica y compara por sus características las células procariotas y eucariotas.</w:t>
            </w:r>
          </w:p>
          <w:p w:rsidR="00CB2AF3" w:rsidRDefault="003075E5">
            <w:pPr>
              <w:pBdr>
                <w:top w:val="nil"/>
                <w:left w:val="nil"/>
                <w:bottom w:val="nil"/>
                <w:right w:val="nil"/>
                <w:between w:val="nil"/>
              </w:pBdr>
              <w:rPr>
                <w:color w:val="000000"/>
              </w:rPr>
            </w:pPr>
            <w:r>
              <w:rPr>
                <w:color w:val="000000"/>
              </w:rPr>
              <w:t xml:space="preserve">Expresa de manera oral y gráfica la forma de interactuar de los </w:t>
            </w:r>
            <w:r>
              <w:rPr>
                <w:color w:val="000000"/>
              </w:rPr>
              <w:t>sistemas y su relación con las funciones vitales.</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EXPERIENCIAS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Los estudiantes elaboran un esquema comparativo ilustrado de las características en común y las diferencias entre las células animal y vegetal.</w:t>
            </w:r>
          </w:p>
          <w:p w:rsidR="00CB2AF3" w:rsidRDefault="003075E5">
            <w:pPr>
              <w:pBdr>
                <w:top w:val="nil"/>
                <w:left w:val="nil"/>
                <w:bottom w:val="nil"/>
                <w:right w:val="nil"/>
                <w:between w:val="nil"/>
              </w:pBdr>
              <w:rPr>
                <w:color w:val="000000"/>
              </w:rPr>
            </w:pPr>
            <w:r>
              <w:rPr>
                <w:color w:val="000000"/>
              </w:rPr>
              <w:t>Organizado en grupo, modela la m</w:t>
            </w:r>
            <w:r>
              <w:rPr>
                <w:color w:val="000000"/>
              </w:rPr>
              <w:t>anera en que interactúan los sistemas óseo, nervioso, endocrino y muscular en la función de relación de los seres vivos.</w:t>
            </w:r>
          </w:p>
          <w:p w:rsidR="00CB2AF3" w:rsidRDefault="003075E5">
            <w:pPr>
              <w:pBdr>
                <w:top w:val="nil"/>
                <w:left w:val="nil"/>
                <w:bottom w:val="nil"/>
                <w:right w:val="nil"/>
                <w:between w:val="nil"/>
              </w:pBdr>
              <w:rPr>
                <w:color w:val="000000"/>
              </w:rPr>
            </w:pPr>
            <w:r>
              <w:rPr>
                <w:color w:val="000000"/>
              </w:rPr>
              <w:t>En simultáneo, siempre organizados en grupo, modelan la función de nutrición para ejemplificar la interrelación entre los sistemas circ</w:t>
            </w:r>
            <w:r>
              <w:rPr>
                <w:color w:val="000000"/>
              </w:rPr>
              <w:t>ulatorio, respiratorio y digestivo.</w:t>
            </w:r>
          </w:p>
        </w:tc>
      </w:tr>
    </w:tbl>
    <w:p w:rsidR="00CB2AF3" w:rsidRDefault="00CB2AF3">
      <w:pPr>
        <w:jc w:val="center"/>
        <w:rPr>
          <w:b/>
          <w:i/>
        </w:rPr>
      </w:pPr>
    </w:p>
    <w:tbl>
      <w:tblPr>
        <w:tblStyle w:val="afff1"/>
        <w:tblW w:w="13183" w:type="dxa"/>
        <w:tblInd w:w="5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402"/>
        <w:gridCol w:w="9781"/>
      </w:tblGrid>
      <w:tr w:rsidR="00CB2AF3">
        <w:tc>
          <w:tcPr>
            <w:tcW w:w="3402" w:type="dxa"/>
          </w:tcPr>
          <w:p w:rsidR="00CB2AF3" w:rsidRDefault="003075E5">
            <w:pPr>
              <w:pBdr>
                <w:top w:val="nil"/>
                <w:left w:val="nil"/>
                <w:bottom w:val="nil"/>
                <w:right w:val="nil"/>
                <w:between w:val="nil"/>
              </w:pBdr>
              <w:rPr>
                <w:color w:val="000000"/>
              </w:rPr>
            </w:pPr>
            <w:r>
              <w:rPr>
                <w:color w:val="000000"/>
              </w:rPr>
              <w:t>ÁREA 2</w:t>
            </w:r>
          </w:p>
        </w:tc>
        <w:tc>
          <w:tcPr>
            <w:tcW w:w="9781" w:type="dxa"/>
          </w:tcPr>
          <w:p w:rsidR="00CB2AF3" w:rsidRDefault="003075E5">
            <w:pPr>
              <w:pBdr>
                <w:top w:val="nil"/>
                <w:left w:val="nil"/>
                <w:bottom w:val="nil"/>
                <w:right w:val="nil"/>
                <w:between w:val="nil"/>
              </w:pBdr>
              <w:rPr>
                <w:color w:val="000000"/>
              </w:rPr>
            </w:pPr>
            <w:r>
              <w:rPr>
                <w:color w:val="000000"/>
              </w:rPr>
              <w:t>Los seres vivos y su ambiente</w:t>
            </w:r>
          </w:p>
        </w:tc>
      </w:tr>
      <w:tr w:rsidR="00CB2AF3">
        <w:tc>
          <w:tcPr>
            <w:tcW w:w="3402" w:type="dxa"/>
          </w:tcPr>
          <w:p w:rsidR="00CB2AF3" w:rsidRDefault="003075E5">
            <w:pPr>
              <w:pBdr>
                <w:top w:val="nil"/>
                <w:left w:val="nil"/>
                <w:bottom w:val="nil"/>
                <w:right w:val="nil"/>
                <w:between w:val="nil"/>
              </w:pBdr>
              <w:rPr>
                <w:color w:val="000000"/>
              </w:rPr>
            </w:pPr>
            <w:r>
              <w:rPr>
                <w:color w:val="000000"/>
              </w:rPr>
              <w:t>GRADO</w:t>
            </w:r>
          </w:p>
        </w:tc>
        <w:tc>
          <w:tcPr>
            <w:tcW w:w="9781" w:type="dxa"/>
          </w:tcPr>
          <w:p w:rsidR="00CB2AF3" w:rsidRDefault="003075E5">
            <w:pPr>
              <w:pBdr>
                <w:top w:val="nil"/>
                <w:left w:val="nil"/>
                <w:bottom w:val="nil"/>
                <w:right w:val="nil"/>
                <w:between w:val="nil"/>
              </w:pBdr>
              <w:rPr>
                <w:color w:val="000000"/>
              </w:rPr>
            </w:pPr>
            <w:r>
              <w:rPr>
                <w:color w:val="000000"/>
              </w:rPr>
              <w:t>Séptimo grado</w:t>
            </w:r>
          </w:p>
        </w:tc>
      </w:tr>
      <w:tr w:rsidR="00CB2AF3">
        <w:tc>
          <w:tcPr>
            <w:tcW w:w="3402" w:type="dxa"/>
          </w:tcPr>
          <w:p w:rsidR="00CB2AF3" w:rsidRDefault="003075E5">
            <w:pPr>
              <w:pBdr>
                <w:top w:val="nil"/>
                <w:left w:val="nil"/>
                <w:bottom w:val="nil"/>
                <w:right w:val="nil"/>
                <w:between w:val="nil"/>
              </w:pBdr>
              <w:rPr>
                <w:color w:val="000000"/>
              </w:rPr>
            </w:pPr>
            <w:r>
              <w:rPr>
                <w:color w:val="000000"/>
              </w:rPr>
              <w:t>META DE APRENDIZAJE</w:t>
            </w:r>
          </w:p>
        </w:tc>
        <w:tc>
          <w:tcPr>
            <w:tcW w:w="9781" w:type="dxa"/>
          </w:tcPr>
          <w:p w:rsidR="00CB2AF3" w:rsidRDefault="003075E5">
            <w:pPr>
              <w:pBdr>
                <w:top w:val="nil"/>
                <w:left w:val="nil"/>
                <w:bottom w:val="nil"/>
                <w:right w:val="nil"/>
                <w:between w:val="nil"/>
              </w:pBdr>
              <w:rPr>
                <w:color w:val="000000"/>
              </w:rPr>
            </w:pPr>
            <w:r>
              <w:rPr>
                <w:color w:val="000000"/>
              </w:rPr>
              <w:t>Reconoce que las características hoy de los organismos están relacionadas hoy con las propiedades del entorno y comprende hoy la influencia del ser humano y el ambiente en la modificación de los ecosistemas.</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APRENDIZAJE FUNDAMENTAL</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Reconoce la importancia de los ecosistemas como medio de interrelación de los elementos bióticos y abióticos.</w:t>
            </w:r>
          </w:p>
          <w:p w:rsidR="00CB2AF3" w:rsidRDefault="003075E5">
            <w:pPr>
              <w:pBdr>
                <w:top w:val="nil"/>
                <w:left w:val="nil"/>
                <w:bottom w:val="nil"/>
                <w:right w:val="nil"/>
                <w:between w:val="nil"/>
              </w:pBdr>
              <w:rPr>
                <w:color w:val="000000"/>
              </w:rPr>
            </w:pPr>
            <w:r>
              <w:rPr>
                <w:color w:val="000000"/>
              </w:rPr>
              <w:t>Comprende la incidencia de la altitud, la temperatura y la humedad, como condiciones que le dan características a las especies en cada ecosistema.</w:t>
            </w:r>
          </w:p>
          <w:p w:rsidR="00CB2AF3" w:rsidRDefault="003075E5">
            <w:pPr>
              <w:pBdr>
                <w:top w:val="nil"/>
                <w:left w:val="nil"/>
                <w:bottom w:val="nil"/>
                <w:right w:val="nil"/>
                <w:between w:val="nil"/>
              </w:pBdr>
              <w:rPr>
                <w:color w:val="000000"/>
              </w:rPr>
            </w:pPr>
            <w:r>
              <w:rPr>
                <w:color w:val="000000"/>
              </w:rPr>
              <w:t>Comprende la función de dependencia entre los organismos descomponedores de la materia.</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EVIDENCIAS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lastRenderedPageBreak/>
              <w:t>Distingue de manera gráfica las características de diferentes ecosistemas de su entorno.</w:t>
            </w:r>
          </w:p>
          <w:p w:rsidR="00CB2AF3" w:rsidRDefault="003075E5">
            <w:pPr>
              <w:pBdr>
                <w:top w:val="nil"/>
                <w:left w:val="nil"/>
                <w:bottom w:val="nil"/>
                <w:right w:val="nil"/>
                <w:between w:val="nil"/>
              </w:pBdr>
              <w:rPr>
                <w:color w:val="000000"/>
              </w:rPr>
            </w:pPr>
            <w:r>
              <w:rPr>
                <w:color w:val="000000"/>
              </w:rPr>
              <w:t>Explica con precisión el medioambiente como el esp</w:t>
            </w:r>
            <w:r>
              <w:rPr>
                <w:color w:val="000000"/>
              </w:rPr>
              <w:t>acio físico donde interactúan los elementos bióticos y abióticos.</w:t>
            </w:r>
          </w:p>
          <w:p w:rsidR="00CB2AF3" w:rsidRDefault="003075E5">
            <w:pPr>
              <w:pBdr>
                <w:top w:val="nil"/>
                <w:left w:val="nil"/>
                <w:bottom w:val="nil"/>
                <w:right w:val="nil"/>
                <w:between w:val="nil"/>
              </w:pBdr>
              <w:rPr>
                <w:color w:val="000000"/>
              </w:rPr>
            </w:pPr>
            <w:r>
              <w:rPr>
                <w:color w:val="000000"/>
              </w:rPr>
              <w:t>Relaciona las condiciones de los ecosistemas con las características de las especies presentes.</w:t>
            </w:r>
          </w:p>
          <w:p w:rsidR="00CB2AF3" w:rsidRDefault="003075E5">
            <w:pPr>
              <w:pBdr>
                <w:top w:val="nil"/>
                <w:left w:val="nil"/>
                <w:bottom w:val="nil"/>
                <w:right w:val="nil"/>
                <w:between w:val="nil"/>
              </w:pBdr>
              <w:rPr>
                <w:color w:val="000000"/>
              </w:rPr>
            </w:pPr>
            <w:r>
              <w:rPr>
                <w:color w:val="000000"/>
              </w:rPr>
              <w:t>Compara diferentes características y efectos de los factores abióticos del ecosistema relacion</w:t>
            </w:r>
            <w:r>
              <w:rPr>
                <w:color w:val="000000"/>
              </w:rPr>
              <w:t>ándolos con actividades cotidianas.</w:t>
            </w:r>
          </w:p>
          <w:p w:rsidR="00CB2AF3" w:rsidRDefault="003075E5">
            <w:pPr>
              <w:pBdr>
                <w:top w:val="nil"/>
                <w:left w:val="nil"/>
                <w:bottom w:val="nil"/>
                <w:right w:val="nil"/>
                <w:between w:val="nil"/>
              </w:pBdr>
              <w:rPr>
                <w:color w:val="000000"/>
              </w:rPr>
            </w:pPr>
            <w:r>
              <w:rPr>
                <w:color w:val="000000"/>
              </w:rPr>
              <w:t>Interpreta en su conversación y conducta la importancia de cada ser vivo y factor abiótico en el equilibrio de un ecosistema.</w:t>
            </w:r>
          </w:p>
          <w:p w:rsidR="00CB2AF3" w:rsidRDefault="003075E5">
            <w:pPr>
              <w:pBdr>
                <w:top w:val="nil"/>
                <w:left w:val="nil"/>
                <w:bottom w:val="nil"/>
                <w:right w:val="nil"/>
                <w:between w:val="nil"/>
              </w:pBdr>
              <w:rPr>
                <w:color w:val="000000"/>
              </w:rPr>
            </w:pPr>
            <w:r>
              <w:rPr>
                <w:color w:val="000000"/>
              </w:rPr>
              <w:t>Compara y selecciona los organismos descomponedores adecuados para la degradación de materia o</w:t>
            </w:r>
            <w:r>
              <w:rPr>
                <w:color w:val="000000"/>
              </w:rPr>
              <w:t>rgánica.</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EXPERIENCIAS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Observa un video en el que investiguen las características de los diferentes ecosistemas y luego identifican el tipo o tipos de ecosistemas de su comunidad. https://www.youtube.com/watch?v=3LeeVif_qSQ</w:t>
            </w:r>
          </w:p>
          <w:p w:rsidR="00CB2AF3" w:rsidRDefault="003075E5">
            <w:pPr>
              <w:pBdr>
                <w:top w:val="nil"/>
                <w:left w:val="nil"/>
                <w:bottom w:val="nil"/>
                <w:right w:val="nil"/>
                <w:between w:val="nil"/>
              </w:pBdr>
              <w:rPr>
                <w:color w:val="000000"/>
              </w:rPr>
            </w:pPr>
            <w:r>
              <w:rPr>
                <w:color w:val="000000"/>
              </w:rPr>
              <w:t>Elabora infografías digitales o en pliegos de cartulina para explicar el medioambiente como el espacio físico donde interactúan los seres vivos y los factores abióticos.</w:t>
            </w:r>
          </w:p>
          <w:p w:rsidR="00CB2AF3" w:rsidRDefault="003075E5">
            <w:pPr>
              <w:pBdr>
                <w:top w:val="nil"/>
                <w:left w:val="nil"/>
                <w:bottom w:val="nil"/>
                <w:right w:val="nil"/>
                <w:between w:val="nil"/>
              </w:pBdr>
              <w:rPr>
                <w:color w:val="000000"/>
              </w:rPr>
            </w:pPr>
            <w:r>
              <w:rPr>
                <w:color w:val="000000"/>
              </w:rPr>
              <w:t>Realiza una investigación para comprender los factores climáticos altitud, temperatura</w:t>
            </w:r>
            <w:r>
              <w:rPr>
                <w:color w:val="000000"/>
              </w:rPr>
              <w:t xml:space="preserve"> y humedad, como condiciones que dan características especiales a las especies en cada ecosistema.</w:t>
            </w:r>
          </w:p>
          <w:p w:rsidR="00CB2AF3" w:rsidRDefault="003075E5">
            <w:pPr>
              <w:pBdr>
                <w:top w:val="nil"/>
                <w:left w:val="nil"/>
                <w:bottom w:val="nil"/>
                <w:right w:val="nil"/>
                <w:between w:val="nil"/>
              </w:pBdr>
              <w:rPr>
                <w:color w:val="000000"/>
              </w:rPr>
            </w:pPr>
            <w:r>
              <w:rPr>
                <w:color w:val="000000"/>
              </w:rPr>
              <w:t>En grupos de trabajo, modela tres tipos de ecosistemas, por ejemplo: terrestre acuático y mixto, y toma en cuenta para cada uno los factores altitud, tempera</w:t>
            </w:r>
            <w:r>
              <w:rPr>
                <w:color w:val="000000"/>
              </w:rPr>
              <w:t>tura y humedad. Luego, incorpora en su representación las especies vegetales y animales que pueden existir dadas esas condiciones climáticas.</w:t>
            </w:r>
          </w:p>
          <w:p w:rsidR="00CB2AF3" w:rsidRDefault="003075E5">
            <w:pPr>
              <w:pBdr>
                <w:top w:val="nil"/>
                <w:left w:val="nil"/>
                <w:bottom w:val="nil"/>
                <w:right w:val="nil"/>
                <w:between w:val="nil"/>
              </w:pBdr>
              <w:rPr>
                <w:color w:val="000000"/>
              </w:rPr>
            </w:pPr>
            <w:r>
              <w:rPr>
                <w:color w:val="000000"/>
              </w:rPr>
              <w:t>Compara las relaciones entre los organismos degradadores (bacterias, lombrices de tierra, hongos, insectos coprófa</w:t>
            </w:r>
            <w:r>
              <w:rPr>
                <w:color w:val="000000"/>
              </w:rPr>
              <w:t>gos, buitres, hienas, etc.) y la importancia de ellas en el medioambiente y selecciona los organismos degradadores adecuados para la degradación de materia orgánica.</w:t>
            </w:r>
          </w:p>
          <w:p w:rsidR="00CB2AF3" w:rsidRDefault="003075E5">
            <w:pPr>
              <w:pBdr>
                <w:top w:val="nil"/>
                <w:left w:val="nil"/>
                <w:bottom w:val="nil"/>
                <w:right w:val="nil"/>
                <w:between w:val="nil"/>
              </w:pBdr>
              <w:rPr>
                <w:color w:val="000000"/>
              </w:rPr>
            </w:pPr>
            <w:r>
              <w:rPr>
                <w:color w:val="000000"/>
              </w:rPr>
              <w:t>En equipos de trabajo, desarrolla un proyecto de investigación bibliográfica complementari</w:t>
            </w:r>
            <w:r>
              <w:rPr>
                <w:color w:val="000000"/>
              </w:rPr>
              <w:t>o a la investigación de campo para elaborar el informe sobre la importancia de cada ser vivo (organismos descomponedores) y el factor abiótico en el equilibrio de un ecosistema.</w:t>
            </w:r>
          </w:p>
        </w:tc>
      </w:tr>
    </w:tbl>
    <w:p w:rsidR="00CB2AF3" w:rsidRDefault="00CB2AF3">
      <w:pPr>
        <w:widowControl/>
        <w:pBdr>
          <w:top w:val="nil"/>
          <w:left w:val="nil"/>
          <w:bottom w:val="nil"/>
          <w:right w:val="nil"/>
          <w:between w:val="nil"/>
        </w:pBdr>
        <w:jc w:val="center"/>
        <w:rPr>
          <w:color w:val="000000"/>
          <w:sz w:val="18"/>
          <w:szCs w:val="18"/>
        </w:rPr>
      </w:pPr>
    </w:p>
    <w:p w:rsidR="00CB2AF3" w:rsidRDefault="00CB2AF3">
      <w:pPr>
        <w:widowControl/>
        <w:pBdr>
          <w:top w:val="nil"/>
          <w:left w:val="nil"/>
          <w:bottom w:val="nil"/>
          <w:right w:val="nil"/>
          <w:between w:val="nil"/>
        </w:pBdr>
        <w:jc w:val="center"/>
        <w:rPr>
          <w:color w:val="000000"/>
          <w:sz w:val="18"/>
          <w:szCs w:val="18"/>
        </w:rPr>
      </w:pPr>
    </w:p>
    <w:tbl>
      <w:tblPr>
        <w:tblStyle w:val="afff2"/>
        <w:tblW w:w="13183" w:type="dxa"/>
        <w:tblInd w:w="5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402"/>
        <w:gridCol w:w="9781"/>
      </w:tblGrid>
      <w:tr w:rsidR="00CB2AF3">
        <w:tc>
          <w:tcPr>
            <w:tcW w:w="3402" w:type="dxa"/>
          </w:tcPr>
          <w:p w:rsidR="00CB2AF3" w:rsidRDefault="003075E5">
            <w:pPr>
              <w:pBdr>
                <w:top w:val="nil"/>
                <w:left w:val="nil"/>
                <w:bottom w:val="nil"/>
                <w:right w:val="nil"/>
                <w:between w:val="nil"/>
              </w:pBdr>
              <w:rPr>
                <w:color w:val="000000"/>
              </w:rPr>
            </w:pPr>
            <w:bookmarkStart w:id="31" w:name="_heading=h.2p2csry" w:colFirst="0" w:colLast="0"/>
            <w:bookmarkEnd w:id="31"/>
            <w:r>
              <w:rPr>
                <w:color w:val="000000"/>
              </w:rPr>
              <w:t>ÁREA 3</w:t>
            </w:r>
          </w:p>
        </w:tc>
        <w:tc>
          <w:tcPr>
            <w:tcW w:w="9781" w:type="dxa"/>
          </w:tcPr>
          <w:p w:rsidR="00CB2AF3" w:rsidRDefault="003075E5">
            <w:pPr>
              <w:pBdr>
                <w:top w:val="nil"/>
                <w:left w:val="nil"/>
                <w:bottom w:val="nil"/>
                <w:right w:val="nil"/>
                <w:between w:val="nil"/>
              </w:pBdr>
              <w:rPr>
                <w:color w:val="000000"/>
              </w:rPr>
            </w:pPr>
            <w:r>
              <w:rPr>
                <w:color w:val="000000"/>
              </w:rPr>
              <w:t>La materia y la energía y sus interacciones y cambios en la naturaleza</w:t>
            </w:r>
          </w:p>
        </w:tc>
      </w:tr>
      <w:tr w:rsidR="00CB2AF3">
        <w:tc>
          <w:tcPr>
            <w:tcW w:w="3402" w:type="dxa"/>
          </w:tcPr>
          <w:p w:rsidR="00CB2AF3" w:rsidRDefault="003075E5">
            <w:pPr>
              <w:pBdr>
                <w:top w:val="nil"/>
                <w:left w:val="nil"/>
                <w:bottom w:val="nil"/>
                <w:right w:val="nil"/>
                <w:between w:val="nil"/>
              </w:pBdr>
              <w:rPr>
                <w:color w:val="000000"/>
              </w:rPr>
            </w:pPr>
            <w:r>
              <w:rPr>
                <w:color w:val="000000"/>
              </w:rPr>
              <w:t>GRADO</w:t>
            </w:r>
          </w:p>
        </w:tc>
        <w:tc>
          <w:tcPr>
            <w:tcW w:w="9781" w:type="dxa"/>
          </w:tcPr>
          <w:p w:rsidR="00CB2AF3" w:rsidRDefault="003075E5">
            <w:pPr>
              <w:pBdr>
                <w:top w:val="nil"/>
                <w:left w:val="nil"/>
                <w:bottom w:val="nil"/>
                <w:right w:val="nil"/>
                <w:between w:val="nil"/>
              </w:pBdr>
              <w:rPr>
                <w:color w:val="000000"/>
              </w:rPr>
            </w:pPr>
            <w:r>
              <w:rPr>
                <w:color w:val="000000"/>
              </w:rPr>
              <w:t>Séptimo grado</w:t>
            </w:r>
          </w:p>
        </w:tc>
      </w:tr>
      <w:tr w:rsidR="00CB2AF3">
        <w:tc>
          <w:tcPr>
            <w:tcW w:w="3402" w:type="dxa"/>
          </w:tcPr>
          <w:p w:rsidR="00CB2AF3" w:rsidRDefault="003075E5">
            <w:pPr>
              <w:pBdr>
                <w:top w:val="nil"/>
                <w:left w:val="nil"/>
                <w:bottom w:val="nil"/>
                <w:right w:val="nil"/>
                <w:between w:val="nil"/>
              </w:pBdr>
              <w:rPr>
                <w:color w:val="000000"/>
              </w:rPr>
            </w:pPr>
            <w:r>
              <w:rPr>
                <w:color w:val="000000"/>
              </w:rPr>
              <w:t>META DE APRENDIZAJE</w:t>
            </w:r>
          </w:p>
        </w:tc>
        <w:tc>
          <w:tcPr>
            <w:tcW w:w="9781" w:type="dxa"/>
          </w:tcPr>
          <w:p w:rsidR="00CB2AF3" w:rsidRDefault="003075E5">
            <w:pPr>
              <w:pBdr>
                <w:top w:val="nil"/>
                <w:left w:val="nil"/>
                <w:bottom w:val="nil"/>
                <w:right w:val="nil"/>
                <w:between w:val="nil"/>
              </w:pBdr>
              <w:rPr>
                <w:color w:val="000000"/>
              </w:rPr>
            </w:pPr>
            <w:r>
              <w:rPr>
                <w:color w:val="000000"/>
              </w:rPr>
              <w:t>Explica la forma en que la materia está organizada y sus propiedades, así como las transformaciones de la energía y sus aplicaciones en la vida</w:t>
            </w:r>
            <w:r>
              <w:rPr>
                <w:color w:val="000000"/>
              </w:rPr>
              <w:t xml:space="preserve"> cotidiana.</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APRENDIZAJE FUNDAMENTAL</w:t>
            </w:r>
          </w:p>
        </w:tc>
      </w:tr>
      <w:tr w:rsidR="00CB2AF3">
        <w:tc>
          <w:tcPr>
            <w:tcW w:w="13183" w:type="dxa"/>
            <w:gridSpan w:val="2"/>
          </w:tcPr>
          <w:p w:rsidR="00CB2AF3" w:rsidRDefault="003075E5">
            <w:pPr>
              <w:pBdr>
                <w:top w:val="nil"/>
                <w:left w:val="nil"/>
                <w:bottom w:val="nil"/>
                <w:right w:val="nil"/>
                <w:between w:val="nil"/>
              </w:pBdr>
              <w:rPr>
                <w:color w:val="000000"/>
                <w:sz w:val="24"/>
                <w:szCs w:val="24"/>
              </w:rPr>
            </w:pPr>
            <w:r>
              <w:rPr>
                <w:color w:val="000000"/>
              </w:rPr>
              <w:t>Investiga la composición y propiedades de la materia y la transformación de la energía, con sus implicaciones para el ser humano.</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EVIDENCIAS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Describe de manera oral y gráfica la forma en que la energía se manifiesta y se transforma.</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EXPERIENCIAS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En grupos de trabajo, investigan acerca de la energía, con énfasis en un aspecto diferente: 1. La energía y sus transformaciones, 2. E</w:t>
            </w:r>
            <w:r>
              <w:rPr>
                <w:color w:val="000000"/>
              </w:rPr>
              <w:t xml:space="preserve">l proceso de combustión, 3. Implicaciones de la energía para el ser humano, 4. Fuentes de energía y 5. Uso adecuado de la energía. </w:t>
            </w:r>
          </w:p>
        </w:tc>
      </w:tr>
    </w:tbl>
    <w:p w:rsidR="00CB2AF3" w:rsidRDefault="00CB2AF3">
      <w:pPr>
        <w:widowControl/>
        <w:pBdr>
          <w:top w:val="nil"/>
          <w:left w:val="nil"/>
          <w:bottom w:val="nil"/>
          <w:right w:val="nil"/>
          <w:between w:val="nil"/>
        </w:pBdr>
        <w:rPr>
          <w:color w:val="000000"/>
          <w:sz w:val="18"/>
          <w:szCs w:val="18"/>
        </w:rPr>
      </w:pPr>
    </w:p>
    <w:p w:rsidR="00CB2AF3" w:rsidRDefault="00CB2AF3">
      <w:pPr>
        <w:widowControl/>
        <w:pBdr>
          <w:top w:val="nil"/>
          <w:left w:val="nil"/>
          <w:bottom w:val="nil"/>
          <w:right w:val="nil"/>
          <w:between w:val="nil"/>
        </w:pBdr>
        <w:rPr>
          <w:color w:val="000000"/>
          <w:sz w:val="18"/>
          <w:szCs w:val="18"/>
        </w:rPr>
      </w:pPr>
    </w:p>
    <w:tbl>
      <w:tblPr>
        <w:tblStyle w:val="afff3"/>
        <w:tblW w:w="13183" w:type="dxa"/>
        <w:tblInd w:w="5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402"/>
        <w:gridCol w:w="9781"/>
      </w:tblGrid>
      <w:tr w:rsidR="00CB2AF3">
        <w:tc>
          <w:tcPr>
            <w:tcW w:w="3402" w:type="dxa"/>
          </w:tcPr>
          <w:p w:rsidR="00CB2AF3" w:rsidRDefault="003075E5">
            <w:pPr>
              <w:pBdr>
                <w:top w:val="nil"/>
                <w:left w:val="nil"/>
                <w:bottom w:val="nil"/>
                <w:right w:val="nil"/>
                <w:between w:val="nil"/>
              </w:pBdr>
              <w:rPr>
                <w:color w:val="000000"/>
              </w:rPr>
            </w:pPr>
            <w:r>
              <w:rPr>
                <w:color w:val="000000"/>
              </w:rPr>
              <w:lastRenderedPageBreak/>
              <w:t>ÁREA 4</w:t>
            </w:r>
          </w:p>
        </w:tc>
        <w:tc>
          <w:tcPr>
            <w:tcW w:w="9781" w:type="dxa"/>
          </w:tcPr>
          <w:p w:rsidR="00CB2AF3" w:rsidRDefault="003075E5">
            <w:pPr>
              <w:pBdr>
                <w:top w:val="nil"/>
                <w:left w:val="nil"/>
                <w:bottom w:val="nil"/>
                <w:right w:val="nil"/>
                <w:between w:val="nil"/>
              </w:pBdr>
              <w:rPr>
                <w:color w:val="000000"/>
              </w:rPr>
            </w:pPr>
            <w:r>
              <w:rPr>
                <w:color w:val="000000"/>
              </w:rPr>
              <w:t>El planeta Tierra y el universo</w:t>
            </w:r>
          </w:p>
        </w:tc>
      </w:tr>
      <w:tr w:rsidR="00CB2AF3">
        <w:tc>
          <w:tcPr>
            <w:tcW w:w="3402" w:type="dxa"/>
          </w:tcPr>
          <w:p w:rsidR="00CB2AF3" w:rsidRDefault="003075E5">
            <w:pPr>
              <w:pBdr>
                <w:top w:val="nil"/>
                <w:left w:val="nil"/>
                <w:bottom w:val="nil"/>
                <w:right w:val="nil"/>
                <w:between w:val="nil"/>
              </w:pBdr>
              <w:rPr>
                <w:color w:val="000000"/>
              </w:rPr>
            </w:pPr>
            <w:r>
              <w:rPr>
                <w:color w:val="000000"/>
              </w:rPr>
              <w:t>GRADO</w:t>
            </w:r>
          </w:p>
        </w:tc>
        <w:tc>
          <w:tcPr>
            <w:tcW w:w="9781" w:type="dxa"/>
          </w:tcPr>
          <w:p w:rsidR="00CB2AF3" w:rsidRDefault="003075E5">
            <w:pPr>
              <w:pBdr>
                <w:top w:val="nil"/>
                <w:left w:val="nil"/>
                <w:bottom w:val="nil"/>
                <w:right w:val="nil"/>
                <w:between w:val="nil"/>
              </w:pBdr>
              <w:rPr>
                <w:color w:val="000000"/>
              </w:rPr>
            </w:pPr>
            <w:r>
              <w:rPr>
                <w:color w:val="000000"/>
              </w:rPr>
              <w:t>Séptimo grado</w:t>
            </w:r>
          </w:p>
        </w:tc>
      </w:tr>
      <w:tr w:rsidR="00CB2AF3">
        <w:tc>
          <w:tcPr>
            <w:tcW w:w="3402" w:type="dxa"/>
          </w:tcPr>
          <w:p w:rsidR="00CB2AF3" w:rsidRDefault="003075E5">
            <w:pPr>
              <w:pBdr>
                <w:top w:val="nil"/>
                <w:left w:val="nil"/>
                <w:bottom w:val="nil"/>
                <w:right w:val="nil"/>
                <w:between w:val="nil"/>
              </w:pBdr>
              <w:rPr>
                <w:color w:val="000000"/>
              </w:rPr>
            </w:pPr>
            <w:r>
              <w:rPr>
                <w:color w:val="000000"/>
              </w:rPr>
              <w:t>META DE APRENDIZAJE</w:t>
            </w:r>
          </w:p>
        </w:tc>
        <w:tc>
          <w:tcPr>
            <w:tcW w:w="9781" w:type="dxa"/>
          </w:tcPr>
          <w:p w:rsidR="00CB2AF3" w:rsidRDefault="003075E5">
            <w:pPr>
              <w:pBdr>
                <w:top w:val="nil"/>
                <w:left w:val="nil"/>
                <w:bottom w:val="nil"/>
                <w:right w:val="nil"/>
                <w:between w:val="nil"/>
              </w:pBdr>
              <w:rPr>
                <w:color w:val="000000"/>
              </w:rPr>
            </w:pPr>
            <w:r>
              <w:rPr>
                <w:color w:val="000000"/>
              </w:rPr>
              <w:t>Analiza cómo los conocimientos tecnológicos y científicos obtenidos sobre el sistema solar y otros temas relacionados son el fundamento para explicar, por ejemplo, la formación del universo.</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APRENDIZAJE FUNDAMENTAL</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Explica las características de nuestro Sistema Solar y su estructura (planetas y lunas), incluidas las condiciones que permiten la vida en el planeta Tierra.</w:t>
            </w:r>
          </w:p>
          <w:p w:rsidR="00CB2AF3" w:rsidRDefault="003075E5">
            <w:pPr>
              <w:pBdr>
                <w:top w:val="nil"/>
                <w:left w:val="nil"/>
                <w:bottom w:val="nil"/>
                <w:right w:val="nil"/>
                <w:between w:val="nil"/>
              </w:pBdr>
              <w:rPr>
                <w:color w:val="000000"/>
              </w:rPr>
            </w:pPr>
            <w:r>
              <w:rPr>
                <w:color w:val="000000"/>
              </w:rPr>
              <w:t>Explica cómo las nuevas tecnologías permiten descubrimientos en el universo, entre ellos los plane</w:t>
            </w:r>
            <w:r>
              <w:rPr>
                <w:color w:val="000000"/>
              </w:rPr>
              <w:t>tas y los cuerpos celestes.</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EVIDENCIAS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Relaciona y valora de manera gráfica y escrita las condiciones de los planetas del Sistema Solar con sus características.</w:t>
            </w:r>
          </w:p>
          <w:p w:rsidR="00CB2AF3" w:rsidRDefault="003075E5">
            <w:pPr>
              <w:pBdr>
                <w:top w:val="nil"/>
                <w:left w:val="nil"/>
                <w:bottom w:val="nil"/>
                <w:right w:val="nil"/>
                <w:between w:val="nil"/>
              </w:pBdr>
              <w:rPr>
                <w:color w:val="000000"/>
              </w:rPr>
            </w:pPr>
            <w:r>
              <w:rPr>
                <w:color w:val="000000"/>
              </w:rPr>
              <w:t>Indaga y habla de las nuevas tecnologías que permiten el descubrimiento de cuerpos celestes.</w:t>
            </w:r>
          </w:p>
          <w:p w:rsidR="00CB2AF3" w:rsidRDefault="003075E5">
            <w:pPr>
              <w:pBdr>
                <w:top w:val="nil"/>
                <w:left w:val="nil"/>
                <w:bottom w:val="nil"/>
                <w:right w:val="nil"/>
                <w:between w:val="nil"/>
              </w:pBdr>
              <w:rPr>
                <w:color w:val="000000"/>
              </w:rPr>
            </w:pPr>
            <w:r>
              <w:rPr>
                <w:color w:val="000000"/>
              </w:rPr>
              <w:t>Identifica y relaciona los descubrimientos espaciales con los nuevos instrumentos de investigación.</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EXPERIENCIAS DE APRENDIZAJE</w:t>
            </w:r>
          </w:p>
        </w:tc>
      </w:tr>
      <w:tr w:rsidR="00CB2AF3">
        <w:tc>
          <w:tcPr>
            <w:tcW w:w="13183" w:type="dxa"/>
            <w:gridSpan w:val="2"/>
          </w:tcPr>
          <w:p w:rsidR="00CB2AF3" w:rsidRDefault="003075E5">
            <w:pPr>
              <w:pBdr>
                <w:top w:val="nil"/>
                <w:left w:val="nil"/>
                <w:bottom w:val="nil"/>
                <w:right w:val="nil"/>
                <w:between w:val="nil"/>
              </w:pBdr>
              <w:rPr>
                <w:color w:val="000000"/>
              </w:rPr>
            </w:pPr>
            <w:r>
              <w:rPr>
                <w:color w:val="000000"/>
              </w:rPr>
              <w:t>Describe las características de l</w:t>
            </w:r>
            <w:r>
              <w:rPr>
                <w:color w:val="000000"/>
              </w:rPr>
              <w:t>as lunas (satélites naturales) y, en simulaciones gráficas o concretas, los ubica con exactitud en el Sistema Solar.</w:t>
            </w:r>
          </w:p>
          <w:p w:rsidR="00CB2AF3" w:rsidRDefault="003075E5">
            <w:pPr>
              <w:pBdr>
                <w:top w:val="nil"/>
                <w:left w:val="nil"/>
                <w:bottom w:val="nil"/>
                <w:right w:val="nil"/>
                <w:between w:val="nil"/>
              </w:pBdr>
              <w:rPr>
                <w:color w:val="000000"/>
              </w:rPr>
            </w:pPr>
            <w:r>
              <w:rPr>
                <w:color w:val="000000"/>
              </w:rPr>
              <w:t>Realiza una investigación bibliográfica sobre cómo las nuevas tecnologías permiten el descubrimiento de planetas y cuerpos celestes en el U</w:t>
            </w:r>
            <w:r>
              <w:rPr>
                <w:color w:val="000000"/>
              </w:rPr>
              <w:t>niverso.</w:t>
            </w:r>
          </w:p>
          <w:p w:rsidR="00CB2AF3" w:rsidRDefault="003075E5">
            <w:pPr>
              <w:pBdr>
                <w:top w:val="nil"/>
                <w:left w:val="nil"/>
                <w:bottom w:val="nil"/>
                <w:right w:val="nil"/>
                <w:between w:val="nil"/>
              </w:pBdr>
              <w:rPr>
                <w:color w:val="000000"/>
              </w:rPr>
            </w:pPr>
            <w:r>
              <w:rPr>
                <w:color w:val="000000"/>
              </w:rPr>
              <w:t xml:space="preserve">Busca cuáles son esas tecnologías, quienes las desarrollan, en que países se está produciendo ese tipo de avances tecnológicos, cuáles son los descubrimientos más importantes en cuanto a planetas y cuerpos celestes, si se han descubierto planetas </w:t>
            </w:r>
            <w:r>
              <w:rPr>
                <w:color w:val="000000"/>
              </w:rPr>
              <w:t>que tengan características similares a las del planeta Tierra, entre otros.</w:t>
            </w:r>
          </w:p>
          <w:p w:rsidR="00CB2AF3" w:rsidRDefault="003075E5">
            <w:pPr>
              <w:pBdr>
                <w:top w:val="nil"/>
                <w:left w:val="nil"/>
                <w:bottom w:val="nil"/>
                <w:right w:val="nil"/>
                <w:between w:val="nil"/>
              </w:pBdr>
              <w:rPr>
                <w:color w:val="000000"/>
              </w:rPr>
            </w:pPr>
            <w:r>
              <w:rPr>
                <w:color w:val="000000"/>
              </w:rPr>
              <w:t>Organiza la información en un portafolios personal.</w:t>
            </w:r>
          </w:p>
          <w:p w:rsidR="00CB2AF3" w:rsidRDefault="003075E5">
            <w:pPr>
              <w:pBdr>
                <w:top w:val="nil"/>
                <w:left w:val="nil"/>
                <w:bottom w:val="nil"/>
                <w:right w:val="nil"/>
                <w:between w:val="nil"/>
              </w:pBdr>
              <w:rPr>
                <w:color w:val="000000"/>
              </w:rPr>
            </w:pPr>
            <w:r>
              <w:rPr>
                <w:color w:val="000000"/>
              </w:rPr>
              <w:t>Se organizan en equipos de trabajo para compartir la información obtenida por cada estudiante.</w:t>
            </w:r>
          </w:p>
        </w:tc>
      </w:tr>
    </w:tbl>
    <w:p w:rsidR="00CB2AF3" w:rsidRDefault="00CB2AF3">
      <w:pPr>
        <w:widowControl/>
        <w:pBdr>
          <w:top w:val="nil"/>
          <w:left w:val="nil"/>
          <w:bottom w:val="nil"/>
          <w:right w:val="nil"/>
          <w:between w:val="nil"/>
        </w:pBdr>
        <w:jc w:val="center"/>
        <w:rPr>
          <w:b/>
          <w:color w:val="000000"/>
          <w:sz w:val="20"/>
          <w:szCs w:val="20"/>
        </w:rPr>
      </w:pPr>
    </w:p>
    <w:p w:rsidR="00CB2AF3" w:rsidRDefault="003075E5">
      <w:pPr>
        <w:rPr>
          <w:b/>
          <w:sz w:val="20"/>
          <w:szCs w:val="20"/>
        </w:rPr>
      </w:pPr>
      <w:r>
        <w:br w:type="page"/>
      </w:r>
    </w:p>
    <w:p w:rsidR="00CB2AF3" w:rsidRDefault="003075E5">
      <w:pPr>
        <w:widowControl/>
        <w:pBdr>
          <w:top w:val="nil"/>
          <w:left w:val="nil"/>
          <w:bottom w:val="nil"/>
          <w:right w:val="nil"/>
          <w:between w:val="nil"/>
        </w:pBdr>
        <w:jc w:val="center"/>
        <w:rPr>
          <w:b/>
          <w:color w:val="000000"/>
          <w:sz w:val="20"/>
          <w:szCs w:val="20"/>
        </w:rPr>
      </w:pPr>
      <w:r>
        <w:rPr>
          <w:b/>
          <w:color w:val="000000"/>
          <w:sz w:val="20"/>
          <w:szCs w:val="20"/>
        </w:rPr>
        <w:lastRenderedPageBreak/>
        <w:t>MINISTERIO DE EDUCACIÓN</w:t>
      </w:r>
      <w:r>
        <w:rPr>
          <w:noProof/>
          <w:lang w:val="es-PA"/>
        </w:rPr>
        <w:drawing>
          <wp:anchor distT="0" distB="0" distL="114300" distR="114300" simplePos="0" relativeHeight="251696128" behindDoc="0" locked="0" layoutInCell="1" hidden="0" allowOverlap="1">
            <wp:simplePos x="0" y="0"/>
            <wp:positionH relativeFrom="column">
              <wp:posOffset>2789840</wp:posOffset>
            </wp:positionH>
            <wp:positionV relativeFrom="paragraph">
              <wp:posOffset>-612139</wp:posOffset>
            </wp:positionV>
            <wp:extent cx="3086100" cy="611505"/>
            <wp:effectExtent l="0" t="0" r="0" b="0"/>
            <wp:wrapNone/>
            <wp:docPr id="1759951790" name="image6.png" descr="I:\Logo MEDUCA.png"/>
            <wp:cNvGraphicFramePr/>
            <a:graphic xmlns:a="http://schemas.openxmlformats.org/drawingml/2006/main">
              <a:graphicData uri="http://schemas.openxmlformats.org/drawingml/2006/picture">
                <pic:pic xmlns:pic="http://schemas.openxmlformats.org/drawingml/2006/picture">
                  <pic:nvPicPr>
                    <pic:cNvPr id="0" name="image6.png" descr="I:\Logo MEDUCA.png"/>
                    <pic:cNvPicPr preferRelativeResize="0"/>
                  </pic:nvPicPr>
                  <pic:blipFill>
                    <a:blip r:embed="rId115"/>
                    <a:srcRect/>
                    <a:stretch>
                      <a:fillRect/>
                    </a:stretch>
                  </pic:blipFill>
                  <pic:spPr>
                    <a:xfrm>
                      <a:off x="0" y="0"/>
                      <a:ext cx="3086100" cy="611505"/>
                    </a:xfrm>
                    <a:prstGeom prst="rect">
                      <a:avLst/>
                    </a:prstGeom>
                    <a:ln/>
                  </pic:spPr>
                </pic:pic>
              </a:graphicData>
            </a:graphic>
          </wp:anchor>
        </w:drawing>
      </w:r>
    </w:p>
    <w:p w:rsidR="00CB2AF3" w:rsidRDefault="003075E5">
      <w:pPr>
        <w:widowControl/>
        <w:pBdr>
          <w:top w:val="nil"/>
          <w:left w:val="nil"/>
          <w:bottom w:val="nil"/>
          <w:right w:val="nil"/>
          <w:between w:val="nil"/>
        </w:pBdr>
        <w:jc w:val="center"/>
        <w:rPr>
          <w:b/>
          <w:color w:val="000000"/>
          <w:sz w:val="20"/>
          <w:szCs w:val="20"/>
        </w:rPr>
      </w:pPr>
      <w:r>
        <w:rPr>
          <w:b/>
          <w:color w:val="000000"/>
          <w:sz w:val="20"/>
          <w:szCs w:val="20"/>
        </w:rPr>
        <w:t>DIRECCIÓN DE EDUCACIÓN DE JÓVENES Y ADULTOS</w:t>
      </w:r>
    </w:p>
    <w:p w:rsidR="00CB2AF3" w:rsidRDefault="003075E5">
      <w:pPr>
        <w:widowControl/>
        <w:pBdr>
          <w:top w:val="nil"/>
          <w:left w:val="nil"/>
          <w:bottom w:val="nil"/>
          <w:right w:val="nil"/>
          <w:between w:val="nil"/>
        </w:pBdr>
        <w:jc w:val="center"/>
        <w:rPr>
          <w:b/>
          <w:color w:val="000000"/>
          <w:sz w:val="20"/>
          <w:szCs w:val="20"/>
        </w:rPr>
      </w:pPr>
      <w:r>
        <w:rPr>
          <w:b/>
          <w:color w:val="000000"/>
          <w:sz w:val="20"/>
          <w:szCs w:val="20"/>
        </w:rPr>
        <w:t>CUADRO # 2</w:t>
      </w:r>
    </w:p>
    <w:p w:rsidR="00CB2AF3" w:rsidRDefault="00CB2AF3">
      <w:pPr>
        <w:widowControl/>
        <w:pBdr>
          <w:top w:val="nil"/>
          <w:left w:val="nil"/>
          <w:bottom w:val="nil"/>
          <w:right w:val="nil"/>
          <w:between w:val="nil"/>
        </w:pBdr>
        <w:jc w:val="center"/>
        <w:rPr>
          <w:b/>
          <w:color w:val="000000"/>
          <w:sz w:val="20"/>
          <w:szCs w:val="20"/>
        </w:rPr>
      </w:pPr>
    </w:p>
    <w:p w:rsidR="00CB2AF3" w:rsidRDefault="003075E5">
      <w:pPr>
        <w:widowControl/>
        <w:pBdr>
          <w:top w:val="nil"/>
          <w:left w:val="nil"/>
          <w:bottom w:val="nil"/>
          <w:right w:val="nil"/>
          <w:between w:val="nil"/>
        </w:pBdr>
        <w:jc w:val="center"/>
        <w:rPr>
          <w:b/>
          <w:color w:val="000000"/>
          <w:sz w:val="20"/>
          <w:szCs w:val="20"/>
        </w:rPr>
      </w:pPr>
      <w:bookmarkStart w:id="32" w:name="_heading=h.147n2zr" w:colFirst="0" w:colLast="0"/>
      <w:bookmarkEnd w:id="32"/>
      <w:r>
        <w:rPr>
          <w:b/>
          <w:color w:val="000000"/>
          <w:sz w:val="20"/>
          <w:szCs w:val="20"/>
        </w:rPr>
        <w:t>VERIFICACIÓN DE DERECHOS FUNDAMENTALES, SEGÚN PROGRAMA DEL SUBSISTEMA REGULAR. INTEGRACIÓN Y CORRELACIÓN.</w:t>
      </w:r>
    </w:p>
    <w:p w:rsidR="00CB2AF3" w:rsidRDefault="00CB2AF3">
      <w:pPr>
        <w:widowControl/>
        <w:pBdr>
          <w:top w:val="nil"/>
          <w:left w:val="nil"/>
          <w:bottom w:val="nil"/>
          <w:right w:val="nil"/>
          <w:between w:val="nil"/>
        </w:pBdr>
        <w:ind w:left="567"/>
        <w:jc w:val="center"/>
        <w:rPr>
          <w:b/>
          <w:color w:val="000000"/>
          <w:sz w:val="20"/>
          <w:szCs w:val="20"/>
        </w:rPr>
      </w:pPr>
    </w:p>
    <w:p w:rsidR="00CB2AF3" w:rsidRDefault="003075E5">
      <w:pPr>
        <w:widowControl/>
        <w:pBdr>
          <w:top w:val="nil"/>
          <w:left w:val="nil"/>
          <w:bottom w:val="nil"/>
          <w:right w:val="nil"/>
          <w:between w:val="nil"/>
        </w:pBdr>
        <w:ind w:left="567"/>
        <w:jc w:val="both"/>
        <w:rPr>
          <w:b/>
          <w:color w:val="000000"/>
          <w:sz w:val="20"/>
          <w:szCs w:val="20"/>
        </w:rPr>
      </w:pPr>
      <w:r>
        <w:rPr>
          <w:b/>
          <w:color w:val="000000"/>
          <w:sz w:val="20"/>
          <w:szCs w:val="20"/>
        </w:rPr>
        <w:t xml:space="preserve">ASIGNATURA: </w:t>
      </w:r>
      <w:r>
        <w:rPr>
          <w:b/>
          <w:color w:val="000000"/>
          <w:sz w:val="20"/>
          <w:szCs w:val="20"/>
          <w:u w:val="single"/>
        </w:rPr>
        <w:t>CIENCIAS NATURALES</w:t>
      </w:r>
      <w:r>
        <w:rPr>
          <w:b/>
          <w:color w:val="000000"/>
          <w:sz w:val="20"/>
          <w:szCs w:val="20"/>
        </w:rPr>
        <w:t xml:space="preserve">     ASIGNATURAS CORRELACIONADAS: </w:t>
      </w:r>
      <w:r>
        <w:rPr>
          <w:b/>
          <w:color w:val="000000"/>
          <w:sz w:val="20"/>
          <w:szCs w:val="20"/>
          <w:u w:val="single"/>
        </w:rPr>
        <w:t>ESPAÑOL, EXPRESIONES ARTÍSTICAS, TECNOLOGÍA, INGLÉS, VALORES, SALUD FÍSICA, CÍVICA.</w:t>
      </w:r>
      <w:r>
        <w:rPr>
          <w:b/>
          <w:color w:val="000000"/>
          <w:sz w:val="20"/>
          <w:szCs w:val="20"/>
        </w:rPr>
        <w:t xml:space="preserve">  ÁREAS CORRELACIONADAS: </w:t>
      </w:r>
      <w:r>
        <w:rPr>
          <w:b/>
          <w:color w:val="000000"/>
          <w:sz w:val="20"/>
          <w:szCs w:val="20"/>
          <w:u w:val="single"/>
        </w:rPr>
        <w:t>TECNOLÓGICA, HUMANÍSTICA, CIENTÍFICA.</w:t>
      </w:r>
    </w:p>
    <w:p w:rsidR="00CB2AF3" w:rsidRDefault="00CB2AF3">
      <w:pPr>
        <w:widowControl/>
        <w:pBdr>
          <w:top w:val="nil"/>
          <w:left w:val="nil"/>
          <w:bottom w:val="nil"/>
          <w:right w:val="nil"/>
          <w:between w:val="nil"/>
        </w:pBdr>
        <w:ind w:left="567"/>
        <w:jc w:val="both"/>
        <w:rPr>
          <w:b/>
          <w:color w:val="000000"/>
          <w:sz w:val="20"/>
          <w:szCs w:val="20"/>
        </w:rPr>
      </w:pPr>
    </w:p>
    <w:p w:rsidR="00CB2AF3" w:rsidRDefault="003075E5">
      <w:pPr>
        <w:widowControl/>
        <w:pBdr>
          <w:top w:val="nil"/>
          <w:left w:val="nil"/>
          <w:bottom w:val="nil"/>
          <w:right w:val="nil"/>
          <w:between w:val="nil"/>
        </w:pBdr>
        <w:ind w:left="567"/>
        <w:jc w:val="both"/>
        <w:rPr>
          <w:b/>
          <w:color w:val="000000"/>
          <w:sz w:val="20"/>
          <w:szCs w:val="20"/>
          <w:u w:val="single"/>
        </w:rPr>
      </w:pPr>
      <w:r>
        <w:rPr>
          <w:b/>
          <w:color w:val="000000"/>
          <w:sz w:val="20"/>
          <w:szCs w:val="20"/>
        </w:rPr>
        <w:t xml:space="preserve">GRADO: </w:t>
      </w:r>
      <w:r>
        <w:rPr>
          <w:b/>
          <w:color w:val="000000"/>
          <w:sz w:val="20"/>
          <w:szCs w:val="20"/>
          <w:u w:val="single"/>
        </w:rPr>
        <w:t>SÉPTIMO GRADO</w:t>
      </w:r>
    </w:p>
    <w:p w:rsidR="00CB2AF3" w:rsidRDefault="00CB2AF3">
      <w:pPr>
        <w:widowControl/>
        <w:pBdr>
          <w:top w:val="nil"/>
          <w:left w:val="nil"/>
          <w:bottom w:val="nil"/>
          <w:right w:val="nil"/>
          <w:between w:val="nil"/>
        </w:pBdr>
        <w:ind w:left="567"/>
        <w:jc w:val="both"/>
        <w:rPr>
          <w:b/>
          <w:color w:val="000000"/>
          <w:sz w:val="20"/>
          <w:szCs w:val="20"/>
        </w:rPr>
      </w:pPr>
    </w:p>
    <w:p w:rsidR="00CB2AF3" w:rsidRDefault="00CB2AF3">
      <w:pPr>
        <w:widowControl/>
        <w:pBdr>
          <w:top w:val="nil"/>
          <w:left w:val="nil"/>
          <w:bottom w:val="nil"/>
          <w:right w:val="nil"/>
          <w:between w:val="nil"/>
        </w:pBdr>
        <w:ind w:left="567"/>
        <w:jc w:val="both"/>
        <w:rPr>
          <w:b/>
          <w:color w:val="000000"/>
          <w:sz w:val="20"/>
          <w:szCs w:val="20"/>
        </w:rPr>
      </w:pPr>
    </w:p>
    <w:p w:rsidR="00CB2AF3" w:rsidRDefault="003075E5">
      <w:pPr>
        <w:widowControl/>
        <w:pBdr>
          <w:top w:val="nil"/>
          <w:left w:val="nil"/>
          <w:bottom w:val="nil"/>
          <w:right w:val="nil"/>
          <w:between w:val="nil"/>
        </w:pBdr>
        <w:ind w:left="567"/>
        <w:jc w:val="both"/>
        <w:rPr>
          <w:b/>
          <w:color w:val="000000"/>
          <w:sz w:val="20"/>
          <w:szCs w:val="20"/>
          <w:u w:val="single"/>
        </w:rPr>
      </w:pPr>
      <w:r>
        <w:rPr>
          <w:b/>
          <w:color w:val="000000"/>
          <w:sz w:val="20"/>
          <w:szCs w:val="20"/>
          <w:u w:val="single"/>
        </w:rPr>
        <w:t>Objetivos de grado:</w:t>
      </w:r>
    </w:p>
    <w:p w:rsidR="00CB2AF3" w:rsidRDefault="00CB2AF3">
      <w:pPr>
        <w:widowControl/>
        <w:pBdr>
          <w:top w:val="nil"/>
          <w:left w:val="nil"/>
          <w:bottom w:val="nil"/>
          <w:right w:val="nil"/>
          <w:between w:val="nil"/>
        </w:pBdr>
        <w:jc w:val="both"/>
        <w:rPr>
          <w:b/>
          <w:color w:val="000000"/>
          <w:sz w:val="20"/>
          <w:szCs w:val="20"/>
          <w:u w:val="single"/>
        </w:rPr>
      </w:pPr>
    </w:p>
    <w:p w:rsidR="00CB2AF3" w:rsidRDefault="003075E5">
      <w:pPr>
        <w:widowControl/>
        <w:pBdr>
          <w:top w:val="nil"/>
          <w:left w:val="nil"/>
          <w:bottom w:val="nil"/>
          <w:right w:val="nil"/>
          <w:between w:val="nil"/>
        </w:pBdr>
        <w:ind w:left="567"/>
        <w:jc w:val="both"/>
        <w:rPr>
          <w:color w:val="000000"/>
          <w:sz w:val="20"/>
          <w:szCs w:val="20"/>
        </w:rPr>
      </w:pPr>
      <w:r>
        <w:rPr>
          <w:color w:val="000000"/>
          <w:sz w:val="20"/>
          <w:szCs w:val="20"/>
        </w:rPr>
        <w:t>1. Comprender la estructura funcional del cuerpo, reconociendo los niveles de integración en la célula, los tejidos, órganos y sistemas.</w:t>
      </w:r>
    </w:p>
    <w:p w:rsidR="00CB2AF3" w:rsidRDefault="00CB2AF3">
      <w:pPr>
        <w:widowControl/>
        <w:pBdr>
          <w:top w:val="nil"/>
          <w:left w:val="nil"/>
          <w:bottom w:val="nil"/>
          <w:right w:val="nil"/>
          <w:between w:val="nil"/>
        </w:pBdr>
        <w:ind w:left="567"/>
        <w:jc w:val="both"/>
        <w:rPr>
          <w:color w:val="000000"/>
          <w:sz w:val="20"/>
          <w:szCs w:val="20"/>
        </w:rPr>
      </w:pPr>
    </w:p>
    <w:p w:rsidR="00CB2AF3" w:rsidRDefault="003075E5">
      <w:pPr>
        <w:widowControl/>
        <w:pBdr>
          <w:top w:val="nil"/>
          <w:left w:val="nil"/>
          <w:bottom w:val="nil"/>
          <w:right w:val="nil"/>
          <w:between w:val="nil"/>
        </w:pBdr>
        <w:ind w:left="567"/>
        <w:jc w:val="both"/>
        <w:rPr>
          <w:color w:val="000000"/>
          <w:sz w:val="20"/>
          <w:szCs w:val="20"/>
        </w:rPr>
      </w:pPr>
      <w:r>
        <w:rPr>
          <w:color w:val="000000"/>
          <w:sz w:val="20"/>
          <w:szCs w:val="20"/>
        </w:rPr>
        <w:t>2. Reconocer la importancia del suelo y los factores de altitud, clima y humedad en las condiciones de vida e interacc</w:t>
      </w:r>
      <w:r>
        <w:rPr>
          <w:color w:val="000000"/>
          <w:sz w:val="20"/>
          <w:szCs w:val="20"/>
        </w:rPr>
        <w:t>iones entre oblaciones y comunidades que habitan los diferentes ecosistemas.</w:t>
      </w:r>
    </w:p>
    <w:p w:rsidR="00CB2AF3" w:rsidRDefault="00CB2AF3">
      <w:pPr>
        <w:widowControl/>
        <w:pBdr>
          <w:top w:val="nil"/>
          <w:left w:val="nil"/>
          <w:bottom w:val="nil"/>
          <w:right w:val="nil"/>
          <w:between w:val="nil"/>
        </w:pBdr>
        <w:ind w:left="567"/>
        <w:jc w:val="both"/>
        <w:rPr>
          <w:color w:val="000000"/>
          <w:sz w:val="20"/>
          <w:szCs w:val="20"/>
        </w:rPr>
      </w:pPr>
    </w:p>
    <w:p w:rsidR="00CB2AF3" w:rsidRDefault="003075E5">
      <w:pPr>
        <w:widowControl/>
        <w:pBdr>
          <w:top w:val="nil"/>
          <w:left w:val="nil"/>
          <w:bottom w:val="nil"/>
          <w:right w:val="nil"/>
          <w:between w:val="nil"/>
        </w:pBdr>
        <w:ind w:left="567"/>
        <w:jc w:val="both"/>
        <w:rPr>
          <w:color w:val="000000"/>
          <w:sz w:val="20"/>
          <w:szCs w:val="20"/>
        </w:rPr>
      </w:pPr>
      <w:r>
        <w:rPr>
          <w:color w:val="000000"/>
          <w:sz w:val="20"/>
          <w:szCs w:val="20"/>
        </w:rPr>
        <w:t>3. Reconocer que la materia está formada por partículas que le dan características específicas, permitiendo su interacción con la energía, en el ambiente.</w:t>
      </w:r>
    </w:p>
    <w:p w:rsidR="00CB2AF3" w:rsidRDefault="00CB2AF3">
      <w:pPr>
        <w:widowControl/>
        <w:pBdr>
          <w:top w:val="nil"/>
          <w:left w:val="nil"/>
          <w:bottom w:val="nil"/>
          <w:right w:val="nil"/>
          <w:between w:val="nil"/>
        </w:pBdr>
        <w:ind w:left="567"/>
        <w:jc w:val="both"/>
        <w:rPr>
          <w:color w:val="000000"/>
          <w:sz w:val="20"/>
          <w:szCs w:val="20"/>
        </w:rPr>
      </w:pPr>
    </w:p>
    <w:p w:rsidR="00CB2AF3" w:rsidRDefault="003075E5">
      <w:pPr>
        <w:widowControl/>
        <w:pBdr>
          <w:top w:val="nil"/>
          <w:left w:val="nil"/>
          <w:bottom w:val="nil"/>
          <w:right w:val="nil"/>
          <w:between w:val="nil"/>
        </w:pBdr>
        <w:ind w:left="567"/>
        <w:jc w:val="both"/>
        <w:rPr>
          <w:color w:val="000000"/>
          <w:sz w:val="20"/>
          <w:szCs w:val="20"/>
        </w:rPr>
      </w:pPr>
      <w:r>
        <w:rPr>
          <w:color w:val="000000"/>
          <w:sz w:val="20"/>
          <w:szCs w:val="20"/>
        </w:rPr>
        <w:t>4. Valorar los aportes</w:t>
      </w:r>
      <w:r>
        <w:rPr>
          <w:color w:val="000000"/>
          <w:sz w:val="20"/>
          <w:szCs w:val="20"/>
        </w:rPr>
        <w:t xml:space="preserve"> de los científicos en el descubrimiento de la Ley de Gravitación Universal, que rige al planeta Tierra y los esfuerzos encaminados a descubrir los enigmas del Sistema Solar.</w:t>
      </w:r>
    </w:p>
    <w:p w:rsidR="00CB2AF3" w:rsidRDefault="00CB2AF3">
      <w:pPr>
        <w:widowControl/>
        <w:pBdr>
          <w:top w:val="nil"/>
          <w:left w:val="nil"/>
          <w:bottom w:val="nil"/>
          <w:right w:val="nil"/>
          <w:between w:val="nil"/>
        </w:pBdr>
        <w:jc w:val="both"/>
        <w:rPr>
          <w:color w:val="000000"/>
          <w:sz w:val="20"/>
          <w:szCs w:val="20"/>
        </w:rPr>
      </w:pPr>
    </w:p>
    <w:tbl>
      <w:tblPr>
        <w:tblStyle w:val="afff4"/>
        <w:tblW w:w="12717"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10"/>
        <w:gridCol w:w="1905"/>
        <w:gridCol w:w="1870"/>
        <w:gridCol w:w="1576"/>
        <w:gridCol w:w="1814"/>
        <w:gridCol w:w="1569"/>
        <w:gridCol w:w="1593"/>
        <w:gridCol w:w="1480"/>
      </w:tblGrid>
      <w:tr w:rsidR="00CB2AF3">
        <w:tc>
          <w:tcPr>
            <w:tcW w:w="91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SEMANA</w:t>
            </w:r>
          </w:p>
        </w:tc>
        <w:tc>
          <w:tcPr>
            <w:tcW w:w="1905"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ÁREAS CORRELACIIONADAS</w:t>
            </w:r>
          </w:p>
        </w:tc>
        <w:tc>
          <w:tcPr>
            <w:tcW w:w="187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OBJETIVOS DE APRENDIZAJE/ ESPECÍFICOS CORRELACIONADOS</w:t>
            </w:r>
          </w:p>
        </w:tc>
        <w:tc>
          <w:tcPr>
            <w:tcW w:w="4959" w:type="dxa"/>
            <w:gridSpan w:val="3"/>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CONTENIDOS INTEGRADOS / CORRELACIONADOS</w:t>
            </w:r>
          </w:p>
        </w:tc>
        <w:tc>
          <w:tcPr>
            <w:tcW w:w="1593"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INDICADORES DE LOGROS</w:t>
            </w:r>
          </w:p>
        </w:tc>
        <w:tc>
          <w:tcPr>
            <w:tcW w:w="148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ACTIVIDADES SUGERIDAS DE EVALUACIÓN</w:t>
            </w:r>
          </w:p>
        </w:tc>
      </w:tr>
      <w:tr w:rsidR="00CB2AF3">
        <w:tc>
          <w:tcPr>
            <w:tcW w:w="91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905"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87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576"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CONCEPTUALES</w:t>
            </w:r>
          </w:p>
        </w:tc>
        <w:tc>
          <w:tcPr>
            <w:tcW w:w="1814"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PROCEDIMENTALES</w:t>
            </w:r>
          </w:p>
        </w:tc>
        <w:tc>
          <w:tcPr>
            <w:tcW w:w="1569"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ACTITUDINALES</w:t>
            </w:r>
          </w:p>
        </w:tc>
        <w:tc>
          <w:tcPr>
            <w:tcW w:w="1593"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48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t>1</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Los seres vivos y sus funciones</w:t>
            </w:r>
          </w:p>
        </w:tc>
        <w:tc>
          <w:tcPr>
            <w:tcW w:w="1870" w:type="dxa"/>
          </w:tcPr>
          <w:p w:rsidR="00CB2AF3" w:rsidRDefault="003075E5">
            <w:pPr>
              <w:tabs>
                <w:tab w:val="left" w:pos="9214"/>
              </w:tabs>
              <w:ind w:right="173"/>
              <w:jc w:val="both"/>
              <w:rPr>
                <w:sz w:val="16"/>
                <w:szCs w:val="16"/>
              </w:rPr>
            </w:pPr>
            <w:r>
              <w:rPr>
                <w:sz w:val="16"/>
                <w:szCs w:val="16"/>
              </w:rPr>
              <w:t>Comunica de forma oral y escrita la relación de procesos vitales, basado en la célula como unidad fundamental.</w:t>
            </w:r>
          </w:p>
        </w:tc>
        <w:tc>
          <w:tcPr>
            <w:tcW w:w="1576"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Los seres vivos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tienen una estructura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básica común que les confiere propiedades para realizar las funciones vitales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(nutrición, relación,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rep</w:t>
            </w:r>
            <w:r>
              <w:rPr>
                <w:rFonts w:ascii="Arial" w:eastAsia="Arial" w:hAnsi="Arial" w:cs="Arial"/>
                <w:color w:val="000000"/>
                <w:sz w:val="16"/>
                <w:szCs w:val="16"/>
              </w:rPr>
              <w:t>roducción).</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La Célula:</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Unidad de origen.</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Unidad funcional.</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-Unidad estructural.</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Tipos de Células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procarióticas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eucarióticas.</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-Organización celular</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Célula Animal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Vegetal.</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-Diferenciación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tipos de célula animal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 vegetal por sus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organelos y funciones.</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Comparación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tipos de célula entre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procariota y eucariota.</w:t>
            </w:r>
          </w:p>
        </w:tc>
        <w:tc>
          <w:tcPr>
            <w:tcW w:w="1569"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Consideración de la célula como factor fundamental de las funciones vitales.</w:t>
            </w:r>
          </w:p>
        </w:tc>
        <w:tc>
          <w:tcPr>
            <w:tcW w:w="1593" w:type="dxa"/>
          </w:tcPr>
          <w:p w:rsidR="00CB2AF3" w:rsidRDefault="003075E5">
            <w:pPr>
              <w:spacing w:line="242" w:lineRule="auto"/>
              <w:jc w:val="both"/>
              <w:rPr>
                <w:sz w:val="16"/>
                <w:szCs w:val="16"/>
              </w:rPr>
            </w:pPr>
            <w:r>
              <w:rPr>
                <w:sz w:val="16"/>
                <w:szCs w:val="16"/>
              </w:rPr>
              <w:t>Lista las características en común y las diferentes entre las células animales y vegetales.</w:t>
            </w:r>
          </w:p>
          <w:p w:rsidR="00CB2AF3" w:rsidRDefault="00CB2AF3">
            <w:pPr>
              <w:pBdr>
                <w:top w:val="nil"/>
                <w:left w:val="nil"/>
                <w:bottom w:val="nil"/>
                <w:right w:val="nil"/>
                <w:between w:val="nil"/>
              </w:pBdr>
              <w:jc w:val="both"/>
              <w:rPr>
                <w:rFonts w:ascii="Arial" w:eastAsia="Arial" w:hAnsi="Arial" w:cs="Arial"/>
                <w:color w:val="000000"/>
                <w:sz w:val="16"/>
                <w:szCs w:val="16"/>
              </w:rPr>
            </w:pPr>
          </w:p>
        </w:tc>
        <w:tc>
          <w:tcPr>
            <w:tcW w:w="1480"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-Elabora un cuadro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comparativo de los diferentes sistemas y su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importancia para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mantener la vida.</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Expresa ideas escritas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orales acerca de la importancia de</w:t>
            </w:r>
            <w:r>
              <w:rPr>
                <w:rFonts w:ascii="Arial" w:eastAsia="Arial" w:hAnsi="Arial" w:cs="Arial"/>
                <w:color w:val="000000"/>
                <w:sz w:val="16"/>
                <w:szCs w:val="16"/>
              </w:rPr>
              <w:t xml:space="preserve"> la célula como factor fundamental de </w:t>
            </w:r>
            <w:r>
              <w:rPr>
                <w:rFonts w:ascii="Arial" w:eastAsia="Arial" w:hAnsi="Arial" w:cs="Arial"/>
                <w:color w:val="000000"/>
                <w:sz w:val="16"/>
                <w:szCs w:val="16"/>
              </w:rPr>
              <w:lastRenderedPageBreak/>
              <w:t>las funciones vitales.</w:t>
            </w: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lastRenderedPageBreak/>
              <w:t>2</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Los seres vivos y sus funciones</w:t>
            </w:r>
          </w:p>
        </w:tc>
        <w:tc>
          <w:tcPr>
            <w:tcW w:w="1870" w:type="dxa"/>
          </w:tcPr>
          <w:p w:rsidR="00CB2AF3" w:rsidRDefault="003075E5">
            <w:pPr>
              <w:jc w:val="both"/>
              <w:rPr>
                <w:sz w:val="16"/>
                <w:szCs w:val="16"/>
              </w:rPr>
            </w:pPr>
            <w:r>
              <w:rPr>
                <w:sz w:val="16"/>
                <w:szCs w:val="16"/>
              </w:rPr>
              <w:t>Relaciona las diferentes funciones de los organismos basados en los sistemas del cuerpo.</w:t>
            </w:r>
          </w:p>
          <w:p w:rsidR="00CB2AF3" w:rsidRDefault="00CB2AF3">
            <w:pPr>
              <w:pBdr>
                <w:top w:val="nil"/>
                <w:left w:val="nil"/>
                <w:bottom w:val="nil"/>
                <w:right w:val="nil"/>
                <w:between w:val="nil"/>
              </w:pBdr>
              <w:jc w:val="both"/>
              <w:rPr>
                <w:rFonts w:ascii="Arial" w:eastAsia="Arial" w:hAnsi="Arial" w:cs="Arial"/>
                <w:color w:val="000000"/>
                <w:sz w:val="16"/>
                <w:szCs w:val="16"/>
              </w:rPr>
            </w:pPr>
          </w:p>
        </w:tc>
        <w:tc>
          <w:tcPr>
            <w:tcW w:w="1576"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Los sistemas que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facilitan la función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 relación (óseo, nervioso, endocrino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y muscular); la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función de nutrición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(circulatorio,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respiratorio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digestivo).</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Relación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diferentes sistemas con las funciones de los seres vivos que determinan la sostenibilidad de la vida en los individu</w:t>
            </w:r>
            <w:r>
              <w:rPr>
                <w:rFonts w:ascii="Arial" w:eastAsia="Arial" w:hAnsi="Arial" w:cs="Arial"/>
                <w:color w:val="000000"/>
                <w:sz w:val="16"/>
                <w:szCs w:val="16"/>
              </w:rPr>
              <w:t>os.</w:t>
            </w:r>
          </w:p>
        </w:tc>
        <w:tc>
          <w:tcPr>
            <w:tcW w:w="1569"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Valoración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diferentes sistemas que son parte del sistema y su relación con las funciones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vitales.</w:t>
            </w:r>
          </w:p>
        </w:tc>
        <w:tc>
          <w:tcPr>
            <w:tcW w:w="1593" w:type="dxa"/>
          </w:tcPr>
          <w:p w:rsidR="00CB2AF3" w:rsidRDefault="003075E5">
            <w:pPr>
              <w:spacing w:line="242" w:lineRule="auto"/>
              <w:rPr>
                <w:sz w:val="16"/>
                <w:szCs w:val="16"/>
              </w:rPr>
            </w:pPr>
            <w:r>
              <w:rPr>
                <w:sz w:val="16"/>
                <w:szCs w:val="16"/>
              </w:rPr>
              <w:t>Expresa de forma oral la manera de interactuar de los sistemas y su relación con las funciones vitales.</w:t>
            </w:r>
          </w:p>
          <w:p w:rsidR="00CB2AF3" w:rsidRDefault="00CB2AF3">
            <w:pPr>
              <w:pBdr>
                <w:top w:val="nil"/>
                <w:left w:val="nil"/>
                <w:bottom w:val="nil"/>
                <w:right w:val="nil"/>
                <w:between w:val="nil"/>
              </w:pBdr>
              <w:jc w:val="both"/>
              <w:rPr>
                <w:rFonts w:ascii="Arial" w:eastAsia="Arial" w:hAnsi="Arial" w:cs="Arial"/>
                <w:color w:val="000000"/>
                <w:sz w:val="16"/>
                <w:szCs w:val="16"/>
              </w:rPr>
            </w:pPr>
          </w:p>
        </w:tc>
        <w:tc>
          <w:tcPr>
            <w:tcW w:w="1480"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Estudio de caso en donde se involucren l</w:t>
            </w:r>
            <w:r>
              <w:rPr>
                <w:rFonts w:ascii="Arial" w:eastAsia="Arial" w:hAnsi="Arial" w:cs="Arial"/>
                <w:color w:val="000000"/>
                <w:sz w:val="16"/>
                <w:szCs w:val="16"/>
              </w:rPr>
              <w:t xml:space="preserve">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diferentes sistemas del cuerpo ante sucesos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como enfermedades 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interacción con el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medio.</w:t>
            </w:r>
          </w:p>
        </w:tc>
      </w:tr>
    </w:tbl>
    <w:p w:rsidR="00CB2AF3" w:rsidRDefault="00CB2AF3">
      <w:pPr>
        <w:widowControl/>
        <w:pBdr>
          <w:top w:val="nil"/>
          <w:left w:val="nil"/>
          <w:bottom w:val="nil"/>
          <w:right w:val="nil"/>
          <w:between w:val="nil"/>
        </w:pBdr>
        <w:jc w:val="both"/>
        <w:rPr>
          <w:color w:val="000000"/>
          <w:sz w:val="20"/>
          <w:szCs w:val="20"/>
        </w:rPr>
      </w:pPr>
    </w:p>
    <w:tbl>
      <w:tblPr>
        <w:tblStyle w:val="afff5"/>
        <w:tblW w:w="12716"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09"/>
        <w:gridCol w:w="1905"/>
        <w:gridCol w:w="1870"/>
        <w:gridCol w:w="1576"/>
        <w:gridCol w:w="1814"/>
        <w:gridCol w:w="1568"/>
        <w:gridCol w:w="1413"/>
        <w:gridCol w:w="1661"/>
      </w:tblGrid>
      <w:tr w:rsidR="00CB2AF3">
        <w:tc>
          <w:tcPr>
            <w:tcW w:w="91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SEMANA</w:t>
            </w:r>
          </w:p>
        </w:tc>
        <w:tc>
          <w:tcPr>
            <w:tcW w:w="1905"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ÁREAS CORRELACIIONADAS</w:t>
            </w:r>
          </w:p>
        </w:tc>
        <w:tc>
          <w:tcPr>
            <w:tcW w:w="187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OBJETIVOS DE APRENDIZAJE/ ESPECÍFICOS CORRELACIONADOS</w:t>
            </w:r>
          </w:p>
        </w:tc>
        <w:tc>
          <w:tcPr>
            <w:tcW w:w="4958" w:type="dxa"/>
            <w:gridSpan w:val="3"/>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CONTENIDOS INTEGRADOS / CORRELACIONADOS</w:t>
            </w:r>
          </w:p>
        </w:tc>
        <w:tc>
          <w:tcPr>
            <w:tcW w:w="1413"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INDICADORES DE LOGROS</w:t>
            </w:r>
          </w:p>
        </w:tc>
        <w:tc>
          <w:tcPr>
            <w:tcW w:w="1661"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ACTIVIDADES SUGERIDAS DE EVALUACIÓN</w:t>
            </w:r>
          </w:p>
        </w:tc>
      </w:tr>
      <w:tr w:rsidR="00CB2AF3">
        <w:tc>
          <w:tcPr>
            <w:tcW w:w="91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905"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87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576"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CONCEPTUALES</w:t>
            </w:r>
          </w:p>
        </w:tc>
        <w:tc>
          <w:tcPr>
            <w:tcW w:w="1814"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PROCEDIMENTALES</w:t>
            </w:r>
          </w:p>
        </w:tc>
        <w:tc>
          <w:tcPr>
            <w:tcW w:w="1568"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ACTITUDINALES</w:t>
            </w:r>
          </w:p>
        </w:tc>
        <w:tc>
          <w:tcPr>
            <w:tcW w:w="1413"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661"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t>3</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Los seres vivos y su ambiente</w:t>
            </w:r>
          </w:p>
        </w:tc>
        <w:tc>
          <w:tcPr>
            <w:tcW w:w="1870" w:type="dxa"/>
          </w:tcPr>
          <w:p w:rsidR="00CB2AF3" w:rsidRDefault="003075E5">
            <w:pPr>
              <w:jc w:val="both"/>
              <w:rPr>
                <w:sz w:val="16"/>
                <w:szCs w:val="16"/>
              </w:rPr>
            </w:pPr>
            <w:r>
              <w:rPr>
                <w:sz w:val="16"/>
                <w:szCs w:val="16"/>
              </w:rPr>
              <w:t>Argumenta y sustenta sus ideas al reconocer que las características de los organismos de un ecosistema están relacionadas a las propiedades del entorno.</w:t>
            </w:r>
          </w:p>
        </w:tc>
        <w:tc>
          <w:tcPr>
            <w:tcW w:w="1576"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Los ecosistemas como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medio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interrelación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organismos y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factores abióticos.</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Interpreta </w:t>
            </w:r>
            <w:r>
              <w:rPr>
                <w:rFonts w:ascii="Arial" w:eastAsia="Arial" w:hAnsi="Arial" w:cs="Arial"/>
                <w:color w:val="000000"/>
                <w:sz w:val="16"/>
                <w:szCs w:val="16"/>
              </w:rPr>
              <w:t xml:space="preserve">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características de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especies debido a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condiciones del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ecosistema.</w:t>
            </w:r>
          </w:p>
        </w:tc>
        <w:tc>
          <w:tcPr>
            <w:tcW w:w="1568"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Concienciación de la importancia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ecosistemas al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mantenerlos libres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 sustancias no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degradables y al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manejar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desechos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degradables.</w:t>
            </w:r>
          </w:p>
        </w:tc>
        <w:tc>
          <w:tcPr>
            <w:tcW w:w="1413" w:type="dxa"/>
          </w:tcPr>
          <w:p w:rsidR="00CB2AF3" w:rsidRDefault="003075E5">
            <w:pPr>
              <w:spacing w:line="242" w:lineRule="auto"/>
              <w:rPr>
                <w:sz w:val="16"/>
                <w:szCs w:val="16"/>
              </w:rPr>
            </w:pPr>
            <w:r>
              <w:rPr>
                <w:sz w:val="16"/>
                <w:szCs w:val="16"/>
              </w:rPr>
              <w:t>Menciona de forma oral y escrita, las características de los ecosistemas identificados.</w:t>
            </w:r>
          </w:p>
        </w:tc>
        <w:tc>
          <w:tcPr>
            <w:tcW w:w="1661"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Observación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discusión sobre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ecosistemas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presentes en su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entorno.</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Lista de cotejo donde se evidencie las diferencias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similitudes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ecosistemas.</w:t>
            </w: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t>4</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Los seres vivos y su ambiente</w:t>
            </w:r>
          </w:p>
        </w:tc>
        <w:tc>
          <w:tcPr>
            <w:tcW w:w="1870" w:type="dxa"/>
          </w:tcPr>
          <w:p w:rsidR="00CB2AF3" w:rsidRDefault="003075E5">
            <w:pPr>
              <w:pBdr>
                <w:top w:val="nil"/>
                <w:left w:val="nil"/>
                <w:bottom w:val="nil"/>
                <w:right w:val="nil"/>
                <w:between w:val="nil"/>
              </w:pBdr>
              <w:rPr>
                <w:sz w:val="16"/>
                <w:szCs w:val="16"/>
              </w:rPr>
            </w:pPr>
            <w:r>
              <w:rPr>
                <w:sz w:val="16"/>
                <w:szCs w:val="16"/>
              </w:rPr>
              <w:t>Relaciona los diferentes aportes de los organismos al medio por dependencia, degradación o producción.</w:t>
            </w:r>
          </w:p>
          <w:p w:rsidR="00CB2AF3" w:rsidRDefault="00CB2AF3">
            <w:pPr>
              <w:pBdr>
                <w:top w:val="nil"/>
                <w:left w:val="nil"/>
                <w:bottom w:val="nil"/>
                <w:right w:val="nil"/>
                <w:between w:val="nil"/>
              </w:pBdr>
              <w:jc w:val="both"/>
              <w:rPr>
                <w:rFonts w:ascii="Arial" w:eastAsia="Arial" w:hAnsi="Arial" w:cs="Arial"/>
                <w:color w:val="000000"/>
                <w:sz w:val="16"/>
                <w:szCs w:val="16"/>
              </w:rPr>
            </w:pPr>
          </w:p>
        </w:tc>
        <w:tc>
          <w:tcPr>
            <w:tcW w:w="1576"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La altitud,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temperatura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humedad como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condiciones que le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dan características a los a las especies en cada ecosistema.</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Modelado de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características y efectos de la altitud,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temperatura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humedad.</w:t>
            </w:r>
          </w:p>
        </w:tc>
        <w:tc>
          <w:tcPr>
            <w:tcW w:w="1568"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Apreciación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efectos de la altitud, temperatura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humedad en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ecosistemas.</w:t>
            </w:r>
          </w:p>
        </w:tc>
        <w:tc>
          <w:tcPr>
            <w:tcW w:w="1413" w:type="dxa"/>
          </w:tcPr>
          <w:p w:rsidR="00CB2AF3" w:rsidRDefault="003075E5">
            <w:pPr>
              <w:rPr>
                <w:sz w:val="16"/>
                <w:szCs w:val="16"/>
              </w:rPr>
            </w:pPr>
            <w:r>
              <w:rPr>
                <w:sz w:val="16"/>
                <w:szCs w:val="16"/>
              </w:rPr>
              <w:t xml:space="preserve">1. Relaciona las características de los ecosistemas con las condiciones de las especies presentes. </w:t>
            </w:r>
          </w:p>
          <w:p w:rsidR="00CB2AF3" w:rsidRDefault="003075E5">
            <w:pPr>
              <w:pBdr>
                <w:top w:val="nil"/>
                <w:left w:val="nil"/>
                <w:bottom w:val="nil"/>
                <w:right w:val="nil"/>
                <w:between w:val="nil"/>
              </w:pBdr>
              <w:rPr>
                <w:sz w:val="16"/>
                <w:szCs w:val="16"/>
              </w:rPr>
            </w:pPr>
            <w:r>
              <w:rPr>
                <w:sz w:val="16"/>
                <w:szCs w:val="16"/>
              </w:rPr>
              <w:t xml:space="preserve">2. Compara diferentes características y efectos de los factores bióticos del ecosistema relacionándolos </w:t>
            </w:r>
            <w:r>
              <w:rPr>
                <w:sz w:val="16"/>
                <w:szCs w:val="16"/>
              </w:rPr>
              <w:lastRenderedPageBreak/>
              <w:t>con actividades cotidianas.</w:t>
            </w:r>
          </w:p>
        </w:tc>
        <w:tc>
          <w:tcPr>
            <w:tcW w:w="1661"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-Participa en panel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 </w:t>
            </w:r>
            <w:r>
              <w:rPr>
                <w:rFonts w:ascii="Arial" w:eastAsia="Arial" w:hAnsi="Arial" w:cs="Arial"/>
                <w:color w:val="000000"/>
                <w:sz w:val="16"/>
                <w:szCs w:val="16"/>
              </w:rPr>
              <w:t xml:space="preserve">expertos para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exponer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características de los seres abióticos y la influencia del medio.</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Diseño de un mapa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conceptual donde se presenten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diferentes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interacciones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seres vivos y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factores abióticos.</w:t>
            </w: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lastRenderedPageBreak/>
              <w:t>5 y 6</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Los seres vivos y su ambiente</w:t>
            </w:r>
          </w:p>
        </w:tc>
        <w:tc>
          <w:tcPr>
            <w:tcW w:w="1870" w:type="dxa"/>
          </w:tcPr>
          <w:p w:rsidR="00CB2AF3" w:rsidRDefault="003075E5">
            <w:pPr>
              <w:pBdr>
                <w:top w:val="nil"/>
                <w:left w:val="nil"/>
                <w:bottom w:val="nil"/>
                <w:right w:val="nil"/>
                <w:between w:val="nil"/>
              </w:pBdr>
              <w:rPr>
                <w:sz w:val="16"/>
                <w:szCs w:val="16"/>
              </w:rPr>
            </w:pPr>
            <w:r>
              <w:rPr>
                <w:sz w:val="16"/>
                <w:szCs w:val="16"/>
              </w:rPr>
              <w:t>Compara y discrimina la influencia, positiva y negativa, del ser humano y el ambiente en la modificación de los ecosistemas y sus poblaciones.</w:t>
            </w:r>
          </w:p>
        </w:tc>
        <w:tc>
          <w:tcPr>
            <w:tcW w:w="1576"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La interrelación entre las especies en función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dependencia, función de los organismos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degradadores, de la materia degradable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la no degradable.</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Comparación de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relaciones entre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organismos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degradadores y la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importancia de estas en el medio ambiente.</w:t>
            </w:r>
          </w:p>
        </w:tc>
        <w:tc>
          <w:tcPr>
            <w:tcW w:w="1568"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Preocupación por la conservación de los </w:t>
            </w:r>
            <w:r>
              <w:rPr>
                <w:rFonts w:ascii="Arial" w:eastAsia="Arial" w:hAnsi="Arial" w:cs="Arial"/>
                <w:color w:val="000000"/>
                <w:sz w:val="16"/>
                <w:szCs w:val="16"/>
              </w:rPr>
              <w:t xml:space="preserve">organismos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degradadores en el ecosistema.</w:t>
            </w:r>
          </w:p>
        </w:tc>
        <w:tc>
          <w:tcPr>
            <w:tcW w:w="1413" w:type="dxa"/>
          </w:tcPr>
          <w:p w:rsidR="00CB2AF3" w:rsidRDefault="003075E5">
            <w:pPr>
              <w:jc w:val="both"/>
              <w:rPr>
                <w:sz w:val="16"/>
                <w:szCs w:val="16"/>
              </w:rPr>
            </w:pPr>
            <w:r>
              <w:rPr>
                <w:sz w:val="16"/>
                <w:szCs w:val="16"/>
              </w:rPr>
              <w:t xml:space="preserve">Interpreta en su conversación y conducta, la importancia de cada ser vivo y factor abiótico en el equilibrio de un ecosistema. </w:t>
            </w:r>
          </w:p>
          <w:p w:rsidR="00CB2AF3" w:rsidRDefault="00CB2AF3">
            <w:pPr>
              <w:pBdr>
                <w:top w:val="nil"/>
                <w:left w:val="nil"/>
                <w:bottom w:val="nil"/>
                <w:right w:val="nil"/>
                <w:between w:val="nil"/>
              </w:pBdr>
              <w:jc w:val="both"/>
              <w:rPr>
                <w:rFonts w:ascii="Arial" w:eastAsia="Arial" w:hAnsi="Arial" w:cs="Arial"/>
                <w:color w:val="000000"/>
                <w:sz w:val="16"/>
                <w:szCs w:val="16"/>
              </w:rPr>
            </w:pPr>
          </w:p>
        </w:tc>
        <w:tc>
          <w:tcPr>
            <w:tcW w:w="1661"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Desarrolla un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proyecto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investigación, donde contraste la acción de los organismos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degradadores y su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relación con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especies degradables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y no degradables.</w:t>
            </w:r>
          </w:p>
        </w:tc>
      </w:tr>
    </w:tbl>
    <w:p w:rsidR="00CB2AF3" w:rsidRDefault="00CB2AF3">
      <w:pPr>
        <w:widowControl/>
        <w:pBdr>
          <w:top w:val="nil"/>
          <w:left w:val="nil"/>
          <w:bottom w:val="nil"/>
          <w:right w:val="nil"/>
          <w:between w:val="nil"/>
        </w:pBdr>
        <w:jc w:val="both"/>
        <w:rPr>
          <w:color w:val="000000"/>
          <w:sz w:val="20"/>
          <w:szCs w:val="20"/>
        </w:rPr>
      </w:pPr>
    </w:p>
    <w:tbl>
      <w:tblPr>
        <w:tblStyle w:val="afff6"/>
        <w:tblW w:w="12716"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09"/>
        <w:gridCol w:w="1905"/>
        <w:gridCol w:w="1870"/>
        <w:gridCol w:w="1576"/>
        <w:gridCol w:w="1814"/>
        <w:gridCol w:w="1568"/>
        <w:gridCol w:w="1413"/>
        <w:gridCol w:w="1661"/>
      </w:tblGrid>
      <w:tr w:rsidR="00CB2AF3">
        <w:tc>
          <w:tcPr>
            <w:tcW w:w="91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SEMANA</w:t>
            </w:r>
          </w:p>
        </w:tc>
        <w:tc>
          <w:tcPr>
            <w:tcW w:w="1905"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ÁREAS CORRELACIIONADAS</w:t>
            </w:r>
          </w:p>
        </w:tc>
        <w:tc>
          <w:tcPr>
            <w:tcW w:w="187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OBJETIVOS DE APRENDIZAJE/ ESPECÍFICOS CORRELACIONADOS</w:t>
            </w:r>
          </w:p>
        </w:tc>
        <w:tc>
          <w:tcPr>
            <w:tcW w:w="4958" w:type="dxa"/>
            <w:gridSpan w:val="3"/>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CONTENIDOS INTEGRADOS / CORRELACIONADOS</w:t>
            </w:r>
          </w:p>
        </w:tc>
        <w:tc>
          <w:tcPr>
            <w:tcW w:w="1413"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INDICADORES DE LOGROS</w:t>
            </w:r>
          </w:p>
        </w:tc>
        <w:tc>
          <w:tcPr>
            <w:tcW w:w="1661"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ACTIVIDADES SUGERIDAS DE EVALUACIÓN</w:t>
            </w:r>
          </w:p>
        </w:tc>
      </w:tr>
      <w:tr w:rsidR="00CB2AF3">
        <w:tc>
          <w:tcPr>
            <w:tcW w:w="91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905"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87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576"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CONCEPTUALES</w:t>
            </w:r>
          </w:p>
        </w:tc>
        <w:tc>
          <w:tcPr>
            <w:tcW w:w="1814"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PROCEDIMENTALES</w:t>
            </w:r>
          </w:p>
        </w:tc>
        <w:tc>
          <w:tcPr>
            <w:tcW w:w="1568"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ACTITUDINALES</w:t>
            </w:r>
          </w:p>
        </w:tc>
        <w:tc>
          <w:tcPr>
            <w:tcW w:w="1413"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661"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t>7 y 8</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La materia y la energía y sus interacciones y cambios en la naturaleza</w:t>
            </w:r>
          </w:p>
        </w:tc>
        <w:tc>
          <w:tcPr>
            <w:tcW w:w="1870" w:type="dxa"/>
          </w:tcPr>
          <w:p w:rsidR="00CB2AF3" w:rsidRDefault="003075E5">
            <w:pPr>
              <w:jc w:val="both"/>
              <w:rPr>
                <w:sz w:val="16"/>
                <w:szCs w:val="16"/>
              </w:rPr>
            </w:pPr>
            <w:r>
              <w:rPr>
                <w:sz w:val="16"/>
                <w:szCs w:val="16"/>
              </w:rPr>
              <w:t>Argumenta sobre las diferentes formas de energía y sus aplicaciones en la vida cotidiana.</w:t>
            </w:r>
          </w:p>
          <w:p w:rsidR="00CB2AF3" w:rsidRDefault="00CB2AF3">
            <w:pPr>
              <w:jc w:val="both"/>
              <w:rPr>
                <w:sz w:val="16"/>
                <w:szCs w:val="16"/>
              </w:rPr>
            </w:pPr>
          </w:p>
        </w:tc>
        <w:tc>
          <w:tcPr>
            <w:tcW w:w="1576"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La energía y sus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transformaciones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Proceso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combustión</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-Implicaciones para el ser humano</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Otras fuentes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energía</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Uso adecuado de la energía</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Manipulación de</w:t>
            </w:r>
            <w:r>
              <w:rPr>
                <w:rFonts w:ascii="Arial" w:eastAsia="Arial" w:hAnsi="Arial" w:cs="Arial"/>
                <w:color w:val="000000"/>
                <w:sz w:val="16"/>
                <w:szCs w:val="16"/>
              </w:rPr>
              <w:t xml:space="preserv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sustancias sencillas que le permitan identificar las transformaciones de energía.</w:t>
            </w:r>
          </w:p>
        </w:tc>
        <w:tc>
          <w:tcPr>
            <w:tcW w:w="1568"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Valoración del uso de la energía y sus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diferentes aplicaciones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en el desarrollo de la humanidad.</w:t>
            </w:r>
          </w:p>
        </w:tc>
        <w:tc>
          <w:tcPr>
            <w:tcW w:w="1413" w:type="dxa"/>
          </w:tcPr>
          <w:p w:rsidR="00CB2AF3" w:rsidRDefault="003075E5">
            <w:pPr>
              <w:widowControl w:val="0"/>
              <w:numPr>
                <w:ilvl w:val="0"/>
                <w:numId w:val="4"/>
              </w:numPr>
              <w:pBdr>
                <w:top w:val="nil"/>
                <w:left w:val="nil"/>
                <w:bottom w:val="nil"/>
                <w:right w:val="nil"/>
                <w:between w:val="nil"/>
              </w:pBdr>
              <w:ind w:left="202" w:hanging="202"/>
              <w:rPr>
                <w:rFonts w:ascii="Arial" w:eastAsia="Arial" w:hAnsi="Arial" w:cs="Arial"/>
                <w:color w:val="000000"/>
                <w:sz w:val="16"/>
                <w:szCs w:val="16"/>
              </w:rPr>
            </w:pPr>
            <w:r>
              <w:rPr>
                <w:rFonts w:ascii="Arial" w:eastAsia="Arial" w:hAnsi="Arial" w:cs="Arial"/>
                <w:color w:val="000000"/>
                <w:sz w:val="16"/>
                <w:szCs w:val="16"/>
              </w:rPr>
              <w:t xml:space="preserve">Discute con sus compañeros, los aspectos que intervienen en el uso adecuado o no de las diferentes formas de energía usadas por el ser humano. </w:t>
            </w:r>
          </w:p>
          <w:p w:rsidR="00CB2AF3" w:rsidRDefault="003075E5">
            <w:pPr>
              <w:widowControl w:val="0"/>
              <w:numPr>
                <w:ilvl w:val="0"/>
                <w:numId w:val="4"/>
              </w:numPr>
              <w:pBdr>
                <w:top w:val="nil"/>
                <w:left w:val="nil"/>
                <w:bottom w:val="nil"/>
                <w:right w:val="nil"/>
                <w:between w:val="nil"/>
              </w:pBdr>
              <w:ind w:left="202" w:hanging="202"/>
              <w:rPr>
                <w:rFonts w:ascii="Arial" w:eastAsia="Arial" w:hAnsi="Arial" w:cs="Arial"/>
                <w:color w:val="000000"/>
                <w:sz w:val="16"/>
                <w:szCs w:val="16"/>
              </w:rPr>
            </w:pPr>
            <w:r>
              <w:rPr>
                <w:rFonts w:ascii="Arial" w:eastAsia="Arial" w:hAnsi="Arial" w:cs="Arial"/>
                <w:color w:val="000000"/>
                <w:sz w:val="16"/>
                <w:szCs w:val="16"/>
              </w:rPr>
              <w:t>Expresa su opinión e interés en las implicaciones futuras de la energía.</w:t>
            </w:r>
          </w:p>
        </w:tc>
        <w:tc>
          <w:tcPr>
            <w:tcW w:w="1661"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-Ensayo sustentado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sobre el uso de la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energía por parte del ser humano y lo que esto representó para la civilización.</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Debate acerca de la importancia de la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energía para el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hombre y sus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implicaciones en la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naturaleza.</w:t>
            </w:r>
          </w:p>
        </w:tc>
      </w:tr>
    </w:tbl>
    <w:p w:rsidR="00CB2AF3" w:rsidRDefault="00CB2AF3">
      <w:pPr>
        <w:widowControl/>
        <w:pBdr>
          <w:top w:val="nil"/>
          <w:left w:val="nil"/>
          <w:bottom w:val="nil"/>
          <w:right w:val="nil"/>
          <w:between w:val="nil"/>
        </w:pBdr>
        <w:jc w:val="both"/>
        <w:rPr>
          <w:color w:val="000000"/>
          <w:sz w:val="20"/>
          <w:szCs w:val="20"/>
        </w:rPr>
      </w:pPr>
    </w:p>
    <w:tbl>
      <w:tblPr>
        <w:tblStyle w:val="afff7"/>
        <w:tblW w:w="12716"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09"/>
        <w:gridCol w:w="1905"/>
        <w:gridCol w:w="1870"/>
        <w:gridCol w:w="1569"/>
        <w:gridCol w:w="1814"/>
        <w:gridCol w:w="1555"/>
        <w:gridCol w:w="1491"/>
        <w:gridCol w:w="1603"/>
      </w:tblGrid>
      <w:tr w:rsidR="00CB2AF3">
        <w:tc>
          <w:tcPr>
            <w:tcW w:w="91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SEMANA</w:t>
            </w:r>
          </w:p>
        </w:tc>
        <w:tc>
          <w:tcPr>
            <w:tcW w:w="1905"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ÁREAS CORRELACIIONADAS</w:t>
            </w:r>
          </w:p>
        </w:tc>
        <w:tc>
          <w:tcPr>
            <w:tcW w:w="1870"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OBJETIVOS DE APRENDIZAJE/ ESPECÍFICOS CORRELACIONADOS</w:t>
            </w:r>
          </w:p>
        </w:tc>
        <w:tc>
          <w:tcPr>
            <w:tcW w:w="4938" w:type="dxa"/>
            <w:gridSpan w:val="3"/>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CONTENIDOS INTEGRADOS / CORRELACIONADOS</w:t>
            </w:r>
          </w:p>
        </w:tc>
        <w:tc>
          <w:tcPr>
            <w:tcW w:w="1491"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INDICADORES DE LOGROS</w:t>
            </w:r>
          </w:p>
        </w:tc>
        <w:tc>
          <w:tcPr>
            <w:tcW w:w="1603" w:type="dxa"/>
            <w:vMerge w:val="restart"/>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ACTIVIDADES SUGERIDAS DE EVALUACIÓN</w:t>
            </w:r>
          </w:p>
        </w:tc>
      </w:tr>
      <w:tr w:rsidR="00CB2AF3">
        <w:tc>
          <w:tcPr>
            <w:tcW w:w="91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905"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870"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569"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CONCEPTUALES</w:t>
            </w:r>
          </w:p>
        </w:tc>
        <w:tc>
          <w:tcPr>
            <w:tcW w:w="1814"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PROCEDIMENTALES</w:t>
            </w:r>
          </w:p>
        </w:tc>
        <w:tc>
          <w:tcPr>
            <w:tcW w:w="1555" w:type="dxa"/>
            <w:vAlign w:val="center"/>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b/>
                <w:color w:val="000000"/>
                <w:sz w:val="16"/>
                <w:szCs w:val="16"/>
              </w:rPr>
              <w:t>ACTITUDINALES</w:t>
            </w:r>
          </w:p>
        </w:tc>
        <w:tc>
          <w:tcPr>
            <w:tcW w:w="1491"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c>
          <w:tcPr>
            <w:tcW w:w="1603" w:type="dxa"/>
            <w:vMerge/>
            <w:vAlign w:val="center"/>
          </w:tcPr>
          <w:p w:rsidR="00CB2AF3" w:rsidRDefault="00CB2AF3">
            <w:pPr>
              <w:widowControl w:val="0"/>
              <w:pBdr>
                <w:top w:val="nil"/>
                <w:left w:val="nil"/>
                <w:bottom w:val="nil"/>
                <w:right w:val="nil"/>
                <w:between w:val="nil"/>
              </w:pBdr>
              <w:spacing w:line="276" w:lineRule="auto"/>
              <w:rPr>
                <w:rFonts w:ascii="Arial" w:eastAsia="Arial" w:hAnsi="Arial" w:cs="Arial"/>
                <w:color w:val="000000"/>
                <w:sz w:val="16"/>
                <w:szCs w:val="16"/>
              </w:rPr>
            </w:pP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t>9 y 10</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El planeta tierra y el universo</w:t>
            </w:r>
          </w:p>
        </w:tc>
        <w:tc>
          <w:tcPr>
            <w:tcW w:w="1870" w:type="dxa"/>
          </w:tcPr>
          <w:p w:rsidR="00CB2AF3" w:rsidRDefault="003075E5">
            <w:pPr>
              <w:jc w:val="both"/>
              <w:rPr>
                <w:sz w:val="16"/>
                <w:szCs w:val="16"/>
              </w:rPr>
            </w:pPr>
            <w:r>
              <w:rPr>
                <w:sz w:val="16"/>
                <w:szCs w:val="16"/>
              </w:rPr>
              <w:t xml:space="preserve">Discute sobre los últimos conocimientos realizados por los astrónomos de nuestro sistema solar </w:t>
            </w:r>
            <w:r>
              <w:rPr>
                <w:sz w:val="16"/>
                <w:szCs w:val="16"/>
              </w:rPr>
              <w:lastRenderedPageBreak/>
              <w:t>como base de la explicación de la formación del universo.</w:t>
            </w:r>
          </w:p>
        </w:tc>
        <w:tc>
          <w:tcPr>
            <w:tcW w:w="1569"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Características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nuestro sistema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solar:</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 Los planetas y sus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distancia al sol</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Las lunas y su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influencia en su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respectivo planeta.</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-Las características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propias de cada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planeta.</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-Características que permiten la vida en nuestro planeta.</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Representación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diferentes planetas del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sistema solar y sus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condiciones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particulares.</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-Representación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las diversas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características que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permiten la vida en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nuestro planeta.</w:t>
            </w:r>
          </w:p>
        </w:tc>
        <w:tc>
          <w:tcPr>
            <w:tcW w:w="155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Valoración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descubrimientos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científicos sobre los cuerpos del sistema solar.</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Interés por las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características propias de nuestro planeta para que la vida s</w:t>
            </w:r>
            <w:r>
              <w:rPr>
                <w:rFonts w:ascii="Arial" w:eastAsia="Arial" w:hAnsi="Arial" w:cs="Arial"/>
                <w:color w:val="000000"/>
                <w:sz w:val="16"/>
                <w:szCs w:val="16"/>
              </w:rPr>
              <w:t>e pueda mantener.</w:t>
            </w:r>
          </w:p>
        </w:tc>
        <w:tc>
          <w:tcPr>
            <w:tcW w:w="1491" w:type="dxa"/>
          </w:tcPr>
          <w:p w:rsidR="00CB2AF3" w:rsidRDefault="003075E5">
            <w:pPr>
              <w:pBdr>
                <w:top w:val="nil"/>
                <w:left w:val="nil"/>
                <w:bottom w:val="nil"/>
                <w:right w:val="nil"/>
                <w:between w:val="nil"/>
              </w:pBdr>
              <w:rPr>
                <w:sz w:val="16"/>
                <w:szCs w:val="16"/>
              </w:rPr>
            </w:pPr>
            <w:r>
              <w:rPr>
                <w:sz w:val="16"/>
                <w:szCs w:val="16"/>
              </w:rPr>
              <w:lastRenderedPageBreak/>
              <w:t xml:space="preserve">Interpreta las características de cada planeta del sistema solar con </w:t>
            </w:r>
            <w:r>
              <w:rPr>
                <w:sz w:val="16"/>
                <w:szCs w:val="16"/>
              </w:rPr>
              <w:lastRenderedPageBreak/>
              <w:t>la presencia o no de vida.</w:t>
            </w:r>
          </w:p>
        </w:tc>
        <w:tc>
          <w:tcPr>
            <w:tcW w:w="1603"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Ensayo escrito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acerca de la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presencia de la vida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lastRenderedPageBreak/>
              <w:t xml:space="preserve">en nuestro planeta y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sus características y las de los demás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planetas.</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Debate acerca de las características que permiten la vida en nuestro planeta.</w:t>
            </w:r>
          </w:p>
        </w:tc>
      </w:tr>
      <w:tr w:rsidR="00CB2AF3">
        <w:tc>
          <w:tcPr>
            <w:tcW w:w="910" w:type="dxa"/>
          </w:tcPr>
          <w:p w:rsidR="00CB2AF3" w:rsidRDefault="003075E5">
            <w:pPr>
              <w:pBdr>
                <w:top w:val="nil"/>
                <w:left w:val="nil"/>
                <w:bottom w:val="nil"/>
                <w:right w:val="nil"/>
                <w:between w:val="nil"/>
              </w:pBdr>
              <w:jc w:val="center"/>
              <w:rPr>
                <w:rFonts w:ascii="Arial" w:eastAsia="Arial" w:hAnsi="Arial" w:cs="Arial"/>
                <w:color w:val="000000"/>
                <w:sz w:val="16"/>
                <w:szCs w:val="16"/>
              </w:rPr>
            </w:pPr>
            <w:r>
              <w:rPr>
                <w:rFonts w:ascii="Arial" w:eastAsia="Arial" w:hAnsi="Arial" w:cs="Arial"/>
                <w:color w:val="000000"/>
                <w:sz w:val="16"/>
                <w:szCs w:val="16"/>
              </w:rPr>
              <w:lastRenderedPageBreak/>
              <w:t>11 y 12</w:t>
            </w:r>
          </w:p>
        </w:tc>
        <w:tc>
          <w:tcPr>
            <w:tcW w:w="190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El planeta tierra y el universo</w:t>
            </w:r>
          </w:p>
        </w:tc>
        <w:tc>
          <w:tcPr>
            <w:tcW w:w="1870" w:type="dxa"/>
          </w:tcPr>
          <w:p w:rsidR="00CB2AF3" w:rsidRDefault="003075E5">
            <w:pPr>
              <w:jc w:val="both"/>
              <w:rPr>
                <w:sz w:val="16"/>
                <w:szCs w:val="16"/>
              </w:rPr>
            </w:pPr>
            <w:r>
              <w:rPr>
                <w:sz w:val="16"/>
                <w:szCs w:val="16"/>
              </w:rPr>
              <w:t>Utiliza las tecnologías existentes como medio para conseguir información, clasificarla y presentarla como base en su argumentación de los temas tratados.</w:t>
            </w:r>
          </w:p>
        </w:tc>
        <w:tc>
          <w:tcPr>
            <w:tcW w:w="1569"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Las nuevas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tecnologías que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permiten el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descubrimiento de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planetas y cuerpos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celestes.</w:t>
            </w:r>
          </w:p>
        </w:tc>
        <w:tc>
          <w:tcPr>
            <w:tcW w:w="1814"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Investigación de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diferentes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instrumentos usados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por los científicos que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ayudan en verificar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nuevos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descubrimientos.</w:t>
            </w:r>
          </w:p>
        </w:tc>
        <w:tc>
          <w:tcPr>
            <w:tcW w:w="1555"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Aprecio por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nuevos aportes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realizados por los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científicos con el uso de las nuevas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tecnologías.</w:t>
            </w:r>
          </w:p>
        </w:tc>
        <w:tc>
          <w:tcPr>
            <w:tcW w:w="1491" w:type="dxa"/>
          </w:tcPr>
          <w:p w:rsidR="00CB2AF3" w:rsidRDefault="003075E5">
            <w:pPr>
              <w:widowControl w:val="0"/>
              <w:numPr>
                <w:ilvl w:val="0"/>
                <w:numId w:val="63"/>
              </w:numPr>
              <w:pBdr>
                <w:top w:val="nil"/>
                <w:left w:val="nil"/>
                <w:bottom w:val="nil"/>
                <w:right w:val="nil"/>
                <w:between w:val="nil"/>
              </w:pBdr>
              <w:ind w:left="110" w:hanging="199"/>
              <w:jc w:val="both"/>
              <w:rPr>
                <w:rFonts w:ascii="Arial" w:eastAsia="Arial" w:hAnsi="Arial" w:cs="Arial"/>
                <w:color w:val="000000"/>
                <w:sz w:val="16"/>
                <w:szCs w:val="16"/>
              </w:rPr>
            </w:pPr>
            <w:r>
              <w:rPr>
                <w:rFonts w:ascii="Arial" w:eastAsia="Arial" w:hAnsi="Arial" w:cs="Arial"/>
                <w:color w:val="000000"/>
                <w:sz w:val="16"/>
                <w:szCs w:val="16"/>
              </w:rPr>
              <w:t xml:space="preserve">Indaga y habla de las nuevas tecnologías que permiten el descubrimiento de cuerpos celestes. </w:t>
            </w:r>
          </w:p>
          <w:p w:rsidR="00CB2AF3" w:rsidRDefault="003075E5">
            <w:pPr>
              <w:widowControl w:val="0"/>
              <w:numPr>
                <w:ilvl w:val="0"/>
                <w:numId w:val="63"/>
              </w:numPr>
              <w:pBdr>
                <w:top w:val="nil"/>
                <w:left w:val="nil"/>
                <w:bottom w:val="nil"/>
                <w:right w:val="nil"/>
                <w:between w:val="nil"/>
              </w:pBdr>
              <w:ind w:left="110" w:hanging="199"/>
              <w:jc w:val="both"/>
              <w:rPr>
                <w:rFonts w:ascii="Arial" w:eastAsia="Arial" w:hAnsi="Arial" w:cs="Arial"/>
                <w:color w:val="000000"/>
                <w:sz w:val="16"/>
                <w:szCs w:val="16"/>
              </w:rPr>
            </w:pPr>
            <w:r>
              <w:rPr>
                <w:rFonts w:ascii="Arial" w:eastAsia="Arial" w:hAnsi="Arial" w:cs="Arial"/>
                <w:color w:val="000000"/>
                <w:sz w:val="16"/>
                <w:szCs w:val="16"/>
              </w:rPr>
              <w:t>Identifica y relaciona los descubrimientos espaciales con los nuevos instrumentos de investigación.</w:t>
            </w:r>
          </w:p>
        </w:tc>
        <w:tc>
          <w:tcPr>
            <w:tcW w:w="1603" w:type="dxa"/>
          </w:tcPr>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 Discusión grupal de los diferentes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descubrimientos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sobre e</w:t>
            </w:r>
            <w:r>
              <w:rPr>
                <w:rFonts w:ascii="Arial" w:eastAsia="Arial" w:hAnsi="Arial" w:cs="Arial"/>
                <w:color w:val="000000"/>
                <w:sz w:val="16"/>
                <w:szCs w:val="16"/>
              </w:rPr>
              <w:t xml:space="preserve">l espacio y el apoyo que tienen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estos con la nueva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tecnología.</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 xml:space="preserve">-Elabora un portafolio en equipo, acerca de los aspectos </w:t>
            </w:r>
          </w:p>
          <w:p w:rsidR="00CB2AF3" w:rsidRDefault="003075E5">
            <w:pPr>
              <w:pBdr>
                <w:top w:val="nil"/>
                <w:left w:val="nil"/>
                <w:bottom w:val="nil"/>
                <w:right w:val="nil"/>
                <w:between w:val="nil"/>
              </w:pBdr>
              <w:jc w:val="both"/>
              <w:rPr>
                <w:rFonts w:ascii="Arial" w:eastAsia="Arial" w:hAnsi="Arial" w:cs="Arial"/>
                <w:color w:val="000000"/>
                <w:sz w:val="16"/>
                <w:szCs w:val="16"/>
              </w:rPr>
            </w:pPr>
            <w:r>
              <w:rPr>
                <w:rFonts w:ascii="Arial" w:eastAsia="Arial" w:hAnsi="Arial" w:cs="Arial"/>
                <w:color w:val="000000"/>
                <w:sz w:val="16"/>
                <w:szCs w:val="16"/>
              </w:rPr>
              <w:t>investigados respectos al tema de las nuevas tecnologías y los avances científicos.</w:t>
            </w:r>
          </w:p>
        </w:tc>
      </w:tr>
    </w:tbl>
    <w:p w:rsidR="00CB2AF3" w:rsidRDefault="00CB2AF3">
      <w:pPr>
        <w:widowControl/>
        <w:pBdr>
          <w:top w:val="nil"/>
          <w:left w:val="nil"/>
          <w:bottom w:val="nil"/>
          <w:right w:val="nil"/>
          <w:between w:val="nil"/>
        </w:pBdr>
        <w:jc w:val="both"/>
        <w:rPr>
          <w:color w:val="000000"/>
          <w:sz w:val="20"/>
          <w:szCs w:val="20"/>
        </w:rPr>
      </w:pPr>
    </w:p>
    <w:p w:rsidR="00CB2AF3" w:rsidRDefault="00CB2AF3">
      <w:pPr>
        <w:pBdr>
          <w:top w:val="nil"/>
          <w:left w:val="nil"/>
          <w:bottom w:val="nil"/>
          <w:right w:val="nil"/>
          <w:between w:val="nil"/>
        </w:pBdr>
        <w:tabs>
          <w:tab w:val="left" w:pos="1050"/>
          <w:tab w:val="left" w:pos="2703"/>
          <w:tab w:val="left" w:pos="3394"/>
          <w:tab w:val="left" w:pos="4917"/>
        </w:tabs>
        <w:ind w:left="941" w:right="38"/>
        <w:jc w:val="both"/>
        <w:rPr>
          <w:color w:val="000000"/>
          <w:sz w:val="24"/>
          <w:szCs w:val="24"/>
        </w:rPr>
      </w:pPr>
    </w:p>
    <w:p w:rsidR="00CB2AF3" w:rsidRDefault="00CB2AF3">
      <w:pPr>
        <w:widowControl/>
        <w:pBdr>
          <w:top w:val="nil"/>
          <w:left w:val="nil"/>
          <w:bottom w:val="nil"/>
          <w:right w:val="nil"/>
          <w:between w:val="nil"/>
        </w:pBdr>
        <w:rPr>
          <w:rFonts w:ascii="Calibri" w:eastAsia="Calibri" w:hAnsi="Calibri" w:cs="Calibri"/>
          <w:color w:val="000000"/>
          <w:u w:val="single"/>
        </w:rPr>
      </w:pPr>
    </w:p>
    <w:p w:rsidR="00CB2AF3" w:rsidRDefault="00CB2AF3">
      <w:pPr>
        <w:widowControl/>
        <w:pBdr>
          <w:top w:val="nil"/>
          <w:left w:val="nil"/>
          <w:bottom w:val="nil"/>
          <w:right w:val="nil"/>
          <w:between w:val="nil"/>
        </w:pBdr>
        <w:rPr>
          <w:rFonts w:ascii="Calibri" w:eastAsia="Calibri" w:hAnsi="Calibri" w:cs="Calibri"/>
          <w:color w:val="000000"/>
          <w:u w:val="single"/>
        </w:rPr>
      </w:pPr>
    </w:p>
    <w:p w:rsidR="00CB2AF3" w:rsidRDefault="00CB2AF3">
      <w:pPr>
        <w:widowControl/>
        <w:pBdr>
          <w:top w:val="nil"/>
          <w:left w:val="nil"/>
          <w:bottom w:val="nil"/>
          <w:right w:val="nil"/>
          <w:between w:val="nil"/>
        </w:pBdr>
        <w:rPr>
          <w:rFonts w:ascii="Calibri" w:eastAsia="Calibri" w:hAnsi="Calibri" w:cs="Calibri"/>
          <w:color w:val="000000"/>
          <w:u w:val="single"/>
        </w:rPr>
      </w:pPr>
    </w:p>
    <w:p w:rsidR="00CB2AF3" w:rsidRDefault="00CB2AF3">
      <w:pPr>
        <w:widowControl/>
        <w:pBdr>
          <w:top w:val="nil"/>
          <w:left w:val="nil"/>
          <w:bottom w:val="nil"/>
          <w:right w:val="nil"/>
          <w:between w:val="nil"/>
        </w:pBdr>
        <w:rPr>
          <w:rFonts w:ascii="Calibri" w:eastAsia="Calibri" w:hAnsi="Calibri" w:cs="Calibri"/>
          <w:color w:val="000000"/>
          <w:u w:val="single"/>
        </w:rPr>
      </w:pPr>
    </w:p>
    <w:p w:rsidR="00CB2AF3" w:rsidRDefault="00CB2AF3">
      <w:pPr>
        <w:widowControl/>
        <w:pBdr>
          <w:top w:val="nil"/>
          <w:left w:val="nil"/>
          <w:bottom w:val="nil"/>
          <w:right w:val="nil"/>
          <w:between w:val="nil"/>
        </w:pBdr>
        <w:jc w:val="center"/>
        <w:rPr>
          <w:b/>
          <w:color w:val="000000"/>
          <w:sz w:val="18"/>
          <w:szCs w:val="18"/>
        </w:rPr>
      </w:pPr>
    </w:p>
    <w:p w:rsidR="00CB2AF3" w:rsidRDefault="00CB2AF3">
      <w:pPr>
        <w:widowControl/>
        <w:pBdr>
          <w:top w:val="nil"/>
          <w:left w:val="nil"/>
          <w:bottom w:val="nil"/>
          <w:right w:val="nil"/>
          <w:between w:val="nil"/>
        </w:pBdr>
        <w:jc w:val="center"/>
        <w:rPr>
          <w:b/>
          <w:color w:val="000000"/>
          <w:sz w:val="18"/>
          <w:szCs w:val="18"/>
        </w:rPr>
      </w:pPr>
    </w:p>
    <w:p w:rsidR="00CB2AF3" w:rsidRDefault="00CB2AF3">
      <w:pPr>
        <w:widowControl/>
        <w:pBdr>
          <w:top w:val="nil"/>
          <w:left w:val="nil"/>
          <w:bottom w:val="nil"/>
          <w:right w:val="nil"/>
          <w:between w:val="nil"/>
        </w:pBdr>
        <w:jc w:val="center"/>
        <w:rPr>
          <w:b/>
          <w:color w:val="000000"/>
          <w:sz w:val="18"/>
          <w:szCs w:val="18"/>
        </w:rPr>
      </w:pPr>
    </w:p>
    <w:p w:rsidR="00CB2AF3" w:rsidRDefault="003075E5">
      <w:pPr>
        <w:rPr>
          <w:b/>
          <w:sz w:val="18"/>
          <w:szCs w:val="18"/>
        </w:rPr>
      </w:pPr>
      <w:r>
        <w:br w:type="page"/>
      </w:r>
    </w:p>
    <w:p w:rsidR="00CB2AF3" w:rsidRDefault="003075E5">
      <w:pPr>
        <w:ind w:left="6372" w:firstLine="707"/>
        <w:jc w:val="both"/>
        <w:rPr>
          <w:rFonts w:ascii="Century Gothic" w:eastAsia="Century Gothic" w:hAnsi="Century Gothic" w:cs="Century Gothic"/>
        </w:rPr>
      </w:pPr>
      <w:r>
        <w:rPr>
          <w:noProof/>
          <w:lang w:val="es-PA"/>
        </w:rPr>
        <w:lastRenderedPageBreak/>
        <w:drawing>
          <wp:anchor distT="0" distB="0" distL="0" distR="0" simplePos="0" relativeHeight="251697152" behindDoc="1" locked="0" layoutInCell="1" hidden="0" allowOverlap="1">
            <wp:simplePos x="0" y="0"/>
            <wp:positionH relativeFrom="column">
              <wp:posOffset>2490470</wp:posOffset>
            </wp:positionH>
            <wp:positionV relativeFrom="paragraph">
              <wp:posOffset>-448205</wp:posOffset>
            </wp:positionV>
            <wp:extent cx="3576877" cy="781050"/>
            <wp:effectExtent l="0" t="0" r="0" b="0"/>
            <wp:wrapNone/>
            <wp:docPr id="1759951764" name="image7.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Forma&#10;&#10;Descripción generada automáticamente con confianza media"/>
                    <pic:cNvPicPr preferRelativeResize="0"/>
                  </pic:nvPicPr>
                  <pic:blipFill>
                    <a:blip r:embed="rId116"/>
                    <a:srcRect/>
                    <a:stretch>
                      <a:fillRect/>
                    </a:stretch>
                  </pic:blipFill>
                  <pic:spPr>
                    <a:xfrm>
                      <a:off x="0" y="0"/>
                      <a:ext cx="3576877" cy="781050"/>
                    </a:xfrm>
                    <a:prstGeom prst="rect">
                      <a:avLst/>
                    </a:prstGeom>
                    <a:ln/>
                  </pic:spPr>
                </pic:pic>
              </a:graphicData>
            </a:graphic>
          </wp:anchor>
        </w:drawing>
      </w:r>
    </w:p>
    <w:p w:rsidR="00CB2AF3" w:rsidRDefault="00CB2AF3">
      <w:pPr>
        <w:ind w:left="6372" w:firstLine="707"/>
        <w:jc w:val="both"/>
        <w:rPr>
          <w:rFonts w:ascii="Century Gothic" w:eastAsia="Century Gothic" w:hAnsi="Century Gothic" w:cs="Century Gothic"/>
        </w:rPr>
      </w:pPr>
    </w:p>
    <w:p w:rsidR="00CB2AF3" w:rsidRDefault="003075E5">
      <w:pPr>
        <w:jc w:val="center"/>
        <w:rPr>
          <w:b/>
          <w:i/>
        </w:rPr>
      </w:pPr>
      <w:r>
        <w:rPr>
          <w:b/>
          <w:i/>
        </w:rPr>
        <w:t>Dirección Nacional de Educación de Jóvenes y Adultos</w:t>
      </w:r>
    </w:p>
    <w:p w:rsidR="00CB2AF3" w:rsidRDefault="003075E5">
      <w:pPr>
        <w:jc w:val="center"/>
        <w:rPr>
          <w:b/>
          <w:i/>
        </w:rPr>
      </w:pPr>
      <w:bookmarkStart w:id="33" w:name="_heading=h.3o7alnk" w:colFirst="0" w:colLast="0"/>
      <w:bookmarkEnd w:id="33"/>
      <w:r>
        <w:rPr>
          <w:b/>
          <w:i/>
        </w:rPr>
        <w:t>Sugerencia para la dosificación curricular en EDJA</w:t>
      </w:r>
    </w:p>
    <w:p w:rsidR="00CB2AF3" w:rsidRDefault="00CB2AF3">
      <w:pPr>
        <w:jc w:val="center"/>
        <w:rPr>
          <w:b/>
          <w:i/>
        </w:rPr>
      </w:pPr>
    </w:p>
    <w:p w:rsidR="00CB2AF3" w:rsidRDefault="003075E5">
      <w:pPr>
        <w:ind w:left="567"/>
        <w:jc w:val="center"/>
        <w:rPr>
          <w:b/>
          <w:i/>
        </w:rPr>
      </w:pPr>
      <w:r>
        <w:rPr>
          <w:b/>
          <w:i/>
        </w:rPr>
        <w:t>GRADO: _</w:t>
      </w:r>
      <w:r>
        <w:rPr>
          <w:b/>
          <w:i/>
          <w:u w:val="single"/>
        </w:rPr>
        <w:t>7°</w:t>
      </w:r>
      <w:r>
        <w:rPr>
          <w:b/>
          <w:i/>
        </w:rPr>
        <w:t>______ASIGNATURA:_</w:t>
      </w:r>
      <w:r>
        <w:rPr>
          <w:b/>
          <w:i/>
          <w:u w:val="single"/>
        </w:rPr>
        <w:t>CIENCIAS NATURALES</w:t>
      </w:r>
      <w:r>
        <w:rPr>
          <w:b/>
          <w:i/>
        </w:rPr>
        <w:t>____________FACILITADOR:________________________</w:t>
      </w:r>
    </w:p>
    <w:p w:rsidR="00CB2AF3" w:rsidRDefault="00CB2AF3">
      <w:pPr>
        <w:ind w:left="567"/>
        <w:jc w:val="center"/>
        <w:rPr>
          <w:b/>
          <w:i/>
        </w:rPr>
      </w:pPr>
    </w:p>
    <w:p w:rsidR="00CB2AF3" w:rsidRDefault="00CB2AF3">
      <w:pPr>
        <w:ind w:left="567"/>
        <w:rPr>
          <w:b/>
          <w:i/>
        </w:rPr>
      </w:pPr>
    </w:p>
    <w:p w:rsidR="00CB2AF3" w:rsidRDefault="00CB2AF3">
      <w:pPr>
        <w:ind w:left="567"/>
        <w:rPr>
          <w:b/>
          <w:i/>
        </w:rPr>
      </w:pPr>
    </w:p>
    <w:p w:rsidR="00CB2AF3" w:rsidRDefault="003075E5">
      <w:pPr>
        <w:ind w:left="567"/>
        <w:rPr>
          <w:b/>
          <w:i/>
        </w:rPr>
      </w:pPr>
      <w:r>
        <w:rPr>
          <w:b/>
          <w:i/>
        </w:rPr>
        <w:t>OBJETIVOS GENERALES:</w:t>
      </w:r>
    </w:p>
    <w:p w:rsidR="00CB2AF3" w:rsidRDefault="00CB2AF3">
      <w:pPr>
        <w:ind w:left="567"/>
        <w:jc w:val="center"/>
        <w:rPr>
          <w:b/>
          <w:i/>
        </w:rPr>
      </w:pPr>
    </w:p>
    <w:p w:rsidR="00CB2AF3" w:rsidRDefault="003075E5">
      <w:pPr>
        <w:numPr>
          <w:ilvl w:val="0"/>
          <w:numId w:val="6"/>
        </w:numPr>
        <w:pBdr>
          <w:top w:val="nil"/>
          <w:left w:val="nil"/>
          <w:bottom w:val="nil"/>
          <w:right w:val="nil"/>
          <w:between w:val="nil"/>
        </w:pBdr>
        <w:tabs>
          <w:tab w:val="left" w:pos="941"/>
          <w:tab w:val="left" w:pos="9356"/>
        </w:tabs>
        <w:ind w:right="48"/>
        <w:jc w:val="both"/>
        <w:rPr>
          <w:sz w:val="24"/>
          <w:szCs w:val="24"/>
        </w:rPr>
      </w:pPr>
      <w:r>
        <w:rPr>
          <w:sz w:val="24"/>
          <w:szCs w:val="24"/>
        </w:rPr>
        <w:t>Comprender la importancia de la célula como unidad funcional, estructural y de origen de los seres vivos como las funciones vitales en que los diferentes sistemas trabajan coordinadamente.</w:t>
      </w:r>
    </w:p>
    <w:p w:rsidR="00CB2AF3" w:rsidRDefault="00CB2AF3">
      <w:pPr>
        <w:pBdr>
          <w:top w:val="nil"/>
          <w:left w:val="nil"/>
          <w:bottom w:val="nil"/>
          <w:right w:val="nil"/>
          <w:between w:val="nil"/>
        </w:pBdr>
        <w:jc w:val="both"/>
        <w:rPr>
          <w:sz w:val="26"/>
          <w:szCs w:val="26"/>
        </w:rPr>
      </w:pPr>
    </w:p>
    <w:p w:rsidR="00CB2AF3" w:rsidRDefault="003075E5">
      <w:pPr>
        <w:numPr>
          <w:ilvl w:val="0"/>
          <w:numId w:val="6"/>
        </w:numPr>
        <w:pBdr>
          <w:top w:val="nil"/>
          <w:left w:val="nil"/>
          <w:bottom w:val="nil"/>
          <w:right w:val="nil"/>
          <w:between w:val="nil"/>
        </w:pBdr>
        <w:tabs>
          <w:tab w:val="left" w:pos="941"/>
        </w:tabs>
        <w:ind w:hanging="361"/>
        <w:jc w:val="both"/>
        <w:rPr>
          <w:sz w:val="24"/>
          <w:szCs w:val="24"/>
        </w:rPr>
      </w:pPr>
      <w:r>
        <w:rPr>
          <w:sz w:val="24"/>
          <w:szCs w:val="24"/>
        </w:rPr>
        <w:t>Reconocer las interrelaciones del entorno entre los factores bióti</w:t>
      </w:r>
      <w:r>
        <w:rPr>
          <w:sz w:val="24"/>
          <w:szCs w:val="24"/>
        </w:rPr>
        <w:t>cos y abióticos, con la ejecución de proyectos e investigaciones que le permitan corroborar la importancia de la conservación de los mismos.</w:t>
      </w:r>
    </w:p>
    <w:p w:rsidR="00CB2AF3" w:rsidRDefault="00CB2AF3">
      <w:pPr>
        <w:pBdr>
          <w:top w:val="nil"/>
          <w:left w:val="nil"/>
          <w:bottom w:val="nil"/>
          <w:right w:val="nil"/>
          <w:between w:val="nil"/>
        </w:pBdr>
        <w:ind w:left="941" w:hanging="361"/>
        <w:jc w:val="both"/>
      </w:pPr>
    </w:p>
    <w:p w:rsidR="00CB2AF3" w:rsidRDefault="003075E5">
      <w:pPr>
        <w:numPr>
          <w:ilvl w:val="0"/>
          <w:numId w:val="6"/>
        </w:numPr>
        <w:pBdr>
          <w:top w:val="nil"/>
          <w:left w:val="nil"/>
          <w:bottom w:val="nil"/>
          <w:right w:val="nil"/>
          <w:between w:val="nil"/>
        </w:pBdr>
        <w:tabs>
          <w:tab w:val="left" w:pos="941"/>
        </w:tabs>
        <w:ind w:hanging="361"/>
        <w:jc w:val="both"/>
        <w:rPr>
          <w:sz w:val="24"/>
          <w:szCs w:val="24"/>
        </w:rPr>
      </w:pPr>
      <w:r>
        <w:rPr>
          <w:sz w:val="24"/>
          <w:szCs w:val="24"/>
        </w:rPr>
        <w:t xml:space="preserve">Comprender las causas de los fenómenos físicos, mediante procesos de investigación, para establecer una mayor interacción con el medio que le rodea. </w:t>
      </w:r>
    </w:p>
    <w:p w:rsidR="00CB2AF3" w:rsidRDefault="00CB2AF3">
      <w:pPr>
        <w:pBdr>
          <w:top w:val="nil"/>
          <w:left w:val="nil"/>
          <w:bottom w:val="nil"/>
          <w:right w:val="nil"/>
          <w:between w:val="nil"/>
        </w:pBdr>
        <w:ind w:left="941" w:hanging="361"/>
        <w:jc w:val="both"/>
        <w:rPr>
          <w:sz w:val="24"/>
          <w:szCs w:val="24"/>
        </w:rPr>
      </w:pPr>
    </w:p>
    <w:p w:rsidR="00CB2AF3" w:rsidRDefault="003075E5">
      <w:pPr>
        <w:numPr>
          <w:ilvl w:val="0"/>
          <w:numId w:val="6"/>
        </w:numPr>
        <w:pBdr>
          <w:top w:val="nil"/>
          <w:left w:val="nil"/>
          <w:bottom w:val="nil"/>
          <w:right w:val="nil"/>
          <w:between w:val="nil"/>
        </w:pBdr>
        <w:tabs>
          <w:tab w:val="left" w:pos="941"/>
        </w:tabs>
        <w:ind w:hanging="361"/>
        <w:jc w:val="both"/>
        <w:rPr>
          <w:sz w:val="24"/>
          <w:szCs w:val="24"/>
        </w:rPr>
      </w:pPr>
      <w:r>
        <w:rPr>
          <w:sz w:val="24"/>
          <w:szCs w:val="24"/>
        </w:rPr>
        <w:t xml:space="preserve">Valorar los aportes de los científicos en el descubrimiento de la Ley de Gravitación Universal, que rige </w:t>
      </w:r>
      <w:r>
        <w:rPr>
          <w:sz w:val="24"/>
          <w:szCs w:val="24"/>
        </w:rPr>
        <w:t>al planeta Tierra y los esfuerzos encaminados a descubrir los enigmas del Sistema Solar.</w:t>
      </w:r>
    </w:p>
    <w:p w:rsidR="00CB2AF3" w:rsidRDefault="00CB2AF3">
      <w:pPr>
        <w:ind w:left="567"/>
        <w:rPr>
          <w:b/>
          <w:i/>
        </w:rPr>
      </w:pPr>
    </w:p>
    <w:tbl>
      <w:tblPr>
        <w:tblStyle w:val="afff8"/>
        <w:tblW w:w="13313" w:type="dxa"/>
        <w:tblInd w:w="5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475"/>
        <w:gridCol w:w="1920"/>
        <w:gridCol w:w="1845"/>
        <w:gridCol w:w="2125"/>
        <w:gridCol w:w="1701"/>
        <w:gridCol w:w="1986"/>
        <w:gridCol w:w="2261"/>
      </w:tblGrid>
      <w:tr w:rsidR="00CB2AF3">
        <w:tc>
          <w:tcPr>
            <w:tcW w:w="1475" w:type="dxa"/>
          </w:tcPr>
          <w:p w:rsidR="00CB2AF3" w:rsidRDefault="003075E5">
            <w:pPr>
              <w:jc w:val="center"/>
              <w:rPr>
                <w:b/>
                <w:i/>
              </w:rPr>
            </w:pPr>
            <w:r>
              <w:rPr>
                <w:b/>
                <w:i/>
              </w:rPr>
              <w:t>Semanas</w:t>
            </w:r>
          </w:p>
        </w:tc>
        <w:tc>
          <w:tcPr>
            <w:tcW w:w="1920" w:type="dxa"/>
          </w:tcPr>
          <w:p w:rsidR="00CB2AF3" w:rsidRDefault="003075E5">
            <w:pPr>
              <w:jc w:val="center"/>
              <w:rPr>
                <w:b/>
                <w:i/>
              </w:rPr>
            </w:pPr>
            <w:r>
              <w:rPr>
                <w:b/>
                <w:i/>
              </w:rPr>
              <w:t>1 (4) horas</w:t>
            </w:r>
          </w:p>
        </w:tc>
        <w:tc>
          <w:tcPr>
            <w:tcW w:w="1845" w:type="dxa"/>
          </w:tcPr>
          <w:p w:rsidR="00CB2AF3" w:rsidRDefault="003075E5">
            <w:pPr>
              <w:jc w:val="center"/>
              <w:rPr>
                <w:b/>
                <w:i/>
              </w:rPr>
            </w:pPr>
            <w:r>
              <w:rPr>
                <w:b/>
                <w:i/>
              </w:rPr>
              <w:t>2 (4) horas</w:t>
            </w:r>
          </w:p>
        </w:tc>
        <w:tc>
          <w:tcPr>
            <w:tcW w:w="2125" w:type="dxa"/>
          </w:tcPr>
          <w:p w:rsidR="00CB2AF3" w:rsidRDefault="003075E5">
            <w:pPr>
              <w:jc w:val="center"/>
              <w:rPr>
                <w:b/>
                <w:i/>
              </w:rPr>
            </w:pPr>
            <w:r>
              <w:rPr>
                <w:b/>
                <w:i/>
              </w:rPr>
              <w:t>3 (4) horas</w:t>
            </w:r>
          </w:p>
        </w:tc>
        <w:tc>
          <w:tcPr>
            <w:tcW w:w="1701" w:type="dxa"/>
          </w:tcPr>
          <w:p w:rsidR="00CB2AF3" w:rsidRDefault="003075E5">
            <w:pPr>
              <w:jc w:val="center"/>
              <w:rPr>
                <w:b/>
                <w:i/>
              </w:rPr>
            </w:pPr>
            <w:r>
              <w:rPr>
                <w:b/>
                <w:i/>
              </w:rPr>
              <w:t>4 (4) horas</w:t>
            </w:r>
          </w:p>
        </w:tc>
        <w:tc>
          <w:tcPr>
            <w:tcW w:w="1986" w:type="dxa"/>
          </w:tcPr>
          <w:p w:rsidR="00CB2AF3" w:rsidRDefault="003075E5">
            <w:pPr>
              <w:jc w:val="center"/>
              <w:rPr>
                <w:b/>
                <w:i/>
              </w:rPr>
            </w:pPr>
            <w:r>
              <w:rPr>
                <w:b/>
                <w:i/>
              </w:rPr>
              <w:t>5 (4) horas</w:t>
            </w:r>
          </w:p>
        </w:tc>
        <w:tc>
          <w:tcPr>
            <w:tcW w:w="2261" w:type="dxa"/>
          </w:tcPr>
          <w:p w:rsidR="00CB2AF3" w:rsidRDefault="003075E5">
            <w:pPr>
              <w:jc w:val="center"/>
              <w:rPr>
                <w:b/>
                <w:i/>
              </w:rPr>
            </w:pPr>
            <w:r>
              <w:rPr>
                <w:b/>
                <w:i/>
              </w:rPr>
              <w:t>6 (4) horas</w:t>
            </w:r>
          </w:p>
        </w:tc>
      </w:tr>
      <w:tr w:rsidR="00CB2AF3">
        <w:tc>
          <w:tcPr>
            <w:tcW w:w="1475" w:type="dxa"/>
          </w:tcPr>
          <w:p w:rsidR="00CB2AF3" w:rsidRDefault="003075E5">
            <w:pPr>
              <w:jc w:val="center"/>
              <w:rPr>
                <w:b/>
                <w:i/>
              </w:rPr>
            </w:pPr>
            <w:r>
              <w:rPr>
                <w:b/>
                <w:i/>
              </w:rPr>
              <w:t>Objetivos</w:t>
            </w:r>
          </w:p>
        </w:tc>
        <w:tc>
          <w:tcPr>
            <w:tcW w:w="1920" w:type="dxa"/>
          </w:tcPr>
          <w:p w:rsidR="00CB2AF3" w:rsidRDefault="003075E5">
            <w:pPr>
              <w:tabs>
                <w:tab w:val="left" w:pos="9214"/>
              </w:tabs>
              <w:jc w:val="both"/>
            </w:pPr>
            <w:r>
              <w:t>Comunica de forma oral y escrita la relación de procesos vitales, basado en la célula como unidad fundamental.</w:t>
            </w:r>
          </w:p>
          <w:p w:rsidR="00CB2AF3" w:rsidRDefault="00CB2AF3">
            <w:pPr>
              <w:jc w:val="both"/>
              <w:rPr>
                <w:b/>
                <w:i/>
              </w:rPr>
            </w:pPr>
          </w:p>
          <w:p w:rsidR="00CB2AF3" w:rsidRDefault="00CB2AF3">
            <w:pPr>
              <w:jc w:val="both"/>
              <w:rPr>
                <w:b/>
                <w:i/>
              </w:rPr>
            </w:pPr>
          </w:p>
        </w:tc>
        <w:tc>
          <w:tcPr>
            <w:tcW w:w="1845" w:type="dxa"/>
          </w:tcPr>
          <w:p w:rsidR="00CB2AF3" w:rsidRDefault="003075E5">
            <w:pPr>
              <w:jc w:val="both"/>
            </w:pPr>
            <w:r>
              <w:t>Relaciona las diferentes funciones de los organismos basados en los sistemas del cuerpo.</w:t>
            </w:r>
          </w:p>
          <w:p w:rsidR="00CB2AF3" w:rsidRDefault="00CB2AF3">
            <w:pPr>
              <w:jc w:val="both"/>
              <w:rPr>
                <w:b/>
                <w:i/>
              </w:rPr>
            </w:pPr>
          </w:p>
        </w:tc>
        <w:tc>
          <w:tcPr>
            <w:tcW w:w="2125" w:type="dxa"/>
          </w:tcPr>
          <w:p w:rsidR="00CB2AF3" w:rsidRDefault="003075E5">
            <w:pPr>
              <w:jc w:val="both"/>
            </w:pPr>
            <w:r>
              <w:t>Argumenta y sustenta sus ideas al reconocer que las c</w:t>
            </w:r>
            <w:r>
              <w:t>aracterísticas de los organismos de un ecosistema están relacionadas a las propiedades del entorno.</w:t>
            </w:r>
          </w:p>
        </w:tc>
        <w:tc>
          <w:tcPr>
            <w:tcW w:w="1701" w:type="dxa"/>
          </w:tcPr>
          <w:p w:rsidR="00CB2AF3" w:rsidRDefault="003075E5">
            <w:pPr>
              <w:pBdr>
                <w:top w:val="nil"/>
                <w:left w:val="nil"/>
                <w:bottom w:val="nil"/>
                <w:right w:val="nil"/>
                <w:between w:val="nil"/>
              </w:pBdr>
              <w:jc w:val="both"/>
            </w:pPr>
            <w:r>
              <w:t>Relaciona los diferentes aportes de los organismos al medio por dependencia, degradación o producción.</w:t>
            </w:r>
          </w:p>
          <w:p w:rsidR="00CB2AF3" w:rsidRDefault="00CB2AF3">
            <w:pPr>
              <w:jc w:val="both"/>
              <w:rPr>
                <w:b/>
                <w:i/>
              </w:rPr>
            </w:pPr>
          </w:p>
        </w:tc>
        <w:tc>
          <w:tcPr>
            <w:tcW w:w="1986" w:type="dxa"/>
          </w:tcPr>
          <w:p w:rsidR="00CB2AF3" w:rsidRDefault="003075E5">
            <w:pPr>
              <w:pBdr>
                <w:top w:val="nil"/>
                <w:left w:val="nil"/>
                <w:bottom w:val="nil"/>
                <w:right w:val="nil"/>
                <w:between w:val="nil"/>
              </w:pBdr>
              <w:jc w:val="both"/>
            </w:pPr>
            <w:r>
              <w:t>Compara y discrimina la influencia, positiva y negativa, del ser humano y el ambiente en la modificación de los ecosistemas y sus poblaciones.</w:t>
            </w:r>
          </w:p>
        </w:tc>
        <w:tc>
          <w:tcPr>
            <w:tcW w:w="2261" w:type="dxa"/>
          </w:tcPr>
          <w:p w:rsidR="00CB2AF3" w:rsidRDefault="003075E5">
            <w:pPr>
              <w:pBdr>
                <w:top w:val="nil"/>
                <w:left w:val="nil"/>
                <w:bottom w:val="nil"/>
                <w:right w:val="nil"/>
                <w:between w:val="nil"/>
              </w:pBdr>
              <w:jc w:val="both"/>
            </w:pPr>
            <w:r>
              <w:t>Continuación.</w:t>
            </w:r>
          </w:p>
          <w:p w:rsidR="00CB2AF3" w:rsidRDefault="003075E5">
            <w:pPr>
              <w:pBdr>
                <w:top w:val="nil"/>
                <w:left w:val="nil"/>
                <w:bottom w:val="nil"/>
                <w:right w:val="nil"/>
                <w:between w:val="nil"/>
              </w:pBdr>
              <w:jc w:val="both"/>
            </w:pPr>
            <w:r>
              <w:t>Compara y discrimina la influencia, positiva y negativa, del ser humano y el ambiente en la modific</w:t>
            </w:r>
            <w:r>
              <w:t>ación de los ecosistemas y sus poblaciones.</w:t>
            </w:r>
          </w:p>
        </w:tc>
      </w:tr>
      <w:tr w:rsidR="00CB2AF3">
        <w:tc>
          <w:tcPr>
            <w:tcW w:w="1475" w:type="dxa"/>
          </w:tcPr>
          <w:p w:rsidR="00CB2AF3" w:rsidRDefault="003075E5">
            <w:pPr>
              <w:rPr>
                <w:b/>
                <w:i/>
              </w:rPr>
            </w:pPr>
            <w:r>
              <w:rPr>
                <w:b/>
                <w:i/>
              </w:rPr>
              <w:lastRenderedPageBreak/>
              <w:t>Contenidos</w:t>
            </w:r>
          </w:p>
        </w:tc>
        <w:tc>
          <w:tcPr>
            <w:tcW w:w="1920" w:type="dxa"/>
          </w:tcPr>
          <w:p w:rsidR="00CB2AF3" w:rsidRDefault="003075E5">
            <w:r>
              <w:t>TEMA #1. Los seres vivos y sus funciones: la célula, tipos de células, estructura celular</w:t>
            </w:r>
          </w:p>
          <w:p w:rsidR="00CB2AF3" w:rsidRDefault="00CB2AF3">
            <w:pPr>
              <w:rPr>
                <w:i/>
              </w:rPr>
            </w:pPr>
          </w:p>
          <w:p w:rsidR="00CB2AF3" w:rsidRDefault="00CB2AF3">
            <w:pPr>
              <w:rPr>
                <w:i/>
              </w:rPr>
            </w:pPr>
          </w:p>
          <w:p w:rsidR="00CB2AF3" w:rsidRDefault="00CB2AF3">
            <w:pPr>
              <w:rPr>
                <w:i/>
              </w:rPr>
            </w:pPr>
          </w:p>
        </w:tc>
        <w:tc>
          <w:tcPr>
            <w:tcW w:w="1845" w:type="dxa"/>
          </w:tcPr>
          <w:p w:rsidR="00CB2AF3" w:rsidRDefault="003075E5">
            <w:r>
              <w:t>TEMA # 2. Los sistemas que facilitan la función de relación (óseo, nervioso, endocrino y muscular); la función de nutrición (circulatorio, respiratorio y digestivo).</w:t>
            </w:r>
          </w:p>
        </w:tc>
        <w:tc>
          <w:tcPr>
            <w:tcW w:w="2125" w:type="dxa"/>
          </w:tcPr>
          <w:p w:rsidR="00CB2AF3" w:rsidRDefault="003075E5">
            <w:r>
              <w:t>TEMA # 3. Los ecosistemas como medio de interrelación de los organismos y los factores abi</w:t>
            </w:r>
            <w:r>
              <w:t>óticos.</w:t>
            </w:r>
          </w:p>
          <w:p w:rsidR="00CB2AF3" w:rsidRDefault="00CB2AF3">
            <w:pPr>
              <w:rPr>
                <w:i/>
              </w:rPr>
            </w:pPr>
          </w:p>
        </w:tc>
        <w:tc>
          <w:tcPr>
            <w:tcW w:w="1701" w:type="dxa"/>
          </w:tcPr>
          <w:p w:rsidR="00CB2AF3" w:rsidRDefault="003075E5">
            <w:r>
              <w:t>TEMA # 4. La altitud, temperatura y humedad como condiciones que le dan características a los a las especies en cada ecosistema.</w:t>
            </w:r>
          </w:p>
        </w:tc>
        <w:tc>
          <w:tcPr>
            <w:tcW w:w="1986" w:type="dxa"/>
          </w:tcPr>
          <w:p w:rsidR="00CB2AF3" w:rsidRDefault="003075E5">
            <w:r>
              <w:t>TEMA # 5. La interrelación entre las especies en función de dependencia, función de los organismos degradadores, de la</w:t>
            </w:r>
            <w:r>
              <w:t xml:space="preserve"> materia degradable y la no degradable.</w:t>
            </w:r>
          </w:p>
        </w:tc>
        <w:tc>
          <w:tcPr>
            <w:tcW w:w="2261" w:type="dxa"/>
          </w:tcPr>
          <w:p w:rsidR="00CB2AF3" w:rsidRDefault="003075E5">
            <w:r>
              <w:t>Continuación.</w:t>
            </w:r>
          </w:p>
          <w:p w:rsidR="00CB2AF3" w:rsidRDefault="003075E5">
            <w:r>
              <w:t>TEMA # 5. La interrelación entre las especies en función de dependencia, función de los organismos degradadores, de la materia degradable y la no degradable.</w:t>
            </w:r>
          </w:p>
        </w:tc>
      </w:tr>
    </w:tbl>
    <w:p w:rsidR="00CB2AF3" w:rsidRDefault="00CB2AF3">
      <w:pPr>
        <w:jc w:val="center"/>
        <w:rPr>
          <w:b/>
          <w:i/>
        </w:rPr>
      </w:pPr>
    </w:p>
    <w:tbl>
      <w:tblPr>
        <w:tblStyle w:val="afff9"/>
        <w:tblW w:w="13313" w:type="dxa"/>
        <w:tblInd w:w="5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442"/>
        <w:gridCol w:w="2063"/>
        <w:gridCol w:w="2170"/>
        <w:gridCol w:w="1831"/>
        <w:gridCol w:w="1842"/>
        <w:gridCol w:w="1855"/>
        <w:gridCol w:w="2110"/>
      </w:tblGrid>
      <w:tr w:rsidR="00CB2AF3">
        <w:tc>
          <w:tcPr>
            <w:tcW w:w="1442" w:type="dxa"/>
          </w:tcPr>
          <w:p w:rsidR="00CB2AF3" w:rsidRDefault="003075E5">
            <w:pPr>
              <w:jc w:val="center"/>
              <w:rPr>
                <w:b/>
                <w:i/>
              </w:rPr>
            </w:pPr>
            <w:r>
              <w:rPr>
                <w:b/>
                <w:i/>
              </w:rPr>
              <w:t>Semanas</w:t>
            </w:r>
          </w:p>
        </w:tc>
        <w:tc>
          <w:tcPr>
            <w:tcW w:w="2063" w:type="dxa"/>
          </w:tcPr>
          <w:p w:rsidR="00CB2AF3" w:rsidRDefault="003075E5">
            <w:pPr>
              <w:jc w:val="center"/>
              <w:rPr>
                <w:b/>
                <w:i/>
              </w:rPr>
            </w:pPr>
            <w:r>
              <w:rPr>
                <w:b/>
                <w:i/>
              </w:rPr>
              <w:t>7 (4) horas</w:t>
            </w:r>
          </w:p>
        </w:tc>
        <w:tc>
          <w:tcPr>
            <w:tcW w:w="2170" w:type="dxa"/>
          </w:tcPr>
          <w:p w:rsidR="00CB2AF3" w:rsidRDefault="003075E5">
            <w:pPr>
              <w:jc w:val="center"/>
              <w:rPr>
                <w:b/>
                <w:i/>
              </w:rPr>
            </w:pPr>
            <w:r>
              <w:rPr>
                <w:b/>
                <w:i/>
              </w:rPr>
              <w:t>8(4) horas</w:t>
            </w:r>
          </w:p>
        </w:tc>
        <w:tc>
          <w:tcPr>
            <w:tcW w:w="1831" w:type="dxa"/>
          </w:tcPr>
          <w:p w:rsidR="00CB2AF3" w:rsidRDefault="003075E5">
            <w:pPr>
              <w:jc w:val="center"/>
              <w:rPr>
                <w:b/>
                <w:i/>
              </w:rPr>
            </w:pPr>
            <w:r>
              <w:rPr>
                <w:b/>
                <w:i/>
              </w:rPr>
              <w:t>9 (4) horas</w:t>
            </w:r>
          </w:p>
        </w:tc>
        <w:tc>
          <w:tcPr>
            <w:tcW w:w="1842" w:type="dxa"/>
          </w:tcPr>
          <w:p w:rsidR="00CB2AF3" w:rsidRDefault="003075E5">
            <w:pPr>
              <w:jc w:val="center"/>
              <w:rPr>
                <w:b/>
                <w:i/>
              </w:rPr>
            </w:pPr>
            <w:r>
              <w:rPr>
                <w:b/>
                <w:i/>
              </w:rPr>
              <w:t>10 (4) horas</w:t>
            </w:r>
          </w:p>
        </w:tc>
        <w:tc>
          <w:tcPr>
            <w:tcW w:w="1855" w:type="dxa"/>
          </w:tcPr>
          <w:p w:rsidR="00CB2AF3" w:rsidRDefault="003075E5">
            <w:pPr>
              <w:jc w:val="center"/>
              <w:rPr>
                <w:b/>
                <w:i/>
              </w:rPr>
            </w:pPr>
            <w:r>
              <w:rPr>
                <w:b/>
                <w:i/>
              </w:rPr>
              <w:t>11 (4) horas</w:t>
            </w:r>
          </w:p>
        </w:tc>
        <w:tc>
          <w:tcPr>
            <w:tcW w:w="2110" w:type="dxa"/>
          </w:tcPr>
          <w:p w:rsidR="00CB2AF3" w:rsidRDefault="003075E5">
            <w:pPr>
              <w:jc w:val="center"/>
              <w:rPr>
                <w:b/>
                <w:i/>
              </w:rPr>
            </w:pPr>
            <w:r>
              <w:rPr>
                <w:b/>
                <w:i/>
              </w:rPr>
              <w:t>12 (4) horas</w:t>
            </w:r>
          </w:p>
        </w:tc>
      </w:tr>
      <w:tr w:rsidR="00CB2AF3">
        <w:tc>
          <w:tcPr>
            <w:tcW w:w="1442" w:type="dxa"/>
          </w:tcPr>
          <w:p w:rsidR="00CB2AF3" w:rsidRDefault="003075E5">
            <w:pPr>
              <w:jc w:val="center"/>
              <w:rPr>
                <w:b/>
                <w:i/>
              </w:rPr>
            </w:pPr>
            <w:r>
              <w:rPr>
                <w:b/>
                <w:i/>
              </w:rPr>
              <w:t>Objetivos</w:t>
            </w:r>
          </w:p>
        </w:tc>
        <w:tc>
          <w:tcPr>
            <w:tcW w:w="2063" w:type="dxa"/>
          </w:tcPr>
          <w:p w:rsidR="00CB2AF3" w:rsidRDefault="003075E5">
            <w:pPr>
              <w:jc w:val="both"/>
            </w:pPr>
            <w:r>
              <w:t>Argumenta sobre las diferentes formas de energía y sus aplicaciones en la vida cotidiana.</w:t>
            </w:r>
          </w:p>
          <w:p w:rsidR="00CB2AF3" w:rsidRDefault="00CB2AF3">
            <w:pPr>
              <w:jc w:val="both"/>
            </w:pPr>
          </w:p>
        </w:tc>
        <w:tc>
          <w:tcPr>
            <w:tcW w:w="2170" w:type="dxa"/>
          </w:tcPr>
          <w:p w:rsidR="00CB2AF3" w:rsidRDefault="003075E5">
            <w:pPr>
              <w:pBdr>
                <w:top w:val="nil"/>
                <w:left w:val="nil"/>
                <w:bottom w:val="nil"/>
                <w:right w:val="nil"/>
                <w:between w:val="nil"/>
              </w:pBdr>
              <w:jc w:val="both"/>
            </w:pPr>
            <w:r>
              <w:t>Continuación.</w:t>
            </w:r>
          </w:p>
          <w:p w:rsidR="00CB2AF3" w:rsidRDefault="003075E5">
            <w:pPr>
              <w:jc w:val="both"/>
            </w:pPr>
            <w:r>
              <w:t>Argumenta sobre las diferentes formas de energía y sus aplicaciones en la vida cotidiana.</w:t>
            </w:r>
          </w:p>
          <w:p w:rsidR="00CB2AF3" w:rsidRDefault="00CB2AF3">
            <w:pPr>
              <w:jc w:val="both"/>
            </w:pPr>
          </w:p>
        </w:tc>
        <w:tc>
          <w:tcPr>
            <w:tcW w:w="1831" w:type="dxa"/>
          </w:tcPr>
          <w:p w:rsidR="00CB2AF3" w:rsidRDefault="003075E5">
            <w:pPr>
              <w:jc w:val="both"/>
              <w:rPr>
                <w:b/>
                <w:i/>
              </w:rPr>
            </w:pPr>
            <w:r>
              <w:t>Discute sobre los últimos conocimientos realizados por los astrónomos de nuestro sistema solar como base de la explicación de la formación del universo.</w:t>
            </w:r>
          </w:p>
        </w:tc>
        <w:tc>
          <w:tcPr>
            <w:tcW w:w="1842" w:type="dxa"/>
          </w:tcPr>
          <w:p w:rsidR="00CB2AF3" w:rsidRDefault="003075E5">
            <w:pPr>
              <w:pBdr>
                <w:top w:val="nil"/>
                <w:left w:val="nil"/>
                <w:bottom w:val="nil"/>
                <w:right w:val="nil"/>
                <w:between w:val="nil"/>
              </w:pBdr>
              <w:jc w:val="both"/>
            </w:pPr>
            <w:r>
              <w:t>Continuación.</w:t>
            </w:r>
          </w:p>
          <w:p w:rsidR="00CB2AF3" w:rsidRDefault="003075E5">
            <w:pPr>
              <w:jc w:val="both"/>
              <w:rPr>
                <w:b/>
                <w:i/>
              </w:rPr>
            </w:pPr>
            <w:r>
              <w:t xml:space="preserve">Discute sobre los últimos conocimientos realizados por los astrónomos de nuestro sistema </w:t>
            </w:r>
            <w:r>
              <w:t>solar como base de la explicación de la formación del universo.</w:t>
            </w:r>
          </w:p>
        </w:tc>
        <w:tc>
          <w:tcPr>
            <w:tcW w:w="1855" w:type="dxa"/>
          </w:tcPr>
          <w:p w:rsidR="00CB2AF3" w:rsidRDefault="003075E5">
            <w:pPr>
              <w:jc w:val="both"/>
              <w:rPr>
                <w:b/>
                <w:i/>
              </w:rPr>
            </w:pPr>
            <w:r>
              <w:t>Utiliza las tecnologías existentes como medio para conseguir información, clasificarla y presentarla como base en su argumentación de los temas tratados.</w:t>
            </w:r>
          </w:p>
        </w:tc>
        <w:tc>
          <w:tcPr>
            <w:tcW w:w="2110" w:type="dxa"/>
          </w:tcPr>
          <w:p w:rsidR="00CB2AF3" w:rsidRDefault="003075E5">
            <w:pPr>
              <w:pBdr>
                <w:top w:val="nil"/>
                <w:left w:val="nil"/>
                <w:bottom w:val="nil"/>
                <w:right w:val="nil"/>
                <w:between w:val="nil"/>
              </w:pBdr>
              <w:jc w:val="both"/>
            </w:pPr>
            <w:r>
              <w:t>Continuación.</w:t>
            </w:r>
          </w:p>
          <w:p w:rsidR="00CB2AF3" w:rsidRDefault="003075E5">
            <w:pPr>
              <w:jc w:val="both"/>
              <w:rPr>
                <w:b/>
                <w:i/>
              </w:rPr>
            </w:pPr>
            <w:r>
              <w:t>Utiliza las tecnologías existentes como medio para conseguir información, clasificarla y presentarla como base en su argumentación de los temas tratados.</w:t>
            </w:r>
          </w:p>
        </w:tc>
      </w:tr>
      <w:tr w:rsidR="00CB2AF3">
        <w:tc>
          <w:tcPr>
            <w:tcW w:w="1442" w:type="dxa"/>
          </w:tcPr>
          <w:p w:rsidR="00CB2AF3" w:rsidRDefault="003075E5">
            <w:pPr>
              <w:rPr>
                <w:b/>
                <w:i/>
              </w:rPr>
            </w:pPr>
            <w:r>
              <w:rPr>
                <w:b/>
                <w:i/>
              </w:rPr>
              <w:t>Contenidos</w:t>
            </w:r>
          </w:p>
        </w:tc>
        <w:tc>
          <w:tcPr>
            <w:tcW w:w="2063" w:type="dxa"/>
          </w:tcPr>
          <w:p w:rsidR="00CB2AF3" w:rsidRDefault="003075E5">
            <w:r>
              <w:t xml:space="preserve">TEMA # 6. La energía y sus transformaciones Proceso de combustión - Implicaciones para el </w:t>
            </w:r>
            <w:r>
              <w:t xml:space="preserve">ser humano - Otras fuentes de </w:t>
            </w:r>
            <w:r>
              <w:lastRenderedPageBreak/>
              <w:t>energía - Uso adecuado de la energía.</w:t>
            </w:r>
          </w:p>
        </w:tc>
        <w:tc>
          <w:tcPr>
            <w:tcW w:w="2170" w:type="dxa"/>
          </w:tcPr>
          <w:p w:rsidR="00CB2AF3" w:rsidRDefault="003075E5">
            <w:r>
              <w:lastRenderedPageBreak/>
              <w:t>Continuación.</w:t>
            </w:r>
          </w:p>
          <w:p w:rsidR="00CB2AF3" w:rsidRDefault="003075E5">
            <w:r>
              <w:t xml:space="preserve">TEMA # 6. La energía y sus transformaciones Proceso de combustión - Implicaciones para el ser humano - Otras </w:t>
            </w:r>
            <w:r>
              <w:lastRenderedPageBreak/>
              <w:t>fuentes de energía - Uso adecuado de la energía.</w:t>
            </w:r>
          </w:p>
        </w:tc>
        <w:tc>
          <w:tcPr>
            <w:tcW w:w="1831" w:type="dxa"/>
          </w:tcPr>
          <w:p w:rsidR="00CB2AF3" w:rsidRDefault="003075E5">
            <w:r>
              <w:lastRenderedPageBreak/>
              <w:t>TEMA # 7.  Carac</w:t>
            </w:r>
            <w:r>
              <w:t>terísticas que permiten la vida en nuestro planeta.</w:t>
            </w:r>
          </w:p>
          <w:p w:rsidR="00CB2AF3" w:rsidRDefault="00CB2AF3">
            <w:pPr>
              <w:rPr>
                <w:i/>
              </w:rPr>
            </w:pPr>
          </w:p>
        </w:tc>
        <w:tc>
          <w:tcPr>
            <w:tcW w:w="1842" w:type="dxa"/>
          </w:tcPr>
          <w:p w:rsidR="00CB2AF3" w:rsidRDefault="003075E5">
            <w:r>
              <w:t>Continuación.</w:t>
            </w:r>
          </w:p>
          <w:p w:rsidR="00CB2AF3" w:rsidRDefault="003075E5">
            <w:r>
              <w:t>TEMA # 7.  Características que permiten la vida en nuestro planeta.</w:t>
            </w:r>
          </w:p>
          <w:p w:rsidR="00CB2AF3" w:rsidRDefault="00CB2AF3">
            <w:pPr>
              <w:rPr>
                <w:i/>
              </w:rPr>
            </w:pPr>
          </w:p>
        </w:tc>
        <w:tc>
          <w:tcPr>
            <w:tcW w:w="1855" w:type="dxa"/>
          </w:tcPr>
          <w:p w:rsidR="00CB2AF3" w:rsidRDefault="003075E5">
            <w:r>
              <w:t>TEMA # 8. Las nuevas tecnologías que permiten el descubrimiento de planetas y cuerpos celestes.</w:t>
            </w:r>
          </w:p>
          <w:p w:rsidR="00CB2AF3" w:rsidRDefault="00CB2AF3">
            <w:pPr>
              <w:rPr>
                <w:i/>
              </w:rPr>
            </w:pPr>
          </w:p>
        </w:tc>
        <w:tc>
          <w:tcPr>
            <w:tcW w:w="2110" w:type="dxa"/>
          </w:tcPr>
          <w:p w:rsidR="00CB2AF3" w:rsidRDefault="003075E5">
            <w:r>
              <w:t>Continuación.</w:t>
            </w:r>
          </w:p>
          <w:p w:rsidR="00CB2AF3" w:rsidRDefault="003075E5">
            <w:r>
              <w:t>TEMA # 8. Las nuevas tecnologías que permiten el descubrimiento de planetas y cuerpos celestes.</w:t>
            </w:r>
          </w:p>
          <w:p w:rsidR="00CB2AF3" w:rsidRDefault="00CB2AF3">
            <w:pPr>
              <w:rPr>
                <w:i/>
              </w:rPr>
            </w:pPr>
          </w:p>
        </w:tc>
      </w:tr>
    </w:tbl>
    <w:p w:rsidR="00CB2AF3" w:rsidRDefault="00CB2AF3">
      <w:pPr>
        <w:sectPr w:rsidR="00CB2AF3">
          <w:headerReference w:type="default" r:id="rId117"/>
          <w:footerReference w:type="default" r:id="rId118"/>
          <w:pgSz w:w="15840" w:h="12240" w:orient="landscape"/>
          <w:pgMar w:top="1480" w:right="1780" w:bottom="697" w:left="737" w:header="720" w:footer="720" w:gutter="0"/>
          <w:cols w:space="720"/>
        </w:sectPr>
      </w:pPr>
    </w:p>
    <w:p w:rsidR="00CB2AF3" w:rsidRDefault="00CB2AF3"/>
    <w:p w:rsidR="00CB2AF3" w:rsidRDefault="00CB2AF3"/>
    <w:p w:rsidR="00CB2AF3" w:rsidRDefault="003075E5">
      <w:pPr>
        <w:rPr>
          <w:b/>
          <w:sz w:val="24"/>
          <w:szCs w:val="24"/>
        </w:rPr>
      </w:pPr>
      <w:bookmarkStart w:id="34" w:name="_heading=h.23ckvvd" w:colFirst="0" w:colLast="0"/>
      <w:bookmarkEnd w:id="34"/>
      <w:r>
        <w:rPr>
          <w:b/>
          <w:sz w:val="24"/>
          <w:szCs w:val="24"/>
        </w:rPr>
        <w:t>Los ITEMS de un tema del módulo</w:t>
      </w:r>
    </w:p>
    <w:p w:rsidR="00CB2AF3" w:rsidRDefault="00CB2AF3"/>
    <w:tbl>
      <w:tblPr>
        <w:tblStyle w:val="afffa"/>
        <w:tblW w:w="8949"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536"/>
        <w:gridCol w:w="1756"/>
        <w:gridCol w:w="2920"/>
        <w:gridCol w:w="2737"/>
      </w:tblGrid>
      <w:tr w:rsidR="00CB2AF3">
        <w:tc>
          <w:tcPr>
            <w:tcW w:w="1536" w:type="dxa"/>
            <w:vMerge w:val="restart"/>
          </w:tcPr>
          <w:p w:rsidR="00CB2AF3" w:rsidRDefault="003075E5">
            <w:r>
              <w:rPr>
                <w:b/>
              </w:rPr>
              <w:t>ITEM 1.</w:t>
            </w:r>
            <w:r>
              <w:t xml:space="preserve"> La estructura celular.</w:t>
            </w:r>
          </w:p>
        </w:tc>
        <w:tc>
          <w:tcPr>
            <w:tcW w:w="1756" w:type="dxa"/>
          </w:tcPr>
          <w:p w:rsidR="00CB2AF3" w:rsidRDefault="003075E5">
            <w:r>
              <w:rPr>
                <w:b/>
              </w:rPr>
              <w:t>ASIGNATURA:</w:t>
            </w:r>
            <w:r>
              <w:t xml:space="preserve"> Ciencias Naturales</w:t>
            </w:r>
          </w:p>
          <w:p w:rsidR="00CB2AF3" w:rsidRDefault="00CB2AF3"/>
        </w:tc>
        <w:tc>
          <w:tcPr>
            <w:tcW w:w="2920" w:type="dxa"/>
          </w:tcPr>
          <w:p w:rsidR="00CB2AF3" w:rsidRDefault="003075E5">
            <w:r>
              <w:rPr>
                <w:b/>
              </w:rPr>
              <w:t>ÁREA EVALUADA:</w:t>
            </w:r>
            <w:r>
              <w:t xml:space="preserve"> Seres vivos y sus funciones</w:t>
            </w:r>
          </w:p>
        </w:tc>
        <w:tc>
          <w:tcPr>
            <w:tcW w:w="2737" w:type="dxa"/>
            <w:vMerge w:val="restart"/>
          </w:tcPr>
          <w:p w:rsidR="00CB2AF3" w:rsidRDefault="003075E5">
            <w:r>
              <w:rPr>
                <w:b/>
              </w:rPr>
              <w:t>AUTOR:</w:t>
            </w:r>
            <w:r>
              <w:t xml:space="preserve"> Luisa Chun Vong</w:t>
            </w:r>
          </w:p>
        </w:tc>
      </w:tr>
      <w:tr w:rsidR="00CB2AF3">
        <w:tc>
          <w:tcPr>
            <w:tcW w:w="1536" w:type="dxa"/>
            <w:vMerge/>
          </w:tcPr>
          <w:p w:rsidR="00CB2AF3" w:rsidRDefault="00CB2AF3">
            <w:pPr>
              <w:widowControl w:val="0"/>
              <w:pBdr>
                <w:top w:val="nil"/>
                <w:left w:val="nil"/>
                <w:bottom w:val="nil"/>
                <w:right w:val="nil"/>
                <w:between w:val="nil"/>
              </w:pBdr>
              <w:spacing w:line="276" w:lineRule="auto"/>
            </w:pPr>
          </w:p>
        </w:tc>
        <w:tc>
          <w:tcPr>
            <w:tcW w:w="1756" w:type="dxa"/>
          </w:tcPr>
          <w:p w:rsidR="00CB2AF3" w:rsidRDefault="003075E5">
            <w:r>
              <w:rPr>
                <w:b/>
              </w:rPr>
              <w:t>GRADO:</w:t>
            </w:r>
            <w:r>
              <w:t xml:space="preserve"> 7°</w:t>
            </w:r>
          </w:p>
        </w:tc>
        <w:tc>
          <w:tcPr>
            <w:tcW w:w="2920" w:type="dxa"/>
          </w:tcPr>
          <w:p w:rsidR="00CB2AF3" w:rsidRDefault="003075E5">
            <w:r>
              <w:rPr>
                <w:b/>
              </w:rPr>
              <w:t>TAREA ESPECÍFICA:</w:t>
            </w:r>
            <w:r>
              <w:t xml:space="preserve"> Dada la descripción de la estructura celular, reconoce las tres estructuras fundamentales de la célula.</w:t>
            </w:r>
          </w:p>
          <w:p w:rsidR="00CB2AF3" w:rsidRDefault="00CB2AF3"/>
        </w:tc>
        <w:tc>
          <w:tcPr>
            <w:tcW w:w="2737" w:type="dxa"/>
            <w:vMerge/>
          </w:tcPr>
          <w:p w:rsidR="00CB2AF3" w:rsidRDefault="00CB2AF3">
            <w:pPr>
              <w:widowControl w:val="0"/>
              <w:pBdr>
                <w:top w:val="nil"/>
                <w:left w:val="nil"/>
                <w:bottom w:val="nil"/>
                <w:right w:val="nil"/>
                <w:between w:val="nil"/>
              </w:pBdr>
              <w:spacing w:line="276" w:lineRule="auto"/>
            </w:pPr>
          </w:p>
        </w:tc>
      </w:tr>
      <w:tr w:rsidR="00CB2AF3">
        <w:tc>
          <w:tcPr>
            <w:tcW w:w="8949" w:type="dxa"/>
            <w:gridSpan w:val="4"/>
          </w:tcPr>
          <w:p w:rsidR="00CB2AF3" w:rsidRDefault="003075E5">
            <w:pPr>
              <w:rPr>
                <w:b/>
              </w:rPr>
            </w:pPr>
            <w:r>
              <w:rPr>
                <w:b/>
              </w:rPr>
              <w:t>INDICACIONES</w:t>
            </w:r>
          </w:p>
          <w:p w:rsidR="00CB2AF3" w:rsidRDefault="003075E5">
            <w:r>
              <w:t>A continuación, se presenta cierta información: una pregunta y cuatro opciones de respuesta A, B, C y D. Seleccione aquella opción que en su opinión responde correctamente la pregunta, dada la información presentada (solo hay una opción correcta).</w:t>
            </w:r>
          </w:p>
          <w:p w:rsidR="00CB2AF3" w:rsidRDefault="00CB2AF3"/>
        </w:tc>
      </w:tr>
      <w:tr w:rsidR="00CB2AF3">
        <w:tc>
          <w:tcPr>
            <w:tcW w:w="8949" w:type="dxa"/>
            <w:gridSpan w:val="4"/>
          </w:tcPr>
          <w:p w:rsidR="00CB2AF3" w:rsidRDefault="003075E5">
            <w:pPr>
              <w:rPr>
                <w:b/>
              </w:rPr>
            </w:pPr>
            <w:r>
              <w:rPr>
                <w:b/>
              </w:rPr>
              <w:t>CONTEX</w:t>
            </w:r>
            <w:r>
              <w:rPr>
                <w:b/>
              </w:rPr>
              <w:t>TO</w:t>
            </w:r>
          </w:p>
          <w:p w:rsidR="00CB2AF3" w:rsidRDefault="003075E5">
            <w:pPr>
              <w:pBdr>
                <w:top w:val="nil"/>
                <w:left w:val="nil"/>
                <w:bottom w:val="nil"/>
                <w:right w:val="nil"/>
                <w:between w:val="nil"/>
              </w:pBdr>
              <w:ind w:right="999"/>
              <w:jc w:val="both"/>
            </w:pPr>
            <w:r>
              <w:t>Las células en su mayoría están constituidas por tres estructuras fundamentales: membrana celular, citoplasma y núcleo:</w:t>
            </w:r>
          </w:p>
          <w:p w:rsidR="00CB2AF3" w:rsidRDefault="003075E5">
            <w:pPr>
              <w:widowControl w:val="0"/>
              <w:numPr>
                <w:ilvl w:val="0"/>
                <w:numId w:val="33"/>
              </w:numPr>
              <w:pBdr>
                <w:top w:val="nil"/>
                <w:left w:val="nil"/>
                <w:bottom w:val="nil"/>
                <w:right w:val="nil"/>
                <w:between w:val="nil"/>
              </w:pBdr>
              <w:ind w:right="1001"/>
              <w:jc w:val="both"/>
            </w:pPr>
            <w:r>
              <w:rPr>
                <w:rFonts w:ascii="Arial" w:eastAsia="Arial" w:hAnsi="Arial" w:cs="Arial"/>
                <w:color w:val="000000"/>
              </w:rPr>
              <w:t>Membrana celular: Es la superficie de contacto entre la célula y el ambiente. Esta membrana es muy delgada y sus principales funciones son: limitar la célula y protegerla.</w:t>
            </w:r>
          </w:p>
          <w:p w:rsidR="00CB2AF3" w:rsidRDefault="003075E5">
            <w:pPr>
              <w:widowControl w:val="0"/>
              <w:numPr>
                <w:ilvl w:val="0"/>
                <w:numId w:val="33"/>
              </w:numPr>
              <w:pBdr>
                <w:top w:val="nil"/>
                <w:left w:val="nil"/>
                <w:bottom w:val="nil"/>
                <w:right w:val="nil"/>
                <w:between w:val="nil"/>
              </w:pBdr>
              <w:ind w:right="1001"/>
              <w:jc w:val="both"/>
            </w:pPr>
            <w:r>
              <w:rPr>
                <w:rFonts w:ascii="Arial" w:eastAsia="Arial" w:hAnsi="Arial" w:cs="Arial"/>
                <w:color w:val="000000"/>
              </w:rPr>
              <w:t>El núcleo: Dirige todos los procesos vitales de la célula, los procesos de reproducc</w:t>
            </w:r>
            <w:r>
              <w:rPr>
                <w:rFonts w:ascii="Arial" w:eastAsia="Arial" w:hAnsi="Arial" w:cs="Arial"/>
                <w:color w:val="000000"/>
              </w:rPr>
              <w:t>ión y transmite la información hereditaria.</w:t>
            </w:r>
          </w:p>
          <w:p w:rsidR="00CB2AF3" w:rsidRDefault="003075E5">
            <w:pPr>
              <w:widowControl w:val="0"/>
              <w:numPr>
                <w:ilvl w:val="0"/>
                <w:numId w:val="33"/>
              </w:numPr>
              <w:pBdr>
                <w:top w:val="nil"/>
                <w:left w:val="nil"/>
                <w:bottom w:val="nil"/>
                <w:right w:val="nil"/>
                <w:between w:val="nil"/>
              </w:pBdr>
              <w:ind w:right="997"/>
              <w:jc w:val="both"/>
            </w:pPr>
            <w:r>
              <w:rPr>
                <w:rFonts w:ascii="Arial" w:eastAsia="Arial" w:hAnsi="Arial" w:cs="Arial"/>
                <w:color w:val="000000"/>
              </w:rPr>
              <w:t>Citoplasma: Comprende todo el material que se encuentra entre la membrana celular y el núcleo. Entre sus funciones responder a las variaciones del ambiente.</w:t>
            </w:r>
          </w:p>
          <w:p w:rsidR="00CB2AF3" w:rsidRDefault="00CB2AF3"/>
        </w:tc>
      </w:tr>
      <w:tr w:rsidR="00CB2AF3">
        <w:tc>
          <w:tcPr>
            <w:tcW w:w="8949" w:type="dxa"/>
            <w:gridSpan w:val="4"/>
          </w:tcPr>
          <w:p w:rsidR="00CB2AF3" w:rsidRDefault="003075E5">
            <w:pPr>
              <w:rPr>
                <w:b/>
              </w:rPr>
            </w:pPr>
            <w:r>
              <w:rPr>
                <w:b/>
              </w:rPr>
              <w:t>ENUNCIADO</w:t>
            </w:r>
          </w:p>
          <w:p w:rsidR="00CB2AF3" w:rsidRDefault="003075E5">
            <w:r>
              <w:t>¿Cuál es la estructura celular responsable de gobernar todos los procesos esenciales de la vida al duplicarse?</w:t>
            </w:r>
          </w:p>
          <w:p w:rsidR="00CB2AF3" w:rsidRDefault="00CB2AF3"/>
        </w:tc>
      </w:tr>
      <w:tr w:rsidR="00CB2AF3">
        <w:tc>
          <w:tcPr>
            <w:tcW w:w="8949" w:type="dxa"/>
            <w:gridSpan w:val="4"/>
          </w:tcPr>
          <w:p w:rsidR="00CB2AF3" w:rsidRDefault="003075E5">
            <w:pPr>
              <w:rPr>
                <w:b/>
              </w:rPr>
            </w:pPr>
            <w:r>
              <w:rPr>
                <w:b/>
              </w:rPr>
              <w:t>OPCIONES DE RESPUESTA</w:t>
            </w:r>
          </w:p>
          <w:p w:rsidR="00CB2AF3" w:rsidRDefault="003075E5">
            <w:r>
              <w:t>A. Célula</w:t>
            </w:r>
          </w:p>
          <w:p w:rsidR="00CB2AF3" w:rsidRDefault="003075E5">
            <w:r>
              <w:t>B. Membrana</w:t>
            </w:r>
          </w:p>
          <w:p w:rsidR="00CB2AF3" w:rsidRDefault="003075E5">
            <w:r>
              <w:t>C. Núcleo</w:t>
            </w:r>
          </w:p>
          <w:p w:rsidR="00CB2AF3" w:rsidRDefault="003075E5">
            <w:r>
              <w:t>D. Citoplasma</w:t>
            </w:r>
          </w:p>
          <w:p w:rsidR="00CB2AF3" w:rsidRDefault="00CB2AF3"/>
        </w:tc>
      </w:tr>
      <w:tr w:rsidR="00CB2AF3">
        <w:tc>
          <w:tcPr>
            <w:tcW w:w="8949" w:type="dxa"/>
            <w:gridSpan w:val="4"/>
          </w:tcPr>
          <w:p w:rsidR="00CB2AF3" w:rsidRDefault="003075E5">
            <w:pPr>
              <w:rPr>
                <w:b/>
              </w:rPr>
            </w:pPr>
            <w:r>
              <w:rPr>
                <w:b/>
              </w:rPr>
              <w:t>CLAVE: C</w:t>
            </w:r>
          </w:p>
          <w:p w:rsidR="00CB2AF3" w:rsidRDefault="00CB2AF3"/>
        </w:tc>
      </w:tr>
    </w:tbl>
    <w:p w:rsidR="00CB2AF3" w:rsidRDefault="00CB2AF3"/>
    <w:p w:rsidR="00CB2AF3" w:rsidRDefault="00CB2AF3"/>
    <w:p w:rsidR="00CB2AF3" w:rsidRDefault="00CB2AF3"/>
    <w:p w:rsidR="00CB2AF3" w:rsidRDefault="00CB2AF3">
      <w:pPr>
        <w:pBdr>
          <w:top w:val="nil"/>
          <w:left w:val="nil"/>
          <w:bottom w:val="nil"/>
          <w:right w:val="nil"/>
          <w:between w:val="nil"/>
        </w:pBdr>
        <w:rPr>
          <w:sz w:val="20"/>
          <w:szCs w:val="20"/>
        </w:rPr>
      </w:pPr>
    </w:p>
    <w:p w:rsidR="00CB2AF3" w:rsidRDefault="00CB2AF3">
      <w:pPr>
        <w:pBdr>
          <w:top w:val="nil"/>
          <w:left w:val="nil"/>
          <w:bottom w:val="nil"/>
          <w:right w:val="nil"/>
          <w:between w:val="nil"/>
        </w:pBdr>
        <w:spacing w:before="11"/>
        <w:rPr>
          <w:sz w:val="20"/>
          <w:szCs w:val="20"/>
        </w:rPr>
      </w:pPr>
    </w:p>
    <w:p w:rsidR="00CB2AF3" w:rsidRDefault="00CB2AF3">
      <w:pPr>
        <w:pBdr>
          <w:top w:val="nil"/>
          <w:left w:val="nil"/>
          <w:bottom w:val="nil"/>
          <w:right w:val="nil"/>
          <w:between w:val="nil"/>
        </w:pBdr>
        <w:spacing w:before="11"/>
        <w:rPr>
          <w:sz w:val="20"/>
          <w:szCs w:val="20"/>
        </w:rPr>
      </w:pPr>
    </w:p>
    <w:p w:rsidR="00CB2AF3" w:rsidRDefault="00CB2AF3">
      <w:pPr>
        <w:pBdr>
          <w:top w:val="nil"/>
          <w:left w:val="nil"/>
          <w:bottom w:val="nil"/>
          <w:right w:val="nil"/>
          <w:between w:val="nil"/>
        </w:pBdr>
        <w:spacing w:before="11"/>
        <w:rPr>
          <w:sz w:val="20"/>
          <w:szCs w:val="20"/>
        </w:rPr>
      </w:pPr>
    </w:p>
    <w:tbl>
      <w:tblPr>
        <w:tblStyle w:val="afffb"/>
        <w:tblW w:w="8949"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536"/>
        <w:gridCol w:w="1756"/>
        <w:gridCol w:w="2920"/>
        <w:gridCol w:w="2737"/>
      </w:tblGrid>
      <w:tr w:rsidR="00CB2AF3">
        <w:tc>
          <w:tcPr>
            <w:tcW w:w="1536" w:type="dxa"/>
            <w:vMerge w:val="restart"/>
          </w:tcPr>
          <w:p w:rsidR="00CB2AF3" w:rsidRDefault="003075E5">
            <w:r>
              <w:rPr>
                <w:b/>
              </w:rPr>
              <w:t>ITEM 2.</w:t>
            </w:r>
            <w:r>
              <w:t xml:space="preserve"> Los sistemas y sus funciones vitales.</w:t>
            </w:r>
          </w:p>
        </w:tc>
        <w:tc>
          <w:tcPr>
            <w:tcW w:w="1756" w:type="dxa"/>
          </w:tcPr>
          <w:p w:rsidR="00CB2AF3" w:rsidRDefault="003075E5">
            <w:r>
              <w:rPr>
                <w:b/>
              </w:rPr>
              <w:t>ASIGNATURA:</w:t>
            </w:r>
            <w:r>
              <w:t xml:space="preserve"> Ciencias Naturales</w:t>
            </w:r>
          </w:p>
          <w:p w:rsidR="00CB2AF3" w:rsidRDefault="00CB2AF3"/>
        </w:tc>
        <w:tc>
          <w:tcPr>
            <w:tcW w:w="2920" w:type="dxa"/>
          </w:tcPr>
          <w:p w:rsidR="00CB2AF3" w:rsidRDefault="003075E5">
            <w:r>
              <w:rPr>
                <w:b/>
              </w:rPr>
              <w:t>ÁREA EVALUADA:</w:t>
            </w:r>
            <w:r>
              <w:t xml:space="preserve"> Seres vivos y sus funciones</w:t>
            </w:r>
          </w:p>
        </w:tc>
        <w:tc>
          <w:tcPr>
            <w:tcW w:w="2737" w:type="dxa"/>
            <w:vMerge w:val="restart"/>
          </w:tcPr>
          <w:p w:rsidR="00CB2AF3" w:rsidRDefault="003075E5">
            <w:r>
              <w:rPr>
                <w:b/>
              </w:rPr>
              <w:t>AUTOR:</w:t>
            </w:r>
            <w:r>
              <w:t xml:space="preserve"> Luisa Chun Vong</w:t>
            </w:r>
          </w:p>
        </w:tc>
      </w:tr>
      <w:tr w:rsidR="00CB2AF3">
        <w:tc>
          <w:tcPr>
            <w:tcW w:w="1536" w:type="dxa"/>
            <w:vMerge/>
          </w:tcPr>
          <w:p w:rsidR="00CB2AF3" w:rsidRDefault="00CB2AF3">
            <w:pPr>
              <w:widowControl w:val="0"/>
              <w:pBdr>
                <w:top w:val="nil"/>
                <w:left w:val="nil"/>
                <w:bottom w:val="nil"/>
                <w:right w:val="nil"/>
                <w:between w:val="nil"/>
              </w:pBdr>
              <w:spacing w:line="276" w:lineRule="auto"/>
            </w:pPr>
          </w:p>
        </w:tc>
        <w:tc>
          <w:tcPr>
            <w:tcW w:w="1756" w:type="dxa"/>
          </w:tcPr>
          <w:p w:rsidR="00CB2AF3" w:rsidRDefault="003075E5">
            <w:r>
              <w:rPr>
                <w:b/>
              </w:rPr>
              <w:t>GRADO:</w:t>
            </w:r>
            <w:r>
              <w:t xml:space="preserve"> 7°</w:t>
            </w:r>
          </w:p>
        </w:tc>
        <w:tc>
          <w:tcPr>
            <w:tcW w:w="2920" w:type="dxa"/>
          </w:tcPr>
          <w:p w:rsidR="00CB2AF3" w:rsidRDefault="003075E5">
            <w:r>
              <w:rPr>
                <w:b/>
              </w:rPr>
              <w:t>TAREA ESPECÍFICA:</w:t>
            </w:r>
            <w:r>
              <w:t xml:space="preserve"> Dada la descripción de las funciones vitales relacionados con los sistemas del cuerpo humano, reconoce la función de cada sistema.</w:t>
            </w:r>
          </w:p>
          <w:p w:rsidR="00CB2AF3" w:rsidRDefault="00CB2AF3"/>
        </w:tc>
        <w:tc>
          <w:tcPr>
            <w:tcW w:w="2737" w:type="dxa"/>
            <w:vMerge/>
          </w:tcPr>
          <w:p w:rsidR="00CB2AF3" w:rsidRDefault="00CB2AF3">
            <w:pPr>
              <w:widowControl w:val="0"/>
              <w:pBdr>
                <w:top w:val="nil"/>
                <w:left w:val="nil"/>
                <w:bottom w:val="nil"/>
                <w:right w:val="nil"/>
                <w:between w:val="nil"/>
              </w:pBdr>
              <w:spacing w:line="276" w:lineRule="auto"/>
            </w:pPr>
          </w:p>
        </w:tc>
      </w:tr>
      <w:tr w:rsidR="00CB2AF3">
        <w:tc>
          <w:tcPr>
            <w:tcW w:w="8949" w:type="dxa"/>
            <w:gridSpan w:val="4"/>
          </w:tcPr>
          <w:p w:rsidR="00CB2AF3" w:rsidRDefault="003075E5">
            <w:pPr>
              <w:rPr>
                <w:b/>
              </w:rPr>
            </w:pPr>
            <w:r>
              <w:rPr>
                <w:b/>
              </w:rPr>
              <w:t>INDICACIONES</w:t>
            </w:r>
          </w:p>
          <w:p w:rsidR="00CB2AF3" w:rsidRDefault="003075E5">
            <w:r>
              <w:t>A continuación, se presenta cierta información: una pregunta y cuatro opciones de respuesta A, B, C y D. Seleccione aquella opción que en su opinión responde correctamente la pregunta, dada la información presentada (solo hay una opción correcta).</w:t>
            </w:r>
          </w:p>
          <w:p w:rsidR="00CB2AF3" w:rsidRDefault="00CB2AF3"/>
        </w:tc>
      </w:tr>
      <w:tr w:rsidR="00CB2AF3">
        <w:tc>
          <w:tcPr>
            <w:tcW w:w="8949" w:type="dxa"/>
            <w:gridSpan w:val="4"/>
          </w:tcPr>
          <w:p w:rsidR="00CB2AF3" w:rsidRDefault="003075E5">
            <w:pPr>
              <w:rPr>
                <w:b/>
              </w:rPr>
            </w:pPr>
            <w:r>
              <w:rPr>
                <w:b/>
              </w:rPr>
              <w:t>CONTEX</w:t>
            </w:r>
            <w:r>
              <w:rPr>
                <w:b/>
              </w:rPr>
              <w:t>TO</w:t>
            </w:r>
          </w:p>
          <w:p w:rsidR="00CB2AF3" w:rsidRDefault="003075E5">
            <w:r>
              <w:t>Las funciones vitales del ser humano son:</w:t>
            </w:r>
          </w:p>
          <w:p w:rsidR="00CB2AF3" w:rsidRDefault="003075E5">
            <w:pPr>
              <w:widowControl w:val="0"/>
              <w:numPr>
                <w:ilvl w:val="0"/>
                <w:numId w:val="57"/>
              </w:numPr>
              <w:pBdr>
                <w:top w:val="nil"/>
                <w:left w:val="nil"/>
                <w:bottom w:val="nil"/>
                <w:right w:val="nil"/>
                <w:between w:val="nil"/>
              </w:pBdr>
            </w:pPr>
            <w:r>
              <w:rPr>
                <w:rFonts w:ascii="Arial" w:eastAsia="Arial" w:hAnsi="Arial" w:cs="Arial"/>
                <w:color w:val="000000"/>
              </w:rPr>
              <w:t>Función de relación. P</w:t>
            </w:r>
            <w:r>
              <w:rPr>
                <w:rFonts w:ascii="Arial" w:eastAsia="Arial" w:hAnsi="Arial" w:cs="Arial"/>
                <w:color w:val="000000"/>
                <w:highlight w:val="white"/>
              </w:rPr>
              <w:t xml:space="preserve">roceso por el cual los seres vivos reciben información del medio que les rodea y responden adecuadamente a ella a través de los sistemas </w:t>
            </w:r>
            <w:r>
              <w:rPr>
                <w:rFonts w:ascii="Arial" w:eastAsia="Arial" w:hAnsi="Arial" w:cs="Arial"/>
                <w:color w:val="000000"/>
              </w:rPr>
              <w:t>óseo, nervioso, endocrino y muscular.</w:t>
            </w:r>
          </w:p>
          <w:p w:rsidR="00CB2AF3" w:rsidRDefault="003075E5">
            <w:pPr>
              <w:widowControl w:val="0"/>
              <w:numPr>
                <w:ilvl w:val="0"/>
                <w:numId w:val="57"/>
              </w:numPr>
              <w:pBdr>
                <w:top w:val="nil"/>
                <w:left w:val="nil"/>
                <w:bottom w:val="nil"/>
                <w:right w:val="nil"/>
                <w:between w:val="nil"/>
              </w:pBdr>
            </w:pPr>
            <w:r>
              <w:rPr>
                <w:rFonts w:ascii="Arial" w:eastAsia="Arial" w:hAnsi="Arial" w:cs="Arial"/>
                <w:color w:val="000000"/>
              </w:rPr>
              <w:t>Función de nutrición. S</w:t>
            </w:r>
            <w:r>
              <w:rPr>
                <w:rFonts w:ascii="Arial" w:eastAsia="Arial" w:hAnsi="Arial" w:cs="Arial"/>
                <w:color w:val="000000"/>
                <w:highlight w:val="white"/>
              </w:rPr>
              <w:t>erie de procesos que nuestro cuerpo</w:t>
            </w:r>
            <w:r>
              <w:rPr>
                <w:rFonts w:ascii="Arial" w:eastAsia="Arial" w:hAnsi="Arial" w:cs="Arial"/>
                <w:b/>
                <w:color w:val="000000"/>
                <w:highlight w:val="white"/>
              </w:rPr>
              <w:t> </w:t>
            </w:r>
            <w:r>
              <w:rPr>
                <w:rFonts w:ascii="Arial" w:eastAsia="Arial" w:hAnsi="Arial" w:cs="Arial"/>
                <w:color w:val="000000"/>
                <w:highlight w:val="white"/>
              </w:rPr>
              <w:t xml:space="preserve">lleva a cabo para obtener de los alimentos, elementos y sustancias que necesitamos para vivir todos los días. </w:t>
            </w:r>
            <w:r>
              <w:rPr>
                <w:rFonts w:ascii="Arial" w:eastAsia="Arial" w:hAnsi="Arial" w:cs="Arial"/>
                <w:color w:val="000000"/>
              </w:rPr>
              <w:t>Nutren el cuerpo a través de los sistemas circulatorio, digestivo y excretor donde está</w:t>
            </w:r>
            <w:r>
              <w:rPr>
                <w:rFonts w:ascii="Arial" w:eastAsia="Arial" w:hAnsi="Arial" w:cs="Arial"/>
                <w:color w:val="000000"/>
              </w:rPr>
              <w:t>n involucrados los sistemas respiratorio, urinario y epitelial.</w:t>
            </w:r>
          </w:p>
          <w:p w:rsidR="00CB2AF3" w:rsidRDefault="003075E5">
            <w:pPr>
              <w:widowControl w:val="0"/>
              <w:numPr>
                <w:ilvl w:val="0"/>
                <w:numId w:val="57"/>
              </w:numPr>
              <w:pBdr>
                <w:top w:val="nil"/>
                <w:left w:val="nil"/>
                <w:bottom w:val="nil"/>
                <w:right w:val="nil"/>
                <w:between w:val="nil"/>
              </w:pBdr>
              <w:spacing w:line="242" w:lineRule="auto"/>
            </w:pPr>
            <w:r>
              <w:rPr>
                <w:rFonts w:ascii="Arial" w:eastAsia="Arial" w:hAnsi="Arial" w:cs="Arial"/>
                <w:color w:val="000000"/>
              </w:rPr>
              <w:t>Función de reproducción. Encargadas de producir las células sexuales aptas para la reproducción a través del sistema reproductor masculino y femenino.</w:t>
            </w:r>
          </w:p>
          <w:p w:rsidR="00CB2AF3" w:rsidRDefault="00CB2AF3"/>
        </w:tc>
      </w:tr>
      <w:tr w:rsidR="00CB2AF3">
        <w:tc>
          <w:tcPr>
            <w:tcW w:w="8949" w:type="dxa"/>
            <w:gridSpan w:val="4"/>
          </w:tcPr>
          <w:p w:rsidR="00CB2AF3" w:rsidRDefault="003075E5">
            <w:pPr>
              <w:rPr>
                <w:b/>
              </w:rPr>
            </w:pPr>
            <w:r>
              <w:rPr>
                <w:b/>
              </w:rPr>
              <w:t>ENUNCIADO</w:t>
            </w:r>
          </w:p>
          <w:p w:rsidR="00CB2AF3" w:rsidRDefault="003075E5">
            <w:r>
              <w:t>De acuerdo a las funciones vi</w:t>
            </w:r>
            <w:r>
              <w:t>tales del ser humano, ¿Cuál es el sistema encargado de procesar los alimentos y absorber los nutrientes que necesita el organismo?</w:t>
            </w:r>
          </w:p>
          <w:p w:rsidR="00CB2AF3" w:rsidRDefault="00CB2AF3"/>
        </w:tc>
      </w:tr>
      <w:tr w:rsidR="00CB2AF3">
        <w:tc>
          <w:tcPr>
            <w:tcW w:w="8949" w:type="dxa"/>
            <w:gridSpan w:val="4"/>
          </w:tcPr>
          <w:p w:rsidR="00CB2AF3" w:rsidRDefault="003075E5">
            <w:pPr>
              <w:rPr>
                <w:b/>
              </w:rPr>
            </w:pPr>
            <w:r>
              <w:rPr>
                <w:b/>
              </w:rPr>
              <w:t>OPCIONES DE RESPUESTA</w:t>
            </w:r>
          </w:p>
          <w:p w:rsidR="00CB2AF3" w:rsidRDefault="003075E5">
            <w:r>
              <w:t xml:space="preserve">A. Óseo </w:t>
            </w:r>
          </w:p>
          <w:p w:rsidR="00CB2AF3" w:rsidRDefault="003075E5">
            <w:r>
              <w:t>B. Respiratorio</w:t>
            </w:r>
          </w:p>
          <w:p w:rsidR="00CB2AF3" w:rsidRDefault="003075E5">
            <w:r>
              <w:t>C. Reproductor</w:t>
            </w:r>
          </w:p>
          <w:p w:rsidR="00CB2AF3" w:rsidRDefault="003075E5">
            <w:r>
              <w:t>D. Digestivo</w:t>
            </w:r>
          </w:p>
          <w:p w:rsidR="00CB2AF3" w:rsidRDefault="00CB2AF3"/>
        </w:tc>
      </w:tr>
      <w:tr w:rsidR="00CB2AF3">
        <w:tc>
          <w:tcPr>
            <w:tcW w:w="8949" w:type="dxa"/>
            <w:gridSpan w:val="4"/>
          </w:tcPr>
          <w:p w:rsidR="00CB2AF3" w:rsidRDefault="003075E5">
            <w:pPr>
              <w:rPr>
                <w:b/>
              </w:rPr>
            </w:pPr>
            <w:r>
              <w:rPr>
                <w:b/>
              </w:rPr>
              <w:t>CLAVE: D</w:t>
            </w:r>
          </w:p>
          <w:p w:rsidR="00CB2AF3" w:rsidRDefault="00CB2AF3"/>
        </w:tc>
      </w:tr>
    </w:tbl>
    <w:p w:rsidR="00CB2AF3" w:rsidRDefault="00CB2AF3">
      <w:pPr>
        <w:pBdr>
          <w:top w:val="nil"/>
          <w:left w:val="nil"/>
          <w:bottom w:val="nil"/>
          <w:right w:val="nil"/>
          <w:between w:val="nil"/>
        </w:pBdr>
        <w:spacing w:before="11"/>
        <w:rPr>
          <w:sz w:val="20"/>
          <w:szCs w:val="20"/>
        </w:rPr>
      </w:pPr>
    </w:p>
    <w:tbl>
      <w:tblPr>
        <w:tblStyle w:val="afffc"/>
        <w:tblW w:w="8949"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536"/>
        <w:gridCol w:w="701"/>
        <w:gridCol w:w="1055"/>
        <w:gridCol w:w="1182"/>
        <w:gridCol w:w="1738"/>
        <w:gridCol w:w="499"/>
        <w:gridCol w:w="2238"/>
      </w:tblGrid>
      <w:tr w:rsidR="00CB2AF3">
        <w:tc>
          <w:tcPr>
            <w:tcW w:w="1536" w:type="dxa"/>
            <w:vMerge w:val="restart"/>
          </w:tcPr>
          <w:p w:rsidR="00CB2AF3" w:rsidRDefault="003075E5">
            <w:r>
              <w:rPr>
                <w:b/>
              </w:rPr>
              <w:t>ITEM 3.</w:t>
            </w:r>
            <w:r>
              <w:t xml:space="preserve"> Los ecosistemas</w:t>
            </w:r>
          </w:p>
        </w:tc>
        <w:tc>
          <w:tcPr>
            <w:tcW w:w="1756" w:type="dxa"/>
            <w:gridSpan w:val="2"/>
          </w:tcPr>
          <w:p w:rsidR="00CB2AF3" w:rsidRDefault="003075E5">
            <w:r>
              <w:rPr>
                <w:b/>
              </w:rPr>
              <w:t>ASIGNATURA:</w:t>
            </w:r>
            <w:r>
              <w:t xml:space="preserve"> Ciencias Naturales</w:t>
            </w:r>
          </w:p>
          <w:p w:rsidR="00CB2AF3" w:rsidRDefault="00CB2AF3"/>
        </w:tc>
        <w:tc>
          <w:tcPr>
            <w:tcW w:w="2920" w:type="dxa"/>
            <w:gridSpan w:val="2"/>
          </w:tcPr>
          <w:p w:rsidR="00CB2AF3" w:rsidRDefault="003075E5">
            <w:r>
              <w:rPr>
                <w:b/>
              </w:rPr>
              <w:t>ÁREA EVALUADA:</w:t>
            </w:r>
            <w:r>
              <w:t xml:space="preserve"> Los seres vivos y su ambiente</w:t>
            </w:r>
          </w:p>
        </w:tc>
        <w:tc>
          <w:tcPr>
            <w:tcW w:w="2737" w:type="dxa"/>
            <w:gridSpan w:val="2"/>
            <w:vMerge w:val="restart"/>
          </w:tcPr>
          <w:p w:rsidR="00CB2AF3" w:rsidRDefault="003075E5">
            <w:r>
              <w:rPr>
                <w:b/>
              </w:rPr>
              <w:t>AUTOR:</w:t>
            </w:r>
            <w:r>
              <w:t xml:space="preserve"> Luisa Chun Vong</w:t>
            </w:r>
          </w:p>
        </w:tc>
      </w:tr>
      <w:tr w:rsidR="00CB2AF3">
        <w:tc>
          <w:tcPr>
            <w:tcW w:w="1536" w:type="dxa"/>
            <w:vMerge/>
          </w:tcPr>
          <w:p w:rsidR="00CB2AF3" w:rsidRDefault="00CB2AF3">
            <w:pPr>
              <w:widowControl w:val="0"/>
              <w:pBdr>
                <w:top w:val="nil"/>
                <w:left w:val="nil"/>
                <w:bottom w:val="nil"/>
                <w:right w:val="nil"/>
                <w:between w:val="nil"/>
              </w:pBdr>
              <w:spacing w:line="276" w:lineRule="auto"/>
            </w:pPr>
          </w:p>
        </w:tc>
        <w:tc>
          <w:tcPr>
            <w:tcW w:w="1756" w:type="dxa"/>
            <w:gridSpan w:val="2"/>
          </w:tcPr>
          <w:p w:rsidR="00CB2AF3" w:rsidRDefault="003075E5">
            <w:r>
              <w:rPr>
                <w:b/>
              </w:rPr>
              <w:t>GRADO:</w:t>
            </w:r>
            <w:r>
              <w:t xml:space="preserve"> 7°</w:t>
            </w:r>
          </w:p>
        </w:tc>
        <w:tc>
          <w:tcPr>
            <w:tcW w:w="2920" w:type="dxa"/>
            <w:gridSpan w:val="2"/>
          </w:tcPr>
          <w:p w:rsidR="00CB2AF3" w:rsidRDefault="003075E5">
            <w:r>
              <w:rPr>
                <w:b/>
              </w:rPr>
              <w:t>TAREA ESPECÍFICA:</w:t>
            </w:r>
            <w:r>
              <w:t xml:space="preserve"> Dada la descripción de los ecosistemas, identifica los </w:t>
            </w:r>
            <w:r>
              <w:lastRenderedPageBreak/>
              <w:t>factores bióticos y abióticos que se encuentra en ellos.</w:t>
            </w:r>
          </w:p>
          <w:p w:rsidR="00CB2AF3" w:rsidRDefault="00CB2AF3"/>
        </w:tc>
        <w:tc>
          <w:tcPr>
            <w:tcW w:w="2737" w:type="dxa"/>
            <w:gridSpan w:val="2"/>
            <w:vMerge/>
          </w:tcPr>
          <w:p w:rsidR="00CB2AF3" w:rsidRDefault="00CB2AF3">
            <w:pPr>
              <w:widowControl w:val="0"/>
              <w:pBdr>
                <w:top w:val="nil"/>
                <w:left w:val="nil"/>
                <w:bottom w:val="nil"/>
                <w:right w:val="nil"/>
                <w:between w:val="nil"/>
              </w:pBdr>
              <w:spacing w:line="276" w:lineRule="auto"/>
            </w:pPr>
          </w:p>
        </w:tc>
      </w:tr>
      <w:tr w:rsidR="00CB2AF3">
        <w:tc>
          <w:tcPr>
            <w:tcW w:w="8949" w:type="dxa"/>
            <w:gridSpan w:val="7"/>
          </w:tcPr>
          <w:p w:rsidR="00CB2AF3" w:rsidRDefault="003075E5">
            <w:pPr>
              <w:rPr>
                <w:b/>
              </w:rPr>
            </w:pPr>
            <w:r>
              <w:rPr>
                <w:b/>
              </w:rPr>
              <w:lastRenderedPageBreak/>
              <w:t>INDICACIONES</w:t>
            </w:r>
          </w:p>
          <w:p w:rsidR="00CB2AF3" w:rsidRDefault="003075E5">
            <w:r>
              <w:t>A continuación, se presenta cierta información: una pregunta y cuatro opciones de respuesta A, B, C y D. Seleccione aquella opción que en su opinión responde correctamente la pregunta, dada la información presentada (solo hay una opción correc</w:t>
            </w:r>
            <w:r>
              <w:t>ta).</w:t>
            </w:r>
          </w:p>
          <w:p w:rsidR="00CB2AF3" w:rsidRDefault="00CB2AF3"/>
        </w:tc>
      </w:tr>
      <w:tr w:rsidR="00CB2AF3">
        <w:tc>
          <w:tcPr>
            <w:tcW w:w="8949" w:type="dxa"/>
            <w:gridSpan w:val="7"/>
          </w:tcPr>
          <w:p w:rsidR="00CB2AF3" w:rsidRDefault="003075E5">
            <w:pPr>
              <w:rPr>
                <w:b/>
              </w:rPr>
            </w:pPr>
            <w:r>
              <w:rPr>
                <w:b/>
              </w:rPr>
              <w:t>CONTEXTO</w:t>
            </w:r>
          </w:p>
          <w:p w:rsidR="00CB2AF3" w:rsidRDefault="003075E5">
            <w:pPr>
              <w:spacing w:line="242" w:lineRule="auto"/>
            </w:pPr>
            <w:r>
              <w:t>Los ecosistemas son sistemas estables y cíclicos donde se da el flujo de materia y energía, en el cual existe una constante interrelación entre organismos vivos e inertes. Se clasifican en factores bióticos y abióticos.</w:t>
            </w:r>
          </w:p>
          <w:p w:rsidR="00CB2AF3" w:rsidRDefault="003075E5">
            <w:pPr>
              <w:spacing w:line="242" w:lineRule="auto"/>
              <w:jc w:val="both"/>
            </w:pPr>
            <w:r>
              <w:t>Los factores biótico</w:t>
            </w:r>
            <w:r>
              <w:t>s son propios de los seres vivos. Los factores abióticos son todas las variables que caracterizan al medio físico y permiten la vida de los organismos vivos.</w:t>
            </w:r>
          </w:p>
          <w:p w:rsidR="00CB2AF3" w:rsidRDefault="003075E5">
            <w:pPr>
              <w:spacing w:line="242" w:lineRule="auto"/>
              <w:jc w:val="both"/>
            </w:pPr>
            <w:r>
              <w:t>Imágenes de ecosistemas</w:t>
            </w:r>
          </w:p>
        </w:tc>
      </w:tr>
      <w:tr w:rsidR="00CB2AF3">
        <w:tc>
          <w:tcPr>
            <w:tcW w:w="2237" w:type="dxa"/>
            <w:gridSpan w:val="2"/>
          </w:tcPr>
          <w:p w:rsidR="00CB2AF3" w:rsidRDefault="003075E5">
            <w:pPr>
              <w:rPr>
                <w:b/>
              </w:rPr>
            </w:pPr>
            <w:r>
              <w:rPr>
                <w:noProof/>
                <w:lang w:val="es-PA"/>
              </w:rPr>
              <w:drawing>
                <wp:inline distT="0" distB="0" distL="0" distR="0">
                  <wp:extent cx="1249277" cy="818404"/>
                  <wp:effectExtent l="0" t="0" r="0" b="0"/>
                  <wp:docPr id="1759951759" name="image19.png" descr="Una captura de pantalla de una red socia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png" descr="Una captura de pantalla de una red social&#10;&#10;Descripción generada automáticamente"/>
                          <pic:cNvPicPr preferRelativeResize="0"/>
                        </pic:nvPicPr>
                        <pic:blipFill>
                          <a:blip r:embed="rId119"/>
                          <a:srcRect l="38258" t="64241" r="44848" b="17573"/>
                          <a:stretch>
                            <a:fillRect/>
                          </a:stretch>
                        </pic:blipFill>
                        <pic:spPr>
                          <a:xfrm>
                            <a:off x="0" y="0"/>
                            <a:ext cx="1249277" cy="818404"/>
                          </a:xfrm>
                          <a:prstGeom prst="rect">
                            <a:avLst/>
                          </a:prstGeom>
                          <a:ln/>
                        </pic:spPr>
                      </pic:pic>
                    </a:graphicData>
                  </a:graphic>
                </wp:inline>
              </w:drawing>
            </w:r>
          </w:p>
          <w:p w:rsidR="00CB2AF3" w:rsidRDefault="003075E5">
            <w:pPr>
              <w:rPr>
                <w:b/>
              </w:rPr>
            </w:pPr>
            <w:r>
              <w:rPr>
                <w:b/>
              </w:rPr>
              <w:t>1. Tundra</w:t>
            </w:r>
          </w:p>
        </w:tc>
        <w:tc>
          <w:tcPr>
            <w:tcW w:w="2237" w:type="dxa"/>
            <w:gridSpan w:val="2"/>
          </w:tcPr>
          <w:p w:rsidR="00CB2AF3" w:rsidRDefault="003075E5">
            <w:pPr>
              <w:rPr>
                <w:b/>
              </w:rPr>
            </w:pPr>
            <w:r>
              <w:rPr>
                <w:noProof/>
                <w:lang w:val="es-PA"/>
              </w:rPr>
              <w:drawing>
                <wp:inline distT="0" distB="0" distL="0" distR="0">
                  <wp:extent cx="1259643" cy="769045"/>
                  <wp:effectExtent l="0" t="0" r="0" b="0"/>
                  <wp:docPr id="1759951760" name="image21.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1.png" descr="Interfaz de usuario gráfica, Sitio web&#10;&#10;Descripción generada automáticamente"/>
                          <pic:cNvPicPr preferRelativeResize="0"/>
                        </pic:nvPicPr>
                        <pic:blipFill>
                          <a:blip r:embed="rId120"/>
                          <a:srcRect l="35775" t="38455" r="42959" b="44254"/>
                          <a:stretch>
                            <a:fillRect/>
                          </a:stretch>
                        </pic:blipFill>
                        <pic:spPr>
                          <a:xfrm>
                            <a:off x="0" y="0"/>
                            <a:ext cx="1259643" cy="769045"/>
                          </a:xfrm>
                          <a:prstGeom prst="rect">
                            <a:avLst/>
                          </a:prstGeom>
                          <a:ln/>
                        </pic:spPr>
                      </pic:pic>
                    </a:graphicData>
                  </a:graphic>
                </wp:inline>
              </w:drawing>
            </w:r>
          </w:p>
          <w:p w:rsidR="00CB2AF3" w:rsidRDefault="003075E5">
            <w:pPr>
              <w:rPr>
                <w:b/>
              </w:rPr>
            </w:pPr>
            <w:r>
              <w:rPr>
                <w:b/>
              </w:rPr>
              <w:t>2. La sabana</w:t>
            </w:r>
          </w:p>
        </w:tc>
        <w:tc>
          <w:tcPr>
            <w:tcW w:w="2237" w:type="dxa"/>
            <w:gridSpan w:val="2"/>
          </w:tcPr>
          <w:p w:rsidR="00CB2AF3" w:rsidRDefault="003075E5">
            <w:pPr>
              <w:rPr>
                <w:b/>
              </w:rPr>
            </w:pPr>
            <w:r>
              <w:rPr>
                <w:noProof/>
                <w:lang w:val="es-PA"/>
              </w:rPr>
              <w:drawing>
                <wp:inline distT="0" distB="0" distL="0" distR="0">
                  <wp:extent cx="1143000" cy="768350"/>
                  <wp:effectExtent l="0" t="0" r="0" b="0"/>
                  <wp:docPr id="1759951761" name="image14.png" descr="Una captura de pantalla de un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Una captura de pantalla de una computadora&#10;&#10;Descripción generada automáticamente"/>
                          <pic:cNvPicPr preferRelativeResize="0"/>
                        </pic:nvPicPr>
                        <pic:blipFill>
                          <a:blip r:embed="rId121"/>
                          <a:srcRect l="19378" t="38008" r="65517" b="43658"/>
                          <a:stretch>
                            <a:fillRect/>
                          </a:stretch>
                        </pic:blipFill>
                        <pic:spPr>
                          <a:xfrm>
                            <a:off x="0" y="0"/>
                            <a:ext cx="1143000" cy="768350"/>
                          </a:xfrm>
                          <a:prstGeom prst="rect">
                            <a:avLst/>
                          </a:prstGeom>
                          <a:ln/>
                        </pic:spPr>
                      </pic:pic>
                    </a:graphicData>
                  </a:graphic>
                </wp:inline>
              </w:drawing>
            </w:r>
          </w:p>
          <w:p w:rsidR="00CB2AF3" w:rsidRDefault="003075E5">
            <w:pPr>
              <w:rPr>
                <w:b/>
              </w:rPr>
            </w:pPr>
            <w:r>
              <w:rPr>
                <w:b/>
              </w:rPr>
              <w:t>3. Bosque Tropical</w:t>
            </w:r>
          </w:p>
        </w:tc>
        <w:tc>
          <w:tcPr>
            <w:tcW w:w="2238" w:type="dxa"/>
          </w:tcPr>
          <w:p w:rsidR="00CB2AF3" w:rsidRDefault="003075E5">
            <w:pPr>
              <w:rPr>
                <w:b/>
              </w:rPr>
            </w:pPr>
            <w:r>
              <w:rPr>
                <w:noProof/>
                <w:lang w:val="es-PA"/>
              </w:rPr>
              <w:drawing>
                <wp:inline distT="0" distB="0" distL="0" distR="0">
                  <wp:extent cx="1035050" cy="762000"/>
                  <wp:effectExtent l="0" t="0" r="0" b="0"/>
                  <wp:docPr id="1759951763" name="image18.png" descr="Captura de pantalla de un celular con texto e imágene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png" descr="Captura de pantalla de un celular con texto e imágenes&#10;&#10;Descripción generada automáticamente"/>
                          <pic:cNvPicPr preferRelativeResize="0"/>
                        </pic:nvPicPr>
                        <pic:blipFill>
                          <a:blip r:embed="rId122"/>
                          <a:srcRect l="20371" t="28022" r="63431" b="54091"/>
                          <a:stretch>
                            <a:fillRect/>
                          </a:stretch>
                        </pic:blipFill>
                        <pic:spPr>
                          <a:xfrm>
                            <a:off x="0" y="0"/>
                            <a:ext cx="1035050" cy="762000"/>
                          </a:xfrm>
                          <a:prstGeom prst="rect">
                            <a:avLst/>
                          </a:prstGeom>
                          <a:ln/>
                        </pic:spPr>
                      </pic:pic>
                    </a:graphicData>
                  </a:graphic>
                </wp:inline>
              </w:drawing>
            </w:r>
          </w:p>
          <w:p w:rsidR="00CB2AF3" w:rsidRDefault="003075E5">
            <w:pPr>
              <w:rPr>
                <w:b/>
              </w:rPr>
            </w:pPr>
            <w:r>
              <w:rPr>
                <w:b/>
              </w:rPr>
              <w:t>4. Marino</w:t>
            </w:r>
          </w:p>
        </w:tc>
      </w:tr>
      <w:tr w:rsidR="00CB2AF3">
        <w:tc>
          <w:tcPr>
            <w:tcW w:w="8949" w:type="dxa"/>
            <w:gridSpan w:val="7"/>
          </w:tcPr>
          <w:p w:rsidR="00CB2AF3" w:rsidRDefault="003075E5">
            <w:pPr>
              <w:rPr>
                <w:b/>
              </w:rPr>
            </w:pPr>
            <w:r>
              <w:rPr>
                <w:b/>
              </w:rPr>
              <w:t>ENUNCIADO</w:t>
            </w:r>
          </w:p>
          <w:p w:rsidR="00CB2AF3" w:rsidRDefault="003075E5">
            <w:r>
              <w:t>¿Cuál de las siguientes imágenes corresponde presenta un ecosistema cuyos factores bióticos no están visibles?</w:t>
            </w:r>
          </w:p>
          <w:p w:rsidR="00CB2AF3" w:rsidRDefault="00CB2AF3"/>
        </w:tc>
      </w:tr>
      <w:tr w:rsidR="00CB2AF3">
        <w:tc>
          <w:tcPr>
            <w:tcW w:w="8949" w:type="dxa"/>
            <w:gridSpan w:val="7"/>
          </w:tcPr>
          <w:p w:rsidR="00CB2AF3" w:rsidRDefault="003075E5">
            <w:pPr>
              <w:rPr>
                <w:b/>
              </w:rPr>
            </w:pPr>
            <w:r>
              <w:rPr>
                <w:b/>
              </w:rPr>
              <w:t>OPCIONES DE RESPUESTA</w:t>
            </w:r>
          </w:p>
          <w:p w:rsidR="00CB2AF3" w:rsidRDefault="003075E5">
            <w:r>
              <w:t>A. Imagen 1</w:t>
            </w:r>
          </w:p>
          <w:p w:rsidR="00CB2AF3" w:rsidRDefault="003075E5">
            <w:r>
              <w:t>B. Imagen 2</w:t>
            </w:r>
          </w:p>
          <w:p w:rsidR="00CB2AF3" w:rsidRDefault="003075E5">
            <w:r>
              <w:t>C. Imagen 3</w:t>
            </w:r>
          </w:p>
          <w:p w:rsidR="00CB2AF3" w:rsidRDefault="003075E5">
            <w:r>
              <w:t>D. Imagen 4</w:t>
            </w:r>
          </w:p>
          <w:p w:rsidR="00CB2AF3" w:rsidRDefault="00CB2AF3"/>
        </w:tc>
      </w:tr>
      <w:tr w:rsidR="00CB2AF3">
        <w:tc>
          <w:tcPr>
            <w:tcW w:w="8949" w:type="dxa"/>
            <w:gridSpan w:val="7"/>
          </w:tcPr>
          <w:p w:rsidR="00CB2AF3" w:rsidRDefault="003075E5">
            <w:pPr>
              <w:rPr>
                <w:b/>
              </w:rPr>
            </w:pPr>
            <w:r>
              <w:rPr>
                <w:b/>
              </w:rPr>
              <w:t>CLAVE: A</w:t>
            </w:r>
          </w:p>
          <w:p w:rsidR="00CB2AF3" w:rsidRDefault="00CB2AF3"/>
        </w:tc>
      </w:tr>
    </w:tbl>
    <w:p w:rsidR="00CB2AF3" w:rsidRDefault="00CB2AF3">
      <w:pPr>
        <w:pBdr>
          <w:top w:val="nil"/>
          <w:left w:val="nil"/>
          <w:bottom w:val="nil"/>
          <w:right w:val="nil"/>
          <w:between w:val="nil"/>
        </w:pBdr>
        <w:spacing w:before="11"/>
        <w:rPr>
          <w:sz w:val="20"/>
          <w:szCs w:val="20"/>
        </w:rPr>
      </w:pPr>
    </w:p>
    <w:p w:rsidR="00CB2AF3" w:rsidRDefault="00CB2AF3">
      <w:pPr>
        <w:pBdr>
          <w:top w:val="nil"/>
          <w:left w:val="nil"/>
          <w:bottom w:val="nil"/>
          <w:right w:val="nil"/>
          <w:between w:val="nil"/>
        </w:pBdr>
        <w:spacing w:before="11"/>
        <w:rPr>
          <w:sz w:val="20"/>
          <w:szCs w:val="20"/>
        </w:rPr>
      </w:pPr>
    </w:p>
    <w:tbl>
      <w:tblPr>
        <w:tblStyle w:val="afffd"/>
        <w:tblW w:w="8949" w:type="dxa"/>
        <w:tblInd w:w="-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536"/>
        <w:gridCol w:w="1756"/>
        <w:gridCol w:w="2920"/>
        <w:gridCol w:w="2737"/>
      </w:tblGrid>
      <w:tr w:rsidR="00CB2AF3">
        <w:tc>
          <w:tcPr>
            <w:tcW w:w="0" w:type="auto"/>
            <w:vMerge w:val="restart"/>
          </w:tcPr>
          <w:p w:rsidR="00CB2AF3" w:rsidRDefault="003075E5">
            <w:r>
              <w:rPr>
                <w:b/>
              </w:rPr>
              <w:t>ITEM 4.</w:t>
            </w:r>
            <w:r>
              <w:t xml:space="preserve"> Tipos de energía.</w:t>
            </w:r>
          </w:p>
        </w:tc>
        <w:tc>
          <w:tcPr>
            <w:tcW w:w="0" w:type="auto"/>
          </w:tcPr>
          <w:p w:rsidR="00CB2AF3" w:rsidRDefault="003075E5">
            <w:r>
              <w:rPr>
                <w:b/>
              </w:rPr>
              <w:t>ASIGNATURA:</w:t>
            </w:r>
            <w:r>
              <w:t xml:space="preserve"> Ciencias Naturales</w:t>
            </w:r>
          </w:p>
          <w:p w:rsidR="00CB2AF3" w:rsidRDefault="00CB2AF3"/>
        </w:tc>
        <w:tc>
          <w:tcPr>
            <w:tcW w:w="0" w:type="auto"/>
          </w:tcPr>
          <w:p w:rsidR="00CB2AF3" w:rsidRDefault="003075E5">
            <w:r>
              <w:rPr>
                <w:b/>
              </w:rPr>
              <w:t>ÁREA EVALUADA:</w:t>
            </w:r>
            <w:r>
              <w:t xml:space="preserve"> Ciencias físicas y químicas</w:t>
            </w:r>
          </w:p>
        </w:tc>
        <w:tc>
          <w:tcPr>
            <w:tcW w:w="0" w:type="auto"/>
            <w:vMerge w:val="restart"/>
          </w:tcPr>
          <w:p w:rsidR="00CB2AF3" w:rsidRDefault="003075E5">
            <w:r>
              <w:rPr>
                <w:b/>
              </w:rPr>
              <w:t>AUTOR:</w:t>
            </w:r>
            <w:r>
              <w:t xml:space="preserve"> Luisa Chun Vong</w:t>
            </w:r>
          </w:p>
        </w:tc>
      </w:tr>
      <w:tr w:rsidR="00CB2AF3">
        <w:tc>
          <w:tcPr>
            <w:tcW w:w="0" w:type="auto"/>
            <w:vMerge/>
          </w:tcPr>
          <w:p w:rsidR="00CB2AF3" w:rsidRDefault="00CB2AF3">
            <w:pPr>
              <w:widowControl w:val="0"/>
              <w:pBdr>
                <w:top w:val="nil"/>
                <w:left w:val="nil"/>
                <w:bottom w:val="nil"/>
                <w:right w:val="nil"/>
                <w:between w:val="nil"/>
              </w:pBdr>
              <w:spacing w:line="276" w:lineRule="auto"/>
            </w:pPr>
          </w:p>
        </w:tc>
        <w:tc>
          <w:tcPr>
            <w:tcW w:w="0" w:type="auto"/>
          </w:tcPr>
          <w:p w:rsidR="00CB2AF3" w:rsidRDefault="003075E5">
            <w:r>
              <w:rPr>
                <w:b/>
              </w:rPr>
              <w:t>GRADO:</w:t>
            </w:r>
            <w:r>
              <w:t xml:space="preserve"> 7°</w:t>
            </w:r>
          </w:p>
        </w:tc>
        <w:tc>
          <w:tcPr>
            <w:tcW w:w="0" w:type="auto"/>
          </w:tcPr>
          <w:p w:rsidR="00CB2AF3" w:rsidRDefault="003075E5">
            <w:r>
              <w:rPr>
                <w:b/>
              </w:rPr>
              <w:t>TAREA ESPECÍFICA:</w:t>
            </w:r>
            <w:r>
              <w:t xml:space="preserve"> A partir de la descripción de las formas de energía, identifica las energías usadas en la vida cotidiana.</w:t>
            </w:r>
          </w:p>
          <w:p w:rsidR="00CB2AF3" w:rsidRDefault="00CB2AF3"/>
        </w:tc>
        <w:tc>
          <w:tcPr>
            <w:tcW w:w="0" w:type="auto"/>
            <w:vMerge/>
          </w:tcPr>
          <w:p w:rsidR="00CB2AF3" w:rsidRDefault="00CB2AF3">
            <w:pPr>
              <w:widowControl w:val="0"/>
              <w:pBdr>
                <w:top w:val="nil"/>
                <w:left w:val="nil"/>
                <w:bottom w:val="nil"/>
                <w:right w:val="nil"/>
                <w:between w:val="nil"/>
              </w:pBdr>
              <w:spacing w:line="276" w:lineRule="auto"/>
            </w:pPr>
          </w:p>
        </w:tc>
      </w:tr>
      <w:tr w:rsidR="00CB2AF3">
        <w:tc>
          <w:tcPr>
            <w:tcW w:w="0" w:type="auto"/>
            <w:gridSpan w:val="4"/>
          </w:tcPr>
          <w:p w:rsidR="00CB2AF3" w:rsidRDefault="003075E5">
            <w:pPr>
              <w:rPr>
                <w:b/>
              </w:rPr>
            </w:pPr>
            <w:r>
              <w:rPr>
                <w:b/>
              </w:rPr>
              <w:t>INDICACIONES</w:t>
            </w:r>
          </w:p>
          <w:p w:rsidR="00CB2AF3" w:rsidRDefault="003075E5">
            <w:r>
              <w:t>A continuación, se presenta cierta información: una pregunta y cuatro opciones de respuesta A, B, C y D. Seleccione aquella opción que en su opinión responde correctamente la pregunta, dada la información presentada (solo hay una opción correcta).</w:t>
            </w:r>
          </w:p>
          <w:p w:rsidR="00CB2AF3" w:rsidRDefault="00CB2AF3"/>
        </w:tc>
      </w:tr>
      <w:tr w:rsidR="00CB2AF3">
        <w:tc>
          <w:tcPr>
            <w:tcW w:w="0" w:type="auto"/>
            <w:gridSpan w:val="4"/>
          </w:tcPr>
          <w:p w:rsidR="00CB2AF3" w:rsidRDefault="003075E5">
            <w:pPr>
              <w:rPr>
                <w:b/>
              </w:rPr>
            </w:pPr>
            <w:r>
              <w:rPr>
                <w:b/>
              </w:rPr>
              <w:t>CONTEX</w:t>
            </w:r>
            <w:r>
              <w:rPr>
                <w:b/>
              </w:rPr>
              <w:t>TO</w:t>
            </w:r>
          </w:p>
          <w:p w:rsidR="00CB2AF3" w:rsidRDefault="003075E5">
            <w:pPr>
              <w:spacing w:line="242" w:lineRule="auto"/>
              <w:jc w:val="both"/>
            </w:pPr>
            <w:r>
              <w:rPr>
                <w:highlight w:val="white"/>
              </w:rPr>
              <w:t>Todas las formas de energía pueden describirse mediante combinaciones de dos formas: energía cinética y energía potencial. La energía cinética es la capacidad que tienen los cuerpos de producir cambios por el hecho de estar en movimiento. La energía cin</w:t>
            </w:r>
            <w:r>
              <w:rPr>
                <w:highlight w:val="white"/>
              </w:rPr>
              <w:t>ética depende de la velocidad y la masa de los cuerpos en movimiento</w:t>
            </w:r>
            <w:r>
              <w:t>.</w:t>
            </w:r>
          </w:p>
          <w:p w:rsidR="00CB2AF3" w:rsidRDefault="00CB2AF3">
            <w:pPr>
              <w:spacing w:line="242" w:lineRule="auto"/>
              <w:jc w:val="both"/>
            </w:pPr>
          </w:p>
          <w:p w:rsidR="00CB2AF3" w:rsidRDefault="003075E5">
            <w:pPr>
              <w:spacing w:line="242" w:lineRule="auto"/>
              <w:jc w:val="both"/>
            </w:pPr>
            <w:r>
              <w:t>Algunos ejemplos de energia en la vida cotidiana:</w:t>
            </w:r>
          </w:p>
          <w:p w:rsidR="00CB2AF3" w:rsidRDefault="003075E5">
            <w:pPr>
              <w:numPr>
                <w:ilvl w:val="0"/>
                <w:numId w:val="64"/>
              </w:numPr>
              <w:shd w:val="clear" w:color="auto" w:fill="FFFFFF"/>
              <w:ind w:left="930"/>
              <w:jc w:val="both"/>
            </w:pPr>
            <w:r>
              <w:t>Energía calórica. Para cocinar requerimos de una fuente de calor.</w:t>
            </w:r>
          </w:p>
          <w:p w:rsidR="00CB2AF3" w:rsidRDefault="003075E5">
            <w:pPr>
              <w:numPr>
                <w:ilvl w:val="0"/>
                <w:numId w:val="64"/>
              </w:numPr>
              <w:shd w:val="clear" w:color="auto" w:fill="FFFFFF"/>
              <w:ind w:left="930"/>
              <w:jc w:val="both"/>
            </w:pPr>
            <w:r>
              <w:t>Energía eléctrica. Para que funcionen los aparatos electrodomésticos.</w:t>
            </w:r>
          </w:p>
          <w:p w:rsidR="00CB2AF3" w:rsidRDefault="003075E5">
            <w:pPr>
              <w:numPr>
                <w:ilvl w:val="0"/>
                <w:numId w:val="64"/>
              </w:numPr>
              <w:shd w:val="clear" w:color="auto" w:fill="FFFFFF"/>
              <w:ind w:left="930"/>
              <w:jc w:val="both"/>
            </w:pPr>
            <w:r>
              <w:t>Energía solar térmica. La energía solar térmica puede utilizarse para calefaccionar piscinas.</w:t>
            </w:r>
          </w:p>
          <w:p w:rsidR="00CB2AF3" w:rsidRDefault="003075E5">
            <w:pPr>
              <w:numPr>
                <w:ilvl w:val="0"/>
                <w:numId w:val="64"/>
              </w:numPr>
              <w:shd w:val="clear" w:color="auto" w:fill="FFFFFF"/>
              <w:ind w:left="930"/>
              <w:jc w:val="both"/>
            </w:pPr>
            <w:r>
              <w:t>Energía química. Los automóviles requieren de combustible y electricidad para funcionar.</w:t>
            </w:r>
          </w:p>
          <w:p w:rsidR="00CB2AF3" w:rsidRDefault="00CB2AF3">
            <w:pPr>
              <w:spacing w:line="242" w:lineRule="auto"/>
              <w:jc w:val="both"/>
            </w:pPr>
          </w:p>
          <w:p w:rsidR="00CB2AF3" w:rsidRDefault="003075E5">
            <w:pPr>
              <w:spacing w:line="242" w:lineRule="auto"/>
              <w:jc w:val="both"/>
            </w:pPr>
            <w:r>
              <w:t>El desarrollo de las nuevas fuentes de energía como el uso de paneles s</w:t>
            </w:r>
            <w:r>
              <w:t>olares, molinos de viento y otras ha beneficiado de forma positiva en el cuidado del medio ambiente, sin embargo, esas nuevas fuentes de energía utilizan tecnologias muy costosas.</w:t>
            </w:r>
          </w:p>
          <w:p w:rsidR="00CB2AF3" w:rsidRDefault="00CB2AF3">
            <w:pPr>
              <w:pBdr>
                <w:top w:val="nil"/>
                <w:left w:val="nil"/>
                <w:bottom w:val="nil"/>
                <w:right w:val="nil"/>
                <w:between w:val="nil"/>
              </w:pBdr>
              <w:ind w:right="997"/>
              <w:jc w:val="both"/>
            </w:pPr>
          </w:p>
        </w:tc>
      </w:tr>
      <w:tr w:rsidR="00CB2AF3">
        <w:tc>
          <w:tcPr>
            <w:tcW w:w="0" w:type="auto"/>
            <w:gridSpan w:val="4"/>
          </w:tcPr>
          <w:p w:rsidR="00CB2AF3" w:rsidRDefault="003075E5">
            <w:pPr>
              <w:rPr>
                <w:b/>
              </w:rPr>
            </w:pPr>
            <w:r>
              <w:rPr>
                <w:b/>
              </w:rPr>
              <w:t>ENUNCIADO</w:t>
            </w:r>
          </w:p>
          <w:p w:rsidR="00CB2AF3" w:rsidRDefault="003075E5">
            <w:r>
              <w:t>En Panamá, para aminorar la carga de contaminantes proveniente de los automóviles tradicionales que contaminan el aire se ha estado introduciendo autos innovadores y estaciones de recarga para los mismos. ¿Qué tipo de energía utilizan estos autos que no ge</w:t>
            </w:r>
            <w:r>
              <w:t>neran combustión?</w:t>
            </w:r>
          </w:p>
          <w:p w:rsidR="00CB2AF3" w:rsidRDefault="00CB2AF3"/>
        </w:tc>
      </w:tr>
      <w:tr w:rsidR="00CB2AF3">
        <w:tc>
          <w:tcPr>
            <w:tcW w:w="0" w:type="auto"/>
            <w:gridSpan w:val="4"/>
          </w:tcPr>
          <w:p w:rsidR="00CB2AF3" w:rsidRDefault="003075E5">
            <w:pPr>
              <w:rPr>
                <w:b/>
              </w:rPr>
            </w:pPr>
            <w:r>
              <w:rPr>
                <w:b/>
              </w:rPr>
              <w:t>OPCIONES DE RESPUESTA</w:t>
            </w:r>
          </w:p>
          <w:p w:rsidR="00CB2AF3" w:rsidRDefault="003075E5">
            <w:pPr>
              <w:numPr>
                <w:ilvl w:val="0"/>
                <w:numId w:val="56"/>
              </w:numPr>
              <w:shd w:val="clear" w:color="auto" w:fill="FFFFFF"/>
              <w:jc w:val="both"/>
            </w:pPr>
            <w:r>
              <w:t xml:space="preserve">Energía calórica. </w:t>
            </w:r>
          </w:p>
          <w:p w:rsidR="00CB2AF3" w:rsidRDefault="003075E5">
            <w:pPr>
              <w:numPr>
                <w:ilvl w:val="0"/>
                <w:numId w:val="56"/>
              </w:numPr>
              <w:shd w:val="clear" w:color="auto" w:fill="FFFFFF"/>
              <w:jc w:val="both"/>
            </w:pPr>
            <w:r>
              <w:t xml:space="preserve">Energía eléctrica. </w:t>
            </w:r>
          </w:p>
          <w:p w:rsidR="00CB2AF3" w:rsidRDefault="003075E5">
            <w:pPr>
              <w:numPr>
                <w:ilvl w:val="0"/>
                <w:numId w:val="56"/>
              </w:numPr>
              <w:shd w:val="clear" w:color="auto" w:fill="FFFFFF"/>
              <w:jc w:val="both"/>
            </w:pPr>
            <w:r>
              <w:t xml:space="preserve">Energía solar térmica. </w:t>
            </w:r>
          </w:p>
          <w:p w:rsidR="00CB2AF3" w:rsidRDefault="003075E5">
            <w:pPr>
              <w:numPr>
                <w:ilvl w:val="0"/>
                <w:numId w:val="56"/>
              </w:numPr>
              <w:shd w:val="clear" w:color="auto" w:fill="FFFFFF"/>
              <w:jc w:val="both"/>
            </w:pPr>
            <w:r>
              <w:t xml:space="preserve">Energía química. </w:t>
            </w:r>
          </w:p>
          <w:p w:rsidR="00CB2AF3" w:rsidRDefault="00CB2AF3"/>
        </w:tc>
      </w:tr>
      <w:tr w:rsidR="00CB2AF3">
        <w:tc>
          <w:tcPr>
            <w:tcW w:w="0" w:type="auto"/>
            <w:gridSpan w:val="4"/>
          </w:tcPr>
          <w:p w:rsidR="00CB2AF3" w:rsidRDefault="003075E5">
            <w:pPr>
              <w:rPr>
                <w:b/>
              </w:rPr>
            </w:pPr>
            <w:r>
              <w:rPr>
                <w:b/>
              </w:rPr>
              <w:t>CLAVE: B</w:t>
            </w:r>
          </w:p>
          <w:p w:rsidR="00CB2AF3" w:rsidRDefault="00CB2AF3"/>
        </w:tc>
      </w:tr>
    </w:tbl>
    <w:p w:rsidR="00CB2AF3" w:rsidRDefault="00CB2AF3">
      <w:pPr>
        <w:pBdr>
          <w:top w:val="nil"/>
          <w:left w:val="nil"/>
          <w:bottom w:val="nil"/>
          <w:right w:val="nil"/>
          <w:between w:val="nil"/>
        </w:pBdr>
        <w:spacing w:before="11"/>
        <w:rPr>
          <w:sz w:val="20"/>
          <w:szCs w:val="20"/>
        </w:rPr>
      </w:pPr>
    </w:p>
    <w:p w:rsidR="00CB2AF3" w:rsidRDefault="00CB2AF3">
      <w:pPr>
        <w:pBdr>
          <w:top w:val="nil"/>
          <w:left w:val="nil"/>
          <w:bottom w:val="nil"/>
          <w:right w:val="nil"/>
          <w:between w:val="nil"/>
        </w:pBdr>
        <w:spacing w:before="11"/>
        <w:rPr>
          <w:sz w:val="20"/>
          <w:szCs w:val="20"/>
        </w:rPr>
      </w:pPr>
    </w:p>
    <w:p w:rsidR="00CB2AF3" w:rsidRDefault="00CB2AF3">
      <w:pPr>
        <w:pBdr>
          <w:top w:val="nil"/>
          <w:left w:val="nil"/>
          <w:bottom w:val="nil"/>
          <w:right w:val="nil"/>
          <w:between w:val="nil"/>
        </w:pBdr>
        <w:spacing w:before="11"/>
        <w:rPr>
          <w:sz w:val="20"/>
          <w:szCs w:val="20"/>
        </w:rPr>
      </w:pPr>
    </w:p>
    <w:tbl>
      <w:tblPr>
        <w:tblStyle w:val="afffe"/>
        <w:tblW w:w="8949" w:type="dxa"/>
        <w:tblInd w:w="-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536"/>
        <w:gridCol w:w="1756"/>
        <w:gridCol w:w="2920"/>
        <w:gridCol w:w="2737"/>
      </w:tblGrid>
      <w:tr w:rsidR="00CB2AF3">
        <w:tc>
          <w:tcPr>
            <w:tcW w:w="0" w:type="auto"/>
            <w:vMerge w:val="restart"/>
          </w:tcPr>
          <w:p w:rsidR="00CB2AF3" w:rsidRDefault="003075E5">
            <w:r>
              <w:rPr>
                <w:b/>
              </w:rPr>
              <w:t>ITEM 5.</w:t>
            </w:r>
            <w:r>
              <w:t xml:space="preserve"> El planeta Tierra.</w:t>
            </w:r>
          </w:p>
        </w:tc>
        <w:tc>
          <w:tcPr>
            <w:tcW w:w="0" w:type="auto"/>
          </w:tcPr>
          <w:p w:rsidR="00CB2AF3" w:rsidRDefault="003075E5">
            <w:r>
              <w:rPr>
                <w:b/>
              </w:rPr>
              <w:t>ASIGNATURA:</w:t>
            </w:r>
            <w:r>
              <w:t xml:space="preserve"> Ciencias Naturales</w:t>
            </w:r>
          </w:p>
          <w:p w:rsidR="00CB2AF3" w:rsidRDefault="00CB2AF3"/>
        </w:tc>
        <w:tc>
          <w:tcPr>
            <w:tcW w:w="0" w:type="auto"/>
          </w:tcPr>
          <w:p w:rsidR="00CB2AF3" w:rsidRDefault="003075E5">
            <w:r>
              <w:rPr>
                <w:b/>
              </w:rPr>
              <w:t>ÁREA EVALUADA:</w:t>
            </w:r>
            <w:r>
              <w:t xml:space="preserve"> Tierra y Universo</w:t>
            </w:r>
          </w:p>
        </w:tc>
        <w:tc>
          <w:tcPr>
            <w:tcW w:w="0" w:type="auto"/>
            <w:vMerge w:val="restart"/>
          </w:tcPr>
          <w:p w:rsidR="00CB2AF3" w:rsidRDefault="003075E5">
            <w:r>
              <w:rPr>
                <w:b/>
              </w:rPr>
              <w:t>AUTOR:</w:t>
            </w:r>
            <w:r>
              <w:t xml:space="preserve"> Luisa Chun Vong</w:t>
            </w:r>
          </w:p>
        </w:tc>
      </w:tr>
      <w:tr w:rsidR="00CB2AF3">
        <w:tc>
          <w:tcPr>
            <w:tcW w:w="0" w:type="auto"/>
            <w:vMerge/>
          </w:tcPr>
          <w:p w:rsidR="00CB2AF3" w:rsidRDefault="00CB2AF3">
            <w:pPr>
              <w:widowControl w:val="0"/>
              <w:pBdr>
                <w:top w:val="nil"/>
                <w:left w:val="nil"/>
                <w:bottom w:val="nil"/>
                <w:right w:val="nil"/>
                <w:between w:val="nil"/>
              </w:pBdr>
              <w:spacing w:line="276" w:lineRule="auto"/>
            </w:pPr>
          </w:p>
        </w:tc>
        <w:tc>
          <w:tcPr>
            <w:tcW w:w="0" w:type="auto"/>
          </w:tcPr>
          <w:p w:rsidR="00CB2AF3" w:rsidRDefault="003075E5">
            <w:r>
              <w:rPr>
                <w:b/>
              </w:rPr>
              <w:t>GRADO:</w:t>
            </w:r>
            <w:r>
              <w:t xml:space="preserve"> 7°</w:t>
            </w:r>
          </w:p>
        </w:tc>
        <w:tc>
          <w:tcPr>
            <w:tcW w:w="0" w:type="auto"/>
          </w:tcPr>
          <w:p w:rsidR="00CB2AF3" w:rsidRDefault="003075E5">
            <w:r>
              <w:rPr>
                <w:b/>
              </w:rPr>
              <w:t>TAREA ESPECÍFICA:</w:t>
            </w:r>
            <w:r>
              <w:t xml:space="preserve"> Dada la descripción de situaciones, reconoce las características de los planetas.</w:t>
            </w:r>
          </w:p>
          <w:p w:rsidR="00CB2AF3" w:rsidRDefault="00CB2AF3"/>
        </w:tc>
        <w:tc>
          <w:tcPr>
            <w:tcW w:w="0" w:type="auto"/>
            <w:vMerge/>
          </w:tcPr>
          <w:p w:rsidR="00CB2AF3" w:rsidRDefault="00CB2AF3">
            <w:pPr>
              <w:widowControl w:val="0"/>
              <w:pBdr>
                <w:top w:val="nil"/>
                <w:left w:val="nil"/>
                <w:bottom w:val="nil"/>
                <w:right w:val="nil"/>
                <w:between w:val="nil"/>
              </w:pBdr>
              <w:spacing w:line="276" w:lineRule="auto"/>
            </w:pPr>
          </w:p>
        </w:tc>
      </w:tr>
      <w:tr w:rsidR="00CB2AF3">
        <w:tc>
          <w:tcPr>
            <w:tcW w:w="0" w:type="auto"/>
            <w:gridSpan w:val="4"/>
          </w:tcPr>
          <w:p w:rsidR="00CB2AF3" w:rsidRDefault="003075E5">
            <w:pPr>
              <w:rPr>
                <w:b/>
              </w:rPr>
            </w:pPr>
            <w:r>
              <w:rPr>
                <w:b/>
              </w:rPr>
              <w:t>INDICACIONES</w:t>
            </w:r>
          </w:p>
          <w:p w:rsidR="00CB2AF3" w:rsidRDefault="003075E5">
            <w:r>
              <w:t>A continuación, se presenta cierta información: una pregunta y cuatro opciones de respuesta A, B, C y D. Seleccione aquella opción</w:t>
            </w:r>
            <w:r>
              <w:t xml:space="preserve"> que en su opinión responde correctamente la pregunta, dada la información presentada (solo hay una opción correcta).</w:t>
            </w:r>
          </w:p>
          <w:p w:rsidR="00CB2AF3" w:rsidRDefault="00CB2AF3"/>
        </w:tc>
      </w:tr>
      <w:tr w:rsidR="00CB2AF3">
        <w:tc>
          <w:tcPr>
            <w:tcW w:w="0" w:type="auto"/>
            <w:gridSpan w:val="4"/>
          </w:tcPr>
          <w:p w:rsidR="00CB2AF3" w:rsidRDefault="003075E5">
            <w:pPr>
              <w:rPr>
                <w:b/>
              </w:rPr>
            </w:pPr>
            <w:r>
              <w:rPr>
                <w:b/>
              </w:rPr>
              <w:t>CONTEXTO</w:t>
            </w:r>
          </w:p>
          <w:p w:rsidR="00CB2AF3" w:rsidRDefault="003075E5">
            <w:pPr>
              <w:spacing w:line="242" w:lineRule="auto"/>
            </w:pPr>
            <w:r>
              <w:t>Los planetas son astros que describen órbitas elípticas alrededor del Sol. No tienen luz propia, y su brillo se debe a que reflejan a la luz solar.</w:t>
            </w:r>
          </w:p>
          <w:p w:rsidR="00CB2AF3" w:rsidRDefault="003075E5">
            <w:pPr>
              <w:spacing w:line="242" w:lineRule="auto"/>
            </w:pPr>
            <w:r>
              <w:t>De acuerdo a su posición relativa los planetas se clasifican en:</w:t>
            </w:r>
          </w:p>
          <w:p w:rsidR="00CB2AF3" w:rsidRDefault="003075E5">
            <w:pPr>
              <w:spacing w:line="242" w:lineRule="auto"/>
            </w:pPr>
            <w:r>
              <w:t xml:space="preserve"> </w:t>
            </w:r>
            <w:r>
              <w:rPr>
                <w:noProof/>
                <w:lang w:val="es-PA"/>
              </w:rPr>
              <w:drawing>
                <wp:inline distT="0" distB="0" distL="0" distR="0">
                  <wp:extent cx="1822372" cy="2200283"/>
                  <wp:effectExtent l="0" t="0" r="0" b="0"/>
                  <wp:docPr id="175995178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3"/>
                          <a:srcRect/>
                          <a:stretch>
                            <a:fillRect/>
                          </a:stretch>
                        </pic:blipFill>
                        <pic:spPr>
                          <a:xfrm>
                            <a:off x="0" y="0"/>
                            <a:ext cx="1822372" cy="2200283"/>
                          </a:xfrm>
                          <a:prstGeom prst="rect">
                            <a:avLst/>
                          </a:prstGeom>
                          <a:ln/>
                        </pic:spPr>
                      </pic:pic>
                    </a:graphicData>
                  </a:graphic>
                </wp:inline>
              </w:drawing>
            </w:r>
            <w:r>
              <w:t xml:space="preserve">                          </w:t>
            </w:r>
            <w:r>
              <w:rPr>
                <w:noProof/>
                <w:sz w:val="24"/>
                <w:szCs w:val="24"/>
                <w:lang w:val="es-PA"/>
              </w:rPr>
              <w:drawing>
                <wp:inline distT="0" distB="0" distL="0" distR="0">
                  <wp:extent cx="1644205" cy="2136385"/>
                  <wp:effectExtent l="0" t="0" r="0" b="0"/>
                  <wp:docPr id="175995178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9"/>
                          <a:srcRect/>
                          <a:stretch>
                            <a:fillRect/>
                          </a:stretch>
                        </pic:blipFill>
                        <pic:spPr>
                          <a:xfrm>
                            <a:off x="0" y="0"/>
                            <a:ext cx="1644205" cy="2136385"/>
                          </a:xfrm>
                          <a:prstGeom prst="rect">
                            <a:avLst/>
                          </a:prstGeom>
                          <a:ln/>
                        </pic:spPr>
                      </pic:pic>
                    </a:graphicData>
                  </a:graphic>
                </wp:inline>
              </w:drawing>
            </w:r>
          </w:p>
          <w:p w:rsidR="00CB2AF3" w:rsidRDefault="00CB2AF3">
            <w:pPr>
              <w:pBdr>
                <w:top w:val="nil"/>
                <w:left w:val="nil"/>
                <w:bottom w:val="nil"/>
                <w:right w:val="nil"/>
                <w:between w:val="nil"/>
              </w:pBdr>
              <w:ind w:right="997"/>
              <w:jc w:val="both"/>
            </w:pPr>
          </w:p>
        </w:tc>
      </w:tr>
      <w:tr w:rsidR="00CB2AF3">
        <w:tc>
          <w:tcPr>
            <w:tcW w:w="0" w:type="auto"/>
            <w:gridSpan w:val="4"/>
          </w:tcPr>
          <w:p w:rsidR="00CB2AF3" w:rsidRDefault="003075E5">
            <w:pPr>
              <w:rPr>
                <w:b/>
              </w:rPr>
            </w:pPr>
            <w:r>
              <w:rPr>
                <w:b/>
              </w:rPr>
              <w:t>ENUNCIADO</w:t>
            </w:r>
          </w:p>
          <w:p w:rsidR="00CB2AF3" w:rsidRDefault="003075E5">
            <w:r>
              <w:t>Es uno de los planetas interiores que se encuentra un poco alejado del Sol, cuya composición en agua ha permitido la subsistencia humana y cuenta con un satélite natural.</w:t>
            </w:r>
          </w:p>
          <w:p w:rsidR="00CB2AF3" w:rsidRDefault="00CB2AF3"/>
        </w:tc>
      </w:tr>
      <w:tr w:rsidR="00CB2AF3">
        <w:tc>
          <w:tcPr>
            <w:tcW w:w="0" w:type="auto"/>
            <w:gridSpan w:val="4"/>
          </w:tcPr>
          <w:p w:rsidR="00CB2AF3" w:rsidRDefault="003075E5">
            <w:pPr>
              <w:rPr>
                <w:b/>
              </w:rPr>
            </w:pPr>
            <w:r>
              <w:rPr>
                <w:b/>
              </w:rPr>
              <w:t>OPCIONES DE RESPUESTA</w:t>
            </w:r>
          </w:p>
          <w:p w:rsidR="00CB2AF3" w:rsidRDefault="003075E5">
            <w:r>
              <w:t>A. Mercurio</w:t>
            </w:r>
          </w:p>
          <w:p w:rsidR="00CB2AF3" w:rsidRDefault="003075E5">
            <w:r>
              <w:t>B. Venus</w:t>
            </w:r>
          </w:p>
          <w:p w:rsidR="00CB2AF3" w:rsidRDefault="003075E5">
            <w:r>
              <w:t>C. La Tierra</w:t>
            </w:r>
          </w:p>
          <w:p w:rsidR="00CB2AF3" w:rsidRDefault="003075E5">
            <w:r>
              <w:t>D. Marte</w:t>
            </w:r>
          </w:p>
          <w:p w:rsidR="00CB2AF3" w:rsidRDefault="00CB2AF3"/>
        </w:tc>
      </w:tr>
      <w:tr w:rsidR="00CB2AF3">
        <w:tc>
          <w:tcPr>
            <w:tcW w:w="0" w:type="auto"/>
            <w:gridSpan w:val="4"/>
          </w:tcPr>
          <w:p w:rsidR="00CB2AF3" w:rsidRDefault="003075E5">
            <w:pPr>
              <w:rPr>
                <w:b/>
              </w:rPr>
            </w:pPr>
            <w:r>
              <w:rPr>
                <w:b/>
              </w:rPr>
              <w:t>CLAVE: C</w:t>
            </w:r>
          </w:p>
          <w:p w:rsidR="00CB2AF3" w:rsidRDefault="00CB2AF3"/>
        </w:tc>
      </w:tr>
    </w:tbl>
    <w:p w:rsidR="00CB2AF3" w:rsidRDefault="00CB2AF3">
      <w:pPr>
        <w:pBdr>
          <w:top w:val="nil"/>
          <w:left w:val="nil"/>
          <w:bottom w:val="nil"/>
          <w:right w:val="nil"/>
          <w:between w:val="nil"/>
        </w:pBdr>
        <w:spacing w:before="11"/>
        <w:rPr>
          <w:sz w:val="20"/>
          <w:szCs w:val="20"/>
        </w:rPr>
      </w:pPr>
    </w:p>
    <w:p w:rsidR="00CB2AF3" w:rsidRDefault="00CB2AF3">
      <w:pPr>
        <w:pBdr>
          <w:top w:val="nil"/>
          <w:left w:val="nil"/>
          <w:bottom w:val="nil"/>
          <w:right w:val="nil"/>
          <w:between w:val="nil"/>
        </w:pBdr>
        <w:spacing w:before="11"/>
        <w:rPr>
          <w:sz w:val="20"/>
          <w:szCs w:val="20"/>
        </w:rPr>
      </w:pPr>
    </w:p>
    <w:p w:rsidR="00CB2AF3" w:rsidRDefault="003075E5">
      <w:pPr>
        <w:rPr>
          <w:sz w:val="20"/>
          <w:szCs w:val="20"/>
        </w:rPr>
      </w:pPr>
      <w:r>
        <w:br w:type="page"/>
      </w:r>
    </w:p>
    <w:p w:rsidR="00CB2AF3" w:rsidRDefault="003075E5">
      <w:pPr>
        <w:pBdr>
          <w:top w:val="nil"/>
          <w:left w:val="nil"/>
          <w:bottom w:val="nil"/>
          <w:right w:val="nil"/>
          <w:between w:val="nil"/>
        </w:pBdr>
        <w:spacing w:before="11"/>
        <w:rPr>
          <w:sz w:val="20"/>
          <w:szCs w:val="20"/>
        </w:rPr>
      </w:pPr>
      <w:r>
        <w:rPr>
          <w:noProof/>
          <w:lang w:val="es-PA"/>
        </w:rPr>
        <w:drawing>
          <wp:anchor distT="0" distB="0" distL="114300" distR="114300" simplePos="0" relativeHeight="251698176" behindDoc="0" locked="0" layoutInCell="1" hidden="0" allowOverlap="1">
            <wp:simplePos x="0" y="0"/>
            <wp:positionH relativeFrom="column">
              <wp:posOffset>1258492</wp:posOffset>
            </wp:positionH>
            <wp:positionV relativeFrom="paragraph">
              <wp:posOffset>-168274</wp:posOffset>
            </wp:positionV>
            <wp:extent cx="4114800" cy="581025"/>
            <wp:effectExtent l="0" t="0" r="0" b="0"/>
            <wp:wrapNone/>
            <wp:docPr id="1759951800" name="image47.png" descr="I:\Logo MEDUCA.png"/>
            <wp:cNvGraphicFramePr/>
            <a:graphic xmlns:a="http://schemas.openxmlformats.org/drawingml/2006/main">
              <a:graphicData uri="http://schemas.openxmlformats.org/drawingml/2006/picture">
                <pic:pic xmlns:pic="http://schemas.openxmlformats.org/drawingml/2006/picture">
                  <pic:nvPicPr>
                    <pic:cNvPr id="0" name="image47.png" descr="I:\Logo MEDUCA.png"/>
                    <pic:cNvPicPr preferRelativeResize="0"/>
                  </pic:nvPicPr>
                  <pic:blipFill>
                    <a:blip r:embed="rId115"/>
                    <a:srcRect/>
                    <a:stretch>
                      <a:fillRect/>
                    </a:stretch>
                  </pic:blipFill>
                  <pic:spPr>
                    <a:xfrm>
                      <a:off x="0" y="0"/>
                      <a:ext cx="4114800" cy="581025"/>
                    </a:xfrm>
                    <a:prstGeom prst="rect">
                      <a:avLst/>
                    </a:prstGeom>
                    <a:ln/>
                  </pic:spPr>
                </pic:pic>
              </a:graphicData>
            </a:graphic>
          </wp:anchor>
        </w:drawing>
      </w:r>
    </w:p>
    <w:p w:rsidR="00CB2AF3" w:rsidRDefault="00CB2AF3">
      <w:pPr>
        <w:pBdr>
          <w:top w:val="nil"/>
          <w:left w:val="nil"/>
          <w:bottom w:val="nil"/>
          <w:right w:val="nil"/>
          <w:between w:val="nil"/>
        </w:pBdr>
        <w:spacing w:before="11"/>
        <w:rPr>
          <w:sz w:val="20"/>
          <w:szCs w:val="20"/>
        </w:rPr>
      </w:pPr>
    </w:p>
    <w:p w:rsidR="00CB2AF3" w:rsidRDefault="00CB2AF3"/>
    <w:p w:rsidR="00CB2AF3" w:rsidRDefault="003075E5">
      <w:pPr>
        <w:jc w:val="center"/>
        <w:rPr>
          <w:b/>
          <w:sz w:val="24"/>
          <w:szCs w:val="24"/>
        </w:rPr>
      </w:pPr>
      <w:r>
        <w:rPr>
          <w:b/>
          <w:sz w:val="24"/>
          <w:szCs w:val="24"/>
        </w:rPr>
        <w:t>DIRECCIÓN NACIONAL DE EDUCACIÓN DE JÓVENES Y ADULTOS</w:t>
      </w:r>
    </w:p>
    <w:p w:rsidR="00CB2AF3" w:rsidRDefault="003075E5">
      <w:pPr>
        <w:jc w:val="center"/>
        <w:rPr>
          <w:b/>
          <w:sz w:val="24"/>
          <w:szCs w:val="24"/>
        </w:rPr>
      </w:pPr>
      <w:r>
        <w:rPr>
          <w:b/>
          <w:sz w:val="24"/>
          <w:szCs w:val="24"/>
        </w:rPr>
        <w:t xml:space="preserve">DIRECCIÓN REGIONAL DE:________________________ </w:t>
      </w:r>
    </w:p>
    <w:p w:rsidR="00CB2AF3" w:rsidRDefault="00CB2AF3">
      <w:pPr>
        <w:jc w:val="center"/>
        <w:rPr>
          <w:b/>
          <w:sz w:val="24"/>
          <w:szCs w:val="24"/>
        </w:rPr>
      </w:pPr>
    </w:p>
    <w:p w:rsidR="00CB2AF3" w:rsidRDefault="003075E5">
      <w:pPr>
        <w:jc w:val="center"/>
        <w:rPr>
          <w:b/>
          <w:sz w:val="24"/>
          <w:szCs w:val="24"/>
        </w:rPr>
      </w:pPr>
      <w:r>
        <w:rPr>
          <w:b/>
          <w:sz w:val="24"/>
          <w:szCs w:val="24"/>
        </w:rPr>
        <w:t>Centro Educativo:_________________________________</w:t>
      </w:r>
    </w:p>
    <w:p w:rsidR="00CB2AF3" w:rsidRDefault="00CB2AF3">
      <w:pPr>
        <w:jc w:val="center"/>
        <w:rPr>
          <w:b/>
          <w:sz w:val="24"/>
          <w:szCs w:val="24"/>
        </w:rPr>
      </w:pPr>
    </w:p>
    <w:p w:rsidR="00CB2AF3" w:rsidRDefault="003075E5">
      <w:pPr>
        <w:pStyle w:val="Ttulo1"/>
        <w:ind w:firstLine="151"/>
      </w:pPr>
      <w:bookmarkStart w:id="35" w:name="_heading=h.ihv636" w:colFirst="0" w:colLast="0"/>
      <w:bookmarkEnd w:id="35"/>
      <w:r>
        <w:t>CONTRATO DE APRENDIZAJE</w:t>
      </w:r>
    </w:p>
    <w:p w:rsidR="00CB2AF3" w:rsidRDefault="00CB2AF3">
      <w:pPr>
        <w:jc w:val="center"/>
        <w:rPr>
          <w:b/>
          <w:sz w:val="24"/>
          <w:szCs w:val="24"/>
        </w:rPr>
      </w:pPr>
    </w:p>
    <w:p w:rsidR="00CB2AF3" w:rsidRDefault="003075E5">
      <w:pPr>
        <w:spacing w:line="360" w:lineRule="auto"/>
        <w:rPr>
          <w:sz w:val="24"/>
          <w:szCs w:val="24"/>
        </w:rPr>
      </w:pPr>
      <w:r>
        <w:rPr>
          <w:sz w:val="24"/>
          <w:szCs w:val="24"/>
        </w:rPr>
        <w:t>Suscrito entre el facilitador --------------------------  de la asignatura------------------ y   el participante: ------------------------------ de ----  grado  y Director del centro educativo---------------------------------------------------------------</w:t>
      </w:r>
    </w:p>
    <w:p w:rsidR="00CB2AF3" w:rsidRDefault="00CB2AF3">
      <w:pPr>
        <w:rPr>
          <w:sz w:val="24"/>
          <w:szCs w:val="24"/>
        </w:rPr>
      </w:pPr>
    </w:p>
    <w:p w:rsidR="00CB2AF3" w:rsidRDefault="003075E5">
      <w:pPr>
        <w:jc w:val="both"/>
        <w:rPr>
          <w:sz w:val="24"/>
          <w:szCs w:val="24"/>
        </w:rPr>
      </w:pPr>
      <w:r>
        <w:rPr>
          <w:sz w:val="24"/>
          <w:szCs w:val="24"/>
        </w:rPr>
        <w:t>Objetivo: Establecer los lineamientos esenciales que debemos cumplir todas las partes involucradas para lograr los objetivos propuestos en el módulo instruccional de aprendizaje.</w:t>
      </w:r>
    </w:p>
    <w:p w:rsidR="00CB2AF3" w:rsidRDefault="00CB2AF3">
      <w:pPr>
        <w:jc w:val="both"/>
        <w:rPr>
          <w:sz w:val="24"/>
          <w:szCs w:val="24"/>
        </w:rPr>
      </w:pPr>
    </w:p>
    <w:p w:rsidR="00CB2AF3" w:rsidRDefault="003075E5">
      <w:pPr>
        <w:jc w:val="both"/>
        <w:rPr>
          <w:sz w:val="24"/>
          <w:szCs w:val="24"/>
        </w:rPr>
      </w:pPr>
      <w:r>
        <w:rPr>
          <w:b/>
          <w:sz w:val="24"/>
          <w:szCs w:val="24"/>
        </w:rPr>
        <w:t xml:space="preserve">CLÁUSULA N° 1: </w:t>
      </w:r>
      <w:r>
        <w:rPr>
          <w:sz w:val="24"/>
          <w:szCs w:val="24"/>
        </w:rPr>
        <w:t>La evaluación estará compuesta por:</w:t>
      </w:r>
    </w:p>
    <w:p w:rsidR="00CB2AF3" w:rsidRDefault="003075E5">
      <w:pPr>
        <w:widowControl/>
        <w:numPr>
          <w:ilvl w:val="0"/>
          <w:numId w:val="2"/>
        </w:numPr>
        <w:tabs>
          <w:tab w:val="left" w:pos="360"/>
          <w:tab w:val="left" w:pos="720"/>
        </w:tabs>
        <w:ind w:left="360"/>
        <w:jc w:val="both"/>
        <w:rPr>
          <w:sz w:val="24"/>
          <w:szCs w:val="24"/>
        </w:rPr>
      </w:pPr>
      <w:r>
        <w:rPr>
          <w:b/>
          <w:sz w:val="24"/>
          <w:szCs w:val="24"/>
        </w:rPr>
        <w:t>Heteroevaluación: 80% (</w:t>
      </w:r>
      <w:r>
        <w:rPr>
          <w:sz w:val="24"/>
          <w:szCs w:val="24"/>
        </w:rPr>
        <w:t>p</w:t>
      </w:r>
      <w:r>
        <w:rPr>
          <w:sz w:val="24"/>
          <w:szCs w:val="24"/>
        </w:rPr>
        <w:t>ruebas, investigaciones, monografías...)</w:t>
      </w:r>
    </w:p>
    <w:p w:rsidR="00CB2AF3" w:rsidRDefault="003075E5">
      <w:pPr>
        <w:widowControl/>
        <w:numPr>
          <w:ilvl w:val="0"/>
          <w:numId w:val="2"/>
        </w:numPr>
        <w:tabs>
          <w:tab w:val="left" w:pos="360"/>
          <w:tab w:val="left" w:pos="720"/>
        </w:tabs>
        <w:ind w:left="360"/>
        <w:jc w:val="both"/>
        <w:rPr>
          <w:sz w:val="24"/>
          <w:szCs w:val="24"/>
        </w:rPr>
      </w:pPr>
      <w:r>
        <w:rPr>
          <w:b/>
          <w:sz w:val="24"/>
          <w:szCs w:val="24"/>
        </w:rPr>
        <w:t>Autoevaluación:10%</w:t>
      </w:r>
      <w:r>
        <w:rPr>
          <w:sz w:val="24"/>
          <w:szCs w:val="24"/>
        </w:rPr>
        <w:t xml:space="preserve"> (entrega de tareas, desarrollo de experiencias, autoevaluaciones intermedias, vocabularios)</w:t>
      </w:r>
    </w:p>
    <w:p w:rsidR="00CB2AF3" w:rsidRDefault="003075E5">
      <w:pPr>
        <w:widowControl/>
        <w:numPr>
          <w:ilvl w:val="0"/>
          <w:numId w:val="2"/>
        </w:numPr>
        <w:tabs>
          <w:tab w:val="left" w:pos="360"/>
          <w:tab w:val="left" w:pos="720"/>
        </w:tabs>
        <w:ind w:left="360"/>
        <w:jc w:val="both"/>
        <w:rPr>
          <w:sz w:val="24"/>
          <w:szCs w:val="24"/>
        </w:rPr>
      </w:pPr>
      <w:r>
        <w:rPr>
          <w:b/>
          <w:sz w:val="24"/>
          <w:szCs w:val="24"/>
        </w:rPr>
        <w:t xml:space="preserve">Coevaluación: 10% </w:t>
      </w:r>
      <w:r>
        <w:rPr>
          <w:sz w:val="24"/>
          <w:szCs w:val="24"/>
        </w:rPr>
        <w:t>(laboratorios, murales, trabajos grupales)</w:t>
      </w:r>
    </w:p>
    <w:p w:rsidR="00CB2AF3" w:rsidRDefault="003075E5">
      <w:pPr>
        <w:widowControl/>
        <w:numPr>
          <w:ilvl w:val="0"/>
          <w:numId w:val="2"/>
        </w:numPr>
        <w:tabs>
          <w:tab w:val="left" w:pos="360"/>
          <w:tab w:val="left" w:pos="720"/>
        </w:tabs>
        <w:ind w:left="360"/>
        <w:jc w:val="both"/>
        <w:rPr>
          <w:sz w:val="24"/>
          <w:szCs w:val="24"/>
        </w:rPr>
      </w:pPr>
      <w:r>
        <w:rPr>
          <w:b/>
          <w:sz w:val="24"/>
          <w:szCs w:val="24"/>
        </w:rPr>
        <w:t>Prueba o trabajo Final:</w:t>
      </w:r>
      <w:r>
        <w:rPr>
          <w:sz w:val="24"/>
          <w:szCs w:val="24"/>
        </w:rPr>
        <w:t xml:space="preserve"> corresponde a todo </w:t>
      </w:r>
      <w:r>
        <w:rPr>
          <w:sz w:val="24"/>
          <w:szCs w:val="24"/>
        </w:rPr>
        <w:t>el material del módulo instruccional.</w:t>
      </w:r>
    </w:p>
    <w:p w:rsidR="00CB2AF3" w:rsidRDefault="00CB2AF3">
      <w:pPr>
        <w:ind w:left="720"/>
        <w:jc w:val="both"/>
        <w:rPr>
          <w:sz w:val="24"/>
          <w:szCs w:val="24"/>
        </w:rPr>
      </w:pPr>
    </w:p>
    <w:p w:rsidR="00CB2AF3" w:rsidRDefault="003075E5">
      <w:pPr>
        <w:jc w:val="both"/>
        <w:rPr>
          <w:sz w:val="24"/>
          <w:szCs w:val="24"/>
        </w:rPr>
      </w:pPr>
      <w:r>
        <w:rPr>
          <w:b/>
          <w:sz w:val="24"/>
          <w:szCs w:val="24"/>
        </w:rPr>
        <w:t xml:space="preserve">CLÁUSULA N° 2: </w:t>
      </w:r>
      <w:r>
        <w:rPr>
          <w:sz w:val="24"/>
          <w:szCs w:val="24"/>
        </w:rPr>
        <w:t>El proceso de instrucción tendrá una duración de -------- mes (es), durante este período se darán Nº --- de Asesorías a razón de ------ horas por asesoría. Período en el cual el participante aclarará du</w:t>
      </w:r>
      <w:r>
        <w:rPr>
          <w:sz w:val="24"/>
          <w:szCs w:val="24"/>
        </w:rPr>
        <w:t>das y entregará tareas.</w:t>
      </w:r>
    </w:p>
    <w:p w:rsidR="00CB2AF3" w:rsidRDefault="00CB2AF3">
      <w:pPr>
        <w:jc w:val="both"/>
        <w:rPr>
          <w:sz w:val="24"/>
          <w:szCs w:val="24"/>
        </w:rPr>
      </w:pPr>
    </w:p>
    <w:p w:rsidR="00CB2AF3" w:rsidRDefault="003075E5">
      <w:pPr>
        <w:jc w:val="both"/>
        <w:rPr>
          <w:sz w:val="24"/>
          <w:szCs w:val="24"/>
        </w:rPr>
      </w:pPr>
      <w:r>
        <w:rPr>
          <w:b/>
          <w:sz w:val="24"/>
          <w:szCs w:val="24"/>
        </w:rPr>
        <w:t xml:space="preserve">CLÁUSULA N° 3: </w:t>
      </w:r>
      <w:r>
        <w:rPr>
          <w:sz w:val="24"/>
          <w:szCs w:val="24"/>
        </w:rPr>
        <w:t>El participante se compromete a asistir puntualmente las sesiones de asesorías planificadas.</w:t>
      </w:r>
    </w:p>
    <w:p w:rsidR="00CB2AF3" w:rsidRDefault="00CB2AF3">
      <w:pPr>
        <w:jc w:val="both"/>
        <w:rPr>
          <w:sz w:val="24"/>
          <w:szCs w:val="24"/>
        </w:rPr>
      </w:pPr>
    </w:p>
    <w:p w:rsidR="00CB2AF3" w:rsidRDefault="003075E5">
      <w:pPr>
        <w:jc w:val="both"/>
        <w:rPr>
          <w:sz w:val="24"/>
          <w:szCs w:val="24"/>
        </w:rPr>
      </w:pPr>
      <w:r>
        <w:rPr>
          <w:b/>
          <w:sz w:val="24"/>
          <w:szCs w:val="24"/>
        </w:rPr>
        <w:t xml:space="preserve">Parágrafo: </w:t>
      </w:r>
      <w:r>
        <w:rPr>
          <w:sz w:val="24"/>
          <w:szCs w:val="24"/>
        </w:rPr>
        <w:t>En caso de no poder asistir a las asesorías el participante debe notificarlo por escrito (excusa) y solicitar n</w:t>
      </w:r>
      <w:r>
        <w:rPr>
          <w:sz w:val="24"/>
          <w:szCs w:val="24"/>
        </w:rPr>
        <w:t>ueva fecha. De no comunicarlo o presentar excusa en la fecha indicada perderá el derecho a la asesoría.</w:t>
      </w:r>
    </w:p>
    <w:p w:rsidR="00CB2AF3" w:rsidRDefault="00CB2AF3">
      <w:pPr>
        <w:jc w:val="both"/>
        <w:rPr>
          <w:sz w:val="24"/>
          <w:szCs w:val="24"/>
        </w:rPr>
      </w:pPr>
    </w:p>
    <w:p w:rsidR="00CB2AF3" w:rsidRDefault="003075E5">
      <w:pPr>
        <w:jc w:val="both"/>
        <w:rPr>
          <w:sz w:val="24"/>
          <w:szCs w:val="24"/>
        </w:rPr>
      </w:pPr>
      <w:r>
        <w:rPr>
          <w:b/>
          <w:sz w:val="24"/>
          <w:szCs w:val="24"/>
        </w:rPr>
        <w:t xml:space="preserve">CLÁUSULA N° 4: </w:t>
      </w:r>
      <w:r>
        <w:rPr>
          <w:sz w:val="24"/>
          <w:szCs w:val="24"/>
        </w:rPr>
        <w:t>Las pruebas deben ser desarrolladas y entregadas puntualmente en las fechas estipuladas en la guía de estudio.</w:t>
      </w:r>
    </w:p>
    <w:p w:rsidR="00CB2AF3" w:rsidRDefault="00CB2AF3">
      <w:pPr>
        <w:jc w:val="both"/>
        <w:rPr>
          <w:sz w:val="24"/>
          <w:szCs w:val="24"/>
        </w:rPr>
      </w:pPr>
    </w:p>
    <w:p w:rsidR="00CB2AF3" w:rsidRDefault="003075E5">
      <w:pPr>
        <w:jc w:val="both"/>
        <w:rPr>
          <w:sz w:val="24"/>
          <w:szCs w:val="24"/>
        </w:rPr>
      </w:pPr>
      <w:r>
        <w:rPr>
          <w:b/>
          <w:sz w:val="24"/>
          <w:szCs w:val="24"/>
        </w:rPr>
        <w:t xml:space="preserve">Parágrafo: </w:t>
      </w:r>
      <w:r>
        <w:rPr>
          <w:sz w:val="24"/>
          <w:szCs w:val="24"/>
        </w:rPr>
        <w:t>Para efecto de pruebas no presentadas en la fecha indicada se procederá así:</w:t>
      </w:r>
    </w:p>
    <w:p w:rsidR="00CB2AF3" w:rsidRDefault="003075E5">
      <w:pPr>
        <w:widowControl/>
        <w:numPr>
          <w:ilvl w:val="0"/>
          <w:numId w:val="3"/>
        </w:numPr>
        <w:tabs>
          <w:tab w:val="left" w:pos="720"/>
        </w:tabs>
        <w:ind w:left="720"/>
        <w:jc w:val="both"/>
        <w:rPr>
          <w:sz w:val="24"/>
          <w:szCs w:val="24"/>
        </w:rPr>
      </w:pPr>
      <w:r>
        <w:rPr>
          <w:sz w:val="24"/>
          <w:szCs w:val="24"/>
        </w:rPr>
        <w:t>Si presenta excusa escrita un día antes o después tiene 5 días hábiles para presentar la prueba.</w:t>
      </w:r>
    </w:p>
    <w:p w:rsidR="00CB2AF3" w:rsidRDefault="003075E5">
      <w:pPr>
        <w:widowControl/>
        <w:numPr>
          <w:ilvl w:val="0"/>
          <w:numId w:val="3"/>
        </w:numPr>
        <w:tabs>
          <w:tab w:val="left" w:pos="720"/>
        </w:tabs>
        <w:ind w:left="720"/>
        <w:jc w:val="both"/>
        <w:rPr>
          <w:sz w:val="24"/>
          <w:szCs w:val="24"/>
        </w:rPr>
      </w:pPr>
      <w:r>
        <w:rPr>
          <w:sz w:val="24"/>
          <w:szCs w:val="24"/>
        </w:rPr>
        <w:t xml:space="preserve">Si no presenta excusa escrita sólo se le dará la oportunidad de tres días hábiles </w:t>
      </w:r>
      <w:r>
        <w:rPr>
          <w:sz w:val="24"/>
          <w:szCs w:val="24"/>
        </w:rPr>
        <w:t>después de la fecha señalada.</w:t>
      </w:r>
    </w:p>
    <w:p w:rsidR="00CB2AF3" w:rsidRDefault="003075E5">
      <w:pPr>
        <w:widowControl/>
        <w:numPr>
          <w:ilvl w:val="0"/>
          <w:numId w:val="3"/>
        </w:numPr>
        <w:tabs>
          <w:tab w:val="left" w:pos="720"/>
        </w:tabs>
        <w:ind w:left="720"/>
        <w:jc w:val="both"/>
        <w:rPr>
          <w:sz w:val="24"/>
          <w:szCs w:val="24"/>
        </w:rPr>
      </w:pPr>
      <w:r>
        <w:rPr>
          <w:sz w:val="24"/>
          <w:szCs w:val="24"/>
        </w:rPr>
        <w:t>Si la prueba no es presentada durante ninguna de las condiciones anteriores se le otorgará la calificación mínima, uno (1)</w:t>
      </w:r>
    </w:p>
    <w:p w:rsidR="00CB2AF3" w:rsidRDefault="003075E5">
      <w:pPr>
        <w:jc w:val="both"/>
        <w:rPr>
          <w:sz w:val="24"/>
          <w:szCs w:val="24"/>
        </w:rPr>
      </w:pPr>
      <w:r>
        <w:rPr>
          <w:b/>
          <w:sz w:val="24"/>
          <w:szCs w:val="24"/>
        </w:rPr>
        <w:t xml:space="preserve">CLÁUSULA N° 5: </w:t>
      </w:r>
      <w:r>
        <w:rPr>
          <w:sz w:val="24"/>
          <w:szCs w:val="24"/>
        </w:rPr>
        <w:t>Las experiencias de aprendizaje, trabajos, investigaciones; evidencias de logro de apren</w:t>
      </w:r>
      <w:r>
        <w:rPr>
          <w:sz w:val="24"/>
          <w:szCs w:val="24"/>
        </w:rPr>
        <w:t>dizaje serán presentadas por el participante al facilitador en horario regular de clases, en el centro educativo.</w:t>
      </w:r>
    </w:p>
    <w:p w:rsidR="00CB2AF3" w:rsidRDefault="00CB2AF3">
      <w:pPr>
        <w:jc w:val="both"/>
        <w:rPr>
          <w:sz w:val="24"/>
          <w:szCs w:val="24"/>
        </w:rPr>
      </w:pPr>
    </w:p>
    <w:p w:rsidR="00CB2AF3" w:rsidRDefault="003075E5">
      <w:pPr>
        <w:jc w:val="both"/>
        <w:rPr>
          <w:sz w:val="24"/>
          <w:szCs w:val="24"/>
        </w:rPr>
      </w:pPr>
      <w:r>
        <w:rPr>
          <w:b/>
          <w:sz w:val="24"/>
          <w:szCs w:val="24"/>
        </w:rPr>
        <w:t>Parágrafo</w:t>
      </w:r>
      <w:r>
        <w:rPr>
          <w:sz w:val="24"/>
          <w:szCs w:val="24"/>
        </w:rPr>
        <w:t>: En los casos en que el participante se encuentre imposibilitado de asistir al centro educativo se autorizará a un representante de</w:t>
      </w:r>
      <w:r>
        <w:rPr>
          <w:sz w:val="24"/>
          <w:szCs w:val="24"/>
        </w:rPr>
        <w:t>bidamente identificado y aprobado por el director del centro educativo para que entregue las evidencias de aprendizaje.</w:t>
      </w:r>
    </w:p>
    <w:p w:rsidR="00CB2AF3" w:rsidRDefault="00CB2AF3">
      <w:pPr>
        <w:jc w:val="both"/>
        <w:rPr>
          <w:sz w:val="24"/>
          <w:szCs w:val="24"/>
        </w:rPr>
      </w:pPr>
    </w:p>
    <w:p w:rsidR="00CB2AF3" w:rsidRDefault="003075E5">
      <w:pPr>
        <w:jc w:val="both"/>
        <w:rPr>
          <w:sz w:val="24"/>
          <w:szCs w:val="24"/>
        </w:rPr>
      </w:pPr>
      <w:r>
        <w:rPr>
          <w:b/>
          <w:sz w:val="24"/>
          <w:szCs w:val="24"/>
        </w:rPr>
        <w:t>CLÁUSULA N° 6:</w:t>
      </w:r>
      <w:r>
        <w:rPr>
          <w:sz w:val="24"/>
          <w:szCs w:val="24"/>
        </w:rPr>
        <w:t xml:space="preserve"> Atendiendo los deberes y compromisos inherentes al facilitador; éste se compromete a:</w:t>
      </w:r>
    </w:p>
    <w:p w:rsidR="00CB2AF3" w:rsidRDefault="003075E5">
      <w:pPr>
        <w:widowControl/>
        <w:numPr>
          <w:ilvl w:val="0"/>
          <w:numId w:val="5"/>
        </w:numPr>
        <w:pBdr>
          <w:top w:val="nil"/>
          <w:left w:val="nil"/>
          <w:bottom w:val="nil"/>
          <w:right w:val="nil"/>
          <w:between w:val="nil"/>
        </w:pBdr>
        <w:tabs>
          <w:tab w:val="left" w:pos="853"/>
        </w:tabs>
        <w:jc w:val="both"/>
        <w:rPr>
          <w:color w:val="000000"/>
          <w:sz w:val="24"/>
          <w:szCs w:val="24"/>
        </w:rPr>
      </w:pPr>
      <w:r>
        <w:rPr>
          <w:color w:val="000000"/>
          <w:sz w:val="24"/>
          <w:szCs w:val="24"/>
        </w:rPr>
        <w:t>Elaborar el material de instrucció</w:t>
      </w:r>
      <w:r>
        <w:rPr>
          <w:color w:val="000000"/>
          <w:sz w:val="24"/>
          <w:szCs w:val="24"/>
        </w:rPr>
        <w:t>n, contrato y guía de estudio y entregarla en la fecha indicada.</w:t>
      </w:r>
    </w:p>
    <w:p w:rsidR="00CB2AF3" w:rsidRDefault="003075E5">
      <w:pPr>
        <w:widowControl/>
        <w:numPr>
          <w:ilvl w:val="0"/>
          <w:numId w:val="5"/>
        </w:numPr>
        <w:pBdr>
          <w:top w:val="nil"/>
          <w:left w:val="nil"/>
          <w:bottom w:val="nil"/>
          <w:right w:val="nil"/>
          <w:between w:val="nil"/>
        </w:pBdr>
        <w:tabs>
          <w:tab w:val="left" w:pos="792"/>
        </w:tabs>
        <w:jc w:val="both"/>
        <w:rPr>
          <w:color w:val="000000"/>
          <w:sz w:val="24"/>
          <w:szCs w:val="24"/>
        </w:rPr>
      </w:pPr>
      <w:r>
        <w:rPr>
          <w:color w:val="000000"/>
          <w:sz w:val="24"/>
          <w:szCs w:val="24"/>
        </w:rPr>
        <w:t>Asistir y dar seguimiento a las asesorías acordadas</w:t>
      </w:r>
    </w:p>
    <w:p w:rsidR="00CB2AF3" w:rsidRDefault="003075E5">
      <w:pPr>
        <w:widowControl/>
        <w:numPr>
          <w:ilvl w:val="0"/>
          <w:numId w:val="5"/>
        </w:numPr>
        <w:pBdr>
          <w:top w:val="nil"/>
          <w:left w:val="nil"/>
          <w:bottom w:val="nil"/>
          <w:right w:val="nil"/>
          <w:between w:val="nil"/>
        </w:pBdr>
        <w:tabs>
          <w:tab w:val="left" w:pos="792"/>
        </w:tabs>
        <w:jc w:val="both"/>
        <w:rPr>
          <w:color w:val="000000"/>
          <w:sz w:val="24"/>
          <w:szCs w:val="24"/>
        </w:rPr>
      </w:pPr>
      <w:r>
        <w:rPr>
          <w:color w:val="000000"/>
          <w:sz w:val="24"/>
          <w:szCs w:val="24"/>
        </w:rPr>
        <w:t>Revisar y corregir las tareas, trabajos y reinformar el trabajo del participante.</w:t>
      </w:r>
    </w:p>
    <w:p w:rsidR="00CB2AF3" w:rsidRDefault="003075E5">
      <w:pPr>
        <w:widowControl/>
        <w:numPr>
          <w:ilvl w:val="0"/>
          <w:numId w:val="5"/>
        </w:numPr>
        <w:pBdr>
          <w:top w:val="nil"/>
          <w:left w:val="nil"/>
          <w:bottom w:val="nil"/>
          <w:right w:val="nil"/>
          <w:between w:val="nil"/>
        </w:pBdr>
        <w:tabs>
          <w:tab w:val="left" w:pos="792"/>
        </w:tabs>
        <w:jc w:val="both"/>
        <w:rPr>
          <w:color w:val="000000"/>
          <w:sz w:val="24"/>
          <w:szCs w:val="24"/>
        </w:rPr>
      </w:pPr>
      <w:r>
        <w:rPr>
          <w:color w:val="000000"/>
          <w:sz w:val="24"/>
          <w:szCs w:val="24"/>
        </w:rPr>
        <w:t>Evaluar científicamente y entregar las pruebas evaluadas puntualmente.</w:t>
      </w:r>
    </w:p>
    <w:p w:rsidR="00CB2AF3" w:rsidRDefault="00CB2AF3">
      <w:pPr>
        <w:ind w:left="720"/>
        <w:jc w:val="both"/>
        <w:rPr>
          <w:sz w:val="24"/>
          <w:szCs w:val="24"/>
        </w:rPr>
      </w:pPr>
    </w:p>
    <w:p w:rsidR="00CB2AF3" w:rsidRDefault="003075E5">
      <w:pPr>
        <w:jc w:val="both"/>
        <w:rPr>
          <w:sz w:val="24"/>
          <w:szCs w:val="24"/>
        </w:rPr>
      </w:pPr>
      <w:r>
        <w:rPr>
          <w:b/>
          <w:sz w:val="24"/>
          <w:szCs w:val="24"/>
        </w:rPr>
        <w:t>CLÁUSULA N° 7</w:t>
      </w:r>
      <w:r>
        <w:rPr>
          <w:sz w:val="24"/>
          <w:szCs w:val="24"/>
        </w:rPr>
        <w:t>: En atención a los deberes inherentes al participante éste se compromete a:</w:t>
      </w:r>
    </w:p>
    <w:p w:rsidR="00CB2AF3" w:rsidRDefault="003075E5">
      <w:pPr>
        <w:widowControl/>
        <w:numPr>
          <w:ilvl w:val="0"/>
          <w:numId w:val="7"/>
        </w:numPr>
        <w:pBdr>
          <w:top w:val="nil"/>
          <w:left w:val="nil"/>
          <w:bottom w:val="nil"/>
          <w:right w:val="nil"/>
          <w:between w:val="nil"/>
        </w:pBdr>
        <w:tabs>
          <w:tab w:val="left" w:pos="811"/>
        </w:tabs>
        <w:jc w:val="both"/>
        <w:rPr>
          <w:color w:val="000000"/>
          <w:sz w:val="24"/>
          <w:szCs w:val="24"/>
        </w:rPr>
      </w:pPr>
      <w:r>
        <w:rPr>
          <w:color w:val="000000"/>
          <w:sz w:val="24"/>
          <w:szCs w:val="24"/>
        </w:rPr>
        <w:t>Reproducir los módulos instruccionales, guías de estudio por su propio costo.</w:t>
      </w:r>
    </w:p>
    <w:p w:rsidR="00CB2AF3" w:rsidRDefault="003075E5">
      <w:pPr>
        <w:widowControl/>
        <w:numPr>
          <w:ilvl w:val="0"/>
          <w:numId w:val="7"/>
        </w:numPr>
        <w:pBdr>
          <w:top w:val="nil"/>
          <w:left w:val="nil"/>
          <w:bottom w:val="nil"/>
          <w:right w:val="nil"/>
          <w:between w:val="nil"/>
        </w:pBdr>
        <w:tabs>
          <w:tab w:val="left" w:pos="811"/>
        </w:tabs>
        <w:jc w:val="both"/>
        <w:rPr>
          <w:color w:val="000000"/>
          <w:sz w:val="24"/>
          <w:szCs w:val="24"/>
        </w:rPr>
      </w:pPr>
      <w:r>
        <w:rPr>
          <w:color w:val="000000"/>
          <w:sz w:val="24"/>
          <w:szCs w:val="24"/>
        </w:rPr>
        <w:t xml:space="preserve">Cumplir con los </w:t>
      </w:r>
      <w:r>
        <w:rPr>
          <w:color w:val="000000"/>
          <w:sz w:val="24"/>
          <w:szCs w:val="24"/>
        </w:rPr>
        <w:t>lineamientos del presente contrato para tener derecho a evaluación y promoción.</w:t>
      </w:r>
    </w:p>
    <w:p w:rsidR="00CB2AF3" w:rsidRDefault="00CB2AF3">
      <w:pPr>
        <w:ind w:left="708"/>
        <w:jc w:val="both"/>
        <w:rPr>
          <w:sz w:val="24"/>
          <w:szCs w:val="24"/>
        </w:rPr>
      </w:pPr>
    </w:p>
    <w:p w:rsidR="00CB2AF3" w:rsidRDefault="003075E5">
      <w:pPr>
        <w:jc w:val="both"/>
        <w:rPr>
          <w:sz w:val="24"/>
          <w:szCs w:val="24"/>
        </w:rPr>
      </w:pPr>
      <w:r>
        <w:rPr>
          <w:b/>
          <w:sz w:val="24"/>
          <w:szCs w:val="24"/>
        </w:rPr>
        <w:t>CLÁUSULA N° 8:</w:t>
      </w:r>
      <w:r>
        <w:rPr>
          <w:sz w:val="24"/>
          <w:szCs w:val="24"/>
        </w:rPr>
        <w:t xml:space="preserve"> Este contrato tiene fecha de finiquito a los ------ días del ------- del año -------</w:t>
      </w:r>
    </w:p>
    <w:p w:rsidR="00CB2AF3" w:rsidRDefault="00CB2AF3">
      <w:pPr>
        <w:jc w:val="both"/>
        <w:rPr>
          <w:sz w:val="24"/>
          <w:szCs w:val="24"/>
        </w:rPr>
      </w:pPr>
    </w:p>
    <w:p w:rsidR="00CB2AF3" w:rsidRDefault="003075E5">
      <w:pPr>
        <w:jc w:val="both"/>
        <w:rPr>
          <w:sz w:val="24"/>
          <w:szCs w:val="24"/>
        </w:rPr>
      </w:pPr>
      <w:r>
        <w:rPr>
          <w:sz w:val="24"/>
          <w:szCs w:val="24"/>
        </w:rPr>
        <w:t>Dado en la ciudad de ---------------- a los ------ días del mes de -------</w:t>
      </w:r>
      <w:r>
        <w:rPr>
          <w:sz w:val="24"/>
          <w:szCs w:val="24"/>
        </w:rPr>
        <w:t xml:space="preserve"> de -------------</w:t>
      </w:r>
    </w:p>
    <w:p w:rsidR="00CB2AF3" w:rsidRDefault="00CB2AF3">
      <w:pPr>
        <w:jc w:val="both"/>
        <w:rPr>
          <w:sz w:val="24"/>
          <w:szCs w:val="24"/>
        </w:rPr>
      </w:pPr>
    </w:p>
    <w:p w:rsidR="00CB2AF3" w:rsidRDefault="00CB2AF3">
      <w:pPr>
        <w:jc w:val="both"/>
        <w:rPr>
          <w:sz w:val="24"/>
          <w:szCs w:val="24"/>
        </w:rPr>
      </w:pPr>
    </w:p>
    <w:p w:rsidR="00CB2AF3" w:rsidRDefault="003075E5">
      <w:pPr>
        <w:jc w:val="both"/>
        <w:rPr>
          <w:sz w:val="24"/>
          <w:szCs w:val="24"/>
        </w:rPr>
      </w:pPr>
      <w:r>
        <w:rPr>
          <w:sz w:val="24"/>
          <w:szCs w:val="24"/>
        </w:rPr>
        <w:t>Para constancia firman el presente contrato</w:t>
      </w:r>
    </w:p>
    <w:p w:rsidR="00CB2AF3" w:rsidRDefault="00CB2AF3">
      <w:pPr>
        <w:jc w:val="both"/>
        <w:rPr>
          <w:sz w:val="24"/>
          <w:szCs w:val="24"/>
        </w:rPr>
      </w:pPr>
    </w:p>
    <w:tbl>
      <w:tblPr>
        <w:tblStyle w:val="affff"/>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2410"/>
        <w:gridCol w:w="1985"/>
        <w:gridCol w:w="2268"/>
      </w:tblGrid>
      <w:tr w:rsidR="00CB2AF3">
        <w:tc>
          <w:tcPr>
            <w:tcW w:w="0" w:type="auto"/>
            <w:vAlign w:val="center"/>
          </w:tcPr>
          <w:p w:rsidR="00CB2AF3" w:rsidRDefault="003075E5">
            <w:pPr>
              <w:spacing w:line="360" w:lineRule="auto"/>
              <w:jc w:val="center"/>
              <w:rPr>
                <w:sz w:val="20"/>
                <w:szCs w:val="20"/>
              </w:rPr>
            </w:pPr>
            <w:r>
              <w:rPr>
                <w:sz w:val="20"/>
                <w:szCs w:val="20"/>
              </w:rPr>
              <w:t>Responsables</w:t>
            </w:r>
          </w:p>
        </w:tc>
        <w:tc>
          <w:tcPr>
            <w:tcW w:w="0" w:type="auto"/>
            <w:vAlign w:val="center"/>
          </w:tcPr>
          <w:p w:rsidR="00CB2AF3" w:rsidRDefault="003075E5">
            <w:pPr>
              <w:spacing w:line="360" w:lineRule="auto"/>
              <w:jc w:val="center"/>
              <w:rPr>
                <w:sz w:val="20"/>
                <w:szCs w:val="20"/>
              </w:rPr>
            </w:pPr>
            <w:r>
              <w:rPr>
                <w:sz w:val="20"/>
                <w:szCs w:val="20"/>
              </w:rPr>
              <w:t>Nombre completo</w:t>
            </w:r>
          </w:p>
        </w:tc>
        <w:tc>
          <w:tcPr>
            <w:tcW w:w="0" w:type="auto"/>
            <w:vAlign w:val="center"/>
          </w:tcPr>
          <w:p w:rsidR="00CB2AF3" w:rsidRDefault="003075E5">
            <w:pPr>
              <w:spacing w:line="360" w:lineRule="auto"/>
              <w:jc w:val="center"/>
              <w:rPr>
                <w:sz w:val="20"/>
                <w:szCs w:val="20"/>
              </w:rPr>
            </w:pPr>
            <w:r>
              <w:rPr>
                <w:sz w:val="20"/>
                <w:szCs w:val="20"/>
              </w:rPr>
              <w:t>Cédula</w:t>
            </w:r>
          </w:p>
        </w:tc>
        <w:tc>
          <w:tcPr>
            <w:tcW w:w="0" w:type="auto"/>
            <w:vAlign w:val="center"/>
          </w:tcPr>
          <w:p w:rsidR="00CB2AF3" w:rsidRDefault="003075E5">
            <w:pPr>
              <w:spacing w:line="360" w:lineRule="auto"/>
              <w:jc w:val="center"/>
              <w:rPr>
                <w:sz w:val="20"/>
                <w:szCs w:val="20"/>
              </w:rPr>
            </w:pPr>
            <w:r>
              <w:rPr>
                <w:sz w:val="20"/>
                <w:szCs w:val="20"/>
              </w:rPr>
              <w:t>Firma</w:t>
            </w:r>
          </w:p>
        </w:tc>
      </w:tr>
      <w:tr w:rsidR="00CB2AF3">
        <w:tc>
          <w:tcPr>
            <w:tcW w:w="0" w:type="auto"/>
          </w:tcPr>
          <w:p w:rsidR="00CB2AF3" w:rsidRDefault="003075E5">
            <w:pPr>
              <w:spacing w:line="360" w:lineRule="auto"/>
              <w:jc w:val="both"/>
              <w:rPr>
                <w:sz w:val="20"/>
                <w:szCs w:val="20"/>
              </w:rPr>
            </w:pPr>
            <w:r>
              <w:rPr>
                <w:sz w:val="20"/>
                <w:szCs w:val="20"/>
              </w:rPr>
              <w:t>Participante</w:t>
            </w: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r>
      <w:tr w:rsidR="00CB2AF3">
        <w:tc>
          <w:tcPr>
            <w:tcW w:w="0" w:type="auto"/>
          </w:tcPr>
          <w:p w:rsidR="00CB2AF3" w:rsidRDefault="003075E5">
            <w:pPr>
              <w:spacing w:line="360" w:lineRule="auto"/>
              <w:jc w:val="both"/>
              <w:rPr>
                <w:sz w:val="20"/>
                <w:szCs w:val="20"/>
              </w:rPr>
            </w:pPr>
            <w:r>
              <w:rPr>
                <w:sz w:val="20"/>
                <w:szCs w:val="20"/>
              </w:rPr>
              <w:t>Facilitador</w:t>
            </w: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r>
      <w:tr w:rsidR="00CB2AF3">
        <w:tc>
          <w:tcPr>
            <w:tcW w:w="0" w:type="auto"/>
          </w:tcPr>
          <w:p w:rsidR="00CB2AF3" w:rsidRDefault="003075E5">
            <w:pPr>
              <w:spacing w:line="360" w:lineRule="auto"/>
              <w:jc w:val="both"/>
              <w:rPr>
                <w:sz w:val="20"/>
                <w:szCs w:val="20"/>
              </w:rPr>
            </w:pPr>
            <w:r>
              <w:rPr>
                <w:sz w:val="20"/>
                <w:szCs w:val="20"/>
              </w:rPr>
              <w:t>Director del Centro Educativo</w:t>
            </w: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r>
      <w:tr w:rsidR="00CB2AF3">
        <w:tc>
          <w:tcPr>
            <w:tcW w:w="0" w:type="auto"/>
          </w:tcPr>
          <w:p w:rsidR="00CB2AF3" w:rsidRDefault="003075E5">
            <w:pPr>
              <w:spacing w:line="360" w:lineRule="auto"/>
              <w:jc w:val="both"/>
              <w:rPr>
                <w:sz w:val="20"/>
                <w:szCs w:val="20"/>
              </w:rPr>
            </w:pPr>
            <w:r>
              <w:rPr>
                <w:sz w:val="20"/>
                <w:szCs w:val="20"/>
              </w:rPr>
              <w:t>Fecha</w:t>
            </w: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c>
          <w:tcPr>
            <w:tcW w:w="0" w:type="auto"/>
          </w:tcPr>
          <w:p w:rsidR="00CB2AF3" w:rsidRDefault="00CB2AF3">
            <w:pPr>
              <w:spacing w:line="360" w:lineRule="auto"/>
              <w:jc w:val="both"/>
              <w:rPr>
                <w:sz w:val="20"/>
                <w:szCs w:val="20"/>
              </w:rPr>
            </w:pPr>
          </w:p>
        </w:tc>
      </w:tr>
    </w:tbl>
    <w:p w:rsidR="00CB2AF3" w:rsidRDefault="00CB2AF3">
      <w:pPr>
        <w:spacing w:line="360" w:lineRule="auto"/>
        <w:jc w:val="both"/>
        <w:rPr>
          <w:sz w:val="24"/>
          <w:szCs w:val="24"/>
        </w:rPr>
      </w:pPr>
    </w:p>
    <w:p w:rsidR="00CB2AF3" w:rsidRDefault="003075E5">
      <w:pPr>
        <w:rPr>
          <w:b/>
        </w:rPr>
      </w:pPr>
      <w:r>
        <w:rPr>
          <w:b/>
        </w:rPr>
        <w:t>Observación: Este Contrato de aprendizaje es un modelo que debe ser ajustado, actualizado, adecuado, según la modalidad de atención y contexto (Debe ser adecuado por cada facilitador, según sus necesidades en la asignatura)</w:t>
      </w:r>
    </w:p>
    <w:p w:rsidR="00CB2AF3" w:rsidRDefault="00CB2AF3">
      <w:pPr>
        <w:rPr>
          <w:b/>
        </w:rPr>
      </w:pPr>
    </w:p>
    <w:p w:rsidR="00CB2AF3" w:rsidRDefault="00CB2AF3">
      <w:pPr>
        <w:rPr>
          <w:b/>
        </w:rPr>
      </w:pPr>
    </w:p>
    <w:p w:rsidR="00CB2AF3" w:rsidRDefault="00CB2AF3">
      <w:pPr>
        <w:rPr>
          <w:b/>
        </w:rPr>
      </w:pPr>
    </w:p>
    <w:p w:rsidR="00CB2AF3" w:rsidRDefault="003075E5">
      <w:pPr>
        <w:rPr>
          <w:b/>
        </w:rPr>
      </w:pPr>
      <w:r>
        <w:br w:type="page"/>
      </w:r>
    </w:p>
    <w:p w:rsidR="00CB2AF3" w:rsidRDefault="003075E5">
      <w:pPr>
        <w:jc w:val="center"/>
        <w:rPr>
          <w:b/>
        </w:rPr>
      </w:pPr>
      <w:r>
        <w:rPr>
          <w:noProof/>
          <w:lang w:val="es-PA"/>
        </w:rPr>
        <w:drawing>
          <wp:anchor distT="0" distB="0" distL="0" distR="0" simplePos="0" relativeHeight="251699200" behindDoc="1" locked="0" layoutInCell="1" hidden="0" allowOverlap="1">
            <wp:simplePos x="0" y="0"/>
            <wp:positionH relativeFrom="column">
              <wp:posOffset>1405890</wp:posOffset>
            </wp:positionH>
            <wp:positionV relativeFrom="paragraph">
              <wp:posOffset>-316294</wp:posOffset>
            </wp:positionV>
            <wp:extent cx="3576906" cy="695439"/>
            <wp:effectExtent l="0" t="0" r="0" b="0"/>
            <wp:wrapNone/>
            <wp:docPr id="1759951804" name="image57.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7.png" descr="Forma&#10;&#10;Descripción generada automáticamente con confianza media"/>
                    <pic:cNvPicPr preferRelativeResize="0"/>
                  </pic:nvPicPr>
                  <pic:blipFill>
                    <a:blip r:embed="rId124"/>
                    <a:srcRect/>
                    <a:stretch>
                      <a:fillRect/>
                    </a:stretch>
                  </pic:blipFill>
                  <pic:spPr>
                    <a:xfrm>
                      <a:off x="0" y="0"/>
                      <a:ext cx="3576906" cy="695439"/>
                    </a:xfrm>
                    <a:prstGeom prst="rect">
                      <a:avLst/>
                    </a:prstGeom>
                    <a:ln/>
                  </pic:spPr>
                </pic:pic>
              </a:graphicData>
            </a:graphic>
          </wp:anchor>
        </w:drawing>
      </w:r>
    </w:p>
    <w:p w:rsidR="00CB2AF3" w:rsidRDefault="00CB2AF3">
      <w:pPr>
        <w:jc w:val="center"/>
        <w:rPr>
          <w:b/>
        </w:rPr>
      </w:pPr>
    </w:p>
    <w:p w:rsidR="00CB2AF3" w:rsidRDefault="00CB2AF3">
      <w:pPr>
        <w:jc w:val="center"/>
        <w:rPr>
          <w:b/>
        </w:rPr>
      </w:pPr>
    </w:p>
    <w:p w:rsidR="00CB2AF3" w:rsidRDefault="003075E5">
      <w:pPr>
        <w:jc w:val="center"/>
        <w:rPr>
          <w:b/>
        </w:rPr>
      </w:pPr>
      <w:r>
        <w:rPr>
          <w:b/>
        </w:rPr>
        <w:t>DIRECCIÒN NACIONAL DE EDUCACIÓN DE JÒVENES Y ADULTOS</w:t>
      </w:r>
    </w:p>
    <w:p w:rsidR="00CB2AF3" w:rsidRDefault="00CB2AF3">
      <w:pPr>
        <w:jc w:val="both"/>
        <w:rPr>
          <w:b/>
        </w:rPr>
      </w:pPr>
    </w:p>
    <w:p w:rsidR="00CB2AF3" w:rsidRDefault="003075E5">
      <w:pPr>
        <w:jc w:val="center"/>
        <w:rPr>
          <w:b/>
        </w:rPr>
      </w:pPr>
      <w:r>
        <w:rPr>
          <w:b/>
        </w:rPr>
        <w:t>Guía de estudio y aprendizaje de EDJA</w:t>
      </w:r>
    </w:p>
    <w:p w:rsidR="00CB2AF3" w:rsidRDefault="00CB2AF3"/>
    <w:p w:rsidR="00CB2AF3" w:rsidRDefault="003075E5">
      <w:pPr>
        <w:ind w:left="567"/>
      </w:pPr>
      <w:r>
        <w:t xml:space="preserve">Guía N°: </w:t>
      </w:r>
      <w:r>
        <w:rPr>
          <w:u w:val="single"/>
        </w:rPr>
        <w:t>_1____</w:t>
      </w:r>
      <w:r>
        <w:t xml:space="preserve">   Periodo de</w:t>
      </w:r>
      <w:r>
        <w:rPr>
          <w:u w:val="single"/>
        </w:rPr>
        <w:t>______________________</w:t>
      </w:r>
      <w:r>
        <w:t xml:space="preserve"> a </w:t>
      </w:r>
      <w:r>
        <w:rPr>
          <w:u w:val="single"/>
        </w:rPr>
        <w:t>__________________________</w:t>
      </w:r>
    </w:p>
    <w:p w:rsidR="00CB2AF3" w:rsidRDefault="00CB2AF3">
      <w:pPr>
        <w:jc w:val="center"/>
      </w:pPr>
    </w:p>
    <w:p w:rsidR="00CB2AF3" w:rsidRDefault="003075E5">
      <w:pPr>
        <w:ind w:left="567"/>
      </w:pPr>
      <w:r>
        <w:t>Grado: _</w:t>
      </w:r>
      <w:r>
        <w:rPr>
          <w:u w:val="single"/>
        </w:rPr>
        <w:t>7°</w:t>
      </w:r>
      <w:r>
        <w:t>_     Asignatura: _</w:t>
      </w:r>
      <w:r>
        <w:rPr>
          <w:u w:val="single"/>
        </w:rPr>
        <w:t>Ciencias Naturales</w:t>
      </w:r>
      <w:r>
        <w:t>_ Facilitador _____________________</w:t>
      </w:r>
      <w:r>
        <w:t>____</w:t>
      </w:r>
    </w:p>
    <w:p w:rsidR="00CB2AF3" w:rsidRDefault="00CB2AF3">
      <w:pPr>
        <w:ind w:left="567"/>
        <w:jc w:val="center"/>
      </w:pPr>
    </w:p>
    <w:p w:rsidR="00CB2AF3" w:rsidRDefault="00CB2AF3">
      <w:pPr>
        <w:ind w:left="567"/>
        <w:rPr>
          <w:b/>
        </w:rPr>
      </w:pPr>
    </w:p>
    <w:p w:rsidR="00CB2AF3" w:rsidRDefault="003075E5">
      <w:pPr>
        <w:ind w:left="567"/>
        <w:rPr>
          <w:b/>
        </w:rPr>
      </w:pPr>
      <w:r>
        <w:rPr>
          <w:b/>
        </w:rPr>
        <w:t>Indicaciones generales:</w:t>
      </w:r>
    </w:p>
    <w:p w:rsidR="00CB2AF3" w:rsidRDefault="00CB2AF3">
      <w:pPr>
        <w:ind w:left="567"/>
        <w:rPr>
          <w:b/>
        </w:rPr>
      </w:pPr>
    </w:p>
    <w:p w:rsidR="00CB2AF3" w:rsidRDefault="003075E5">
      <w:pPr>
        <w:ind w:left="567" w:right="279"/>
        <w:jc w:val="both"/>
      </w:pPr>
      <w:r>
        <w:t>Esta es una nueva e histórica experiencia de participar en las modalidades flexibles de la educación de jóvenes y adultos, por ello te invitamos a leer con detenimiento esta guía, pues tendrás la oportunidad de conocer los c</w:t>
      </w:r>
      <w:r>
        <w:t xml:space="preserve">ontenidos, actividades, recursos, tipos de evaluación y las fechas (tiempos indicados para su desarrollo). Te exhorto a poner el esfuerzo apropiado para el éxito de la misma. Es importante la concentración que te permita trabajar sin distracciones, ya que </w:t>
      </w:r>
      <w:r>
        <w:t>requiere de una reflexión profunda para potenciar las mejores prácticas mediante el trabajo colaborativo que hoy por hoy se requiere en las modalidades flexibles. Para ello realizarán actividades integradoras y correlacionadas para el logro de aprendizajes</w:t>
      </w:r>
      <w:r>
        <w:t xml:space="preserve"> significativos.</w:t>
      </w:r>
    </w:p>
    <w:p w:rsidR="00CB2AF3" w:rsidRDefault="00CB2AF3">
      <w:pPr>
        <w:ind w:left="567"/>
        <w:rPr>
          <w:b/>
        </w:rPr>
      </w:pPr>
    </w:p>
    <w:p w:rsidR="00CB2AF3" w:rsidRDefault="003075E5">
      <w:pPr>
        <w:ind w:left="567"/>
        <w:rPr>
          <w:b/>
        </w:rPr>
      </w:pPr>
      <w:r>
        <w:rPr>
          <w:b/>
        </w:rPr>
        <w:t>Indicaciones de la guía de estudio:</w:t>
      </w:r>
    </w:p>
    <w:p w:rsidR="00CB2AF3" w:rsidRDefault="00CB2AF3">
      <w:pPr>
        <w:ind w:left="567"/>
        <w:rPr>
          <w:b/>
        </w:rPr>
      </w:pPr>
    </w:p>
    <w:p w:rsidR="00CB2AF3" w:rsidRDefault="003075E5">
      <w:pPr>
        <w:ind w:left="567"/>
        <w:rPr>
          <w:b/>
        </w:rPr>
      </w:pPr>
      <w:bookmarkStart w:id="36" w:name="_heading=h.32hioqz" w:colFirst="0" w:colLast="0"/>
      <w:bookmarkEnd w:id="36"/>
      <w:r>
        <w:rPr>
          <w:b/>
        </w:rPr>
        <w:t>Área 1: Los seres vivos y sus funciones</w:t>
      </w:r>
    </w:p>
    <w:p w:rsidR="00CB2AF3" w:rsidRDefault="00CB2AF3">
      <w:pPr>
        <w:ind w:left="567"/>
        <w:jc w:val="both"/>
        <w:rPr>
          <w:b/>
        </w:rPr>
      </w:pPr>
    </w:p>
    <w:p w:rsidR="00CB2AF3" w:rsidRDefault="003075E5">
      <w:pPr>
        <w:ind w:left="567"/>
        <w:rPr>
          <w:b/>
        </w:rPr>
      </w:pPr>
      <w:r>
        <w:rPr>
          <w:b/>
        </w:rPr>
        <w:t>Aprendizaje basado en la Autoevaluación, Autoformación (correlación con diversas asignaturas)</w:t>
      </w:r>
    </w:p>
    <w:p w:rsidR="00CB2AF3" w:rsidRDefault="003075E5">
      <w:pPr>
        <w:widowControl/>
        <w:numPr>
          <w:ilvl w:val="0"/>
          <w:numId w:val="9"/>
        </w:numPr>
        <w:pBdr>
          <w:top w:val="nil"/>
          <w:left w:val="nil"/>
          <w:bottom w:val="nil"/>
          <w:right w:val="nil"/>
          <w:between w:val="nil"/>
        </w:pBdr>
        <w:spacing w:line="276" w:lineRule="auto"/>
      </w:pPr>
      <w:r>
        <w:rPr>
          <w:color w:val="000000"/>
        </w:rPr>
        <w:t xml:space="preserve">Estudiarán la información suministrada en el módulo acerca de la célula, donde también podrán investigar por cuenta propia otras fuentes relacionadas al tema y desarrollarán las asignaciones planteadas en el módulo. </w:t>
      </w:r>
    </w:p>
    <w:p w:rsidR="00CB2AF3" w:rsidRDefault="00CB2AF3">
      <w:pPr>
        <w:widowControl/>
        <w:pBdr>
          <w:top w:val="nil"/>
          <w:left w:val="nil"/>
          <w:bottom w:val="nil"/>
          <w:right w:val="nil"/>
          <w:between w:val="nil"/>
        </w:pBdr>
        <w:spacing w:line="276" w:lineRule="auto"/>
        <w:ind w:left="927"/>
        <w:rPr>
          <w:color w:val="000000"/>
        </w:rPr>
      </w:pPr>
    </w:p>
    <w:p w:rsidR="00CB2AF3" w:rsidRDefault="003075E5">
      <w:pPr>
        <w:widowControl/>
        <w:numPr>
          <w:ilvl w:val="0"/>
          <w:numId w:val="9"/>
        </w:numPr>
        <w:pBdr>
          <w:top w:val="nil"/>
          <w:left w:val="nil"/>
          <w:bottom w:val="nil"/>
          <w:right w:val="nil"/>
          <w:between w:val="nil"/>
        </w:pBdr>
        <w:spacing w:line="276" w:lineRule="auto"/>
      </w:pPr>
      <w:r>
        <w:rPr>
          <w:color w:val="000000"/>
        </w:rPr>
        <w:t>Estudiarán la información suministrada</w:t>
      </w:r>
      <w:r>
        <w:rPr>
          <w:color w:val="000000"/>
        </w:rPr>
        <w:t xml:space="preserve"> en el módulo acerca de las funciones vitales de los sistemas, donde también podrán investigar por cuenta propia otras fuentes relacionadas al tema y desarrollarán las asignaciones planteadas en el módulo. </w:t>
      </w:r>
    </w:p>
    <w:p w:rsidR="00CB2AF3" w:rsidRDefault="00CB2AF3">
      <w:pPr>
        <w:pBdr>
          <w:top w:val="nil"/>
          <w:left w:val="nil"/>
          <w:bottom w:val="nil"/>
          <w:right w:val="nil"/>
          <w:between w:val="nil"/>
        </w:pBdr>
        <w:ind w:left="2694" w:hanging="360"/>
        <w:jc w:val="both"/>
        <w:rPr>
          <w:color w:val="000000"/>
        </w:rPr>
      </w:pPr>
    </w:p>
    <w:p w:rsidR="00CB2AF3" w:rsidRDefault="003075E5">
      <w:pPr>
        <w:ind w:left="567"/>
        <w:jc w:val="both"/>
        <w:rPr>
          <w:b/>
        </w:rPr>
      </w:pPr>
      <w:r>
        <w:rPr>
          <w:b/>
        </w:rPr>
        <w:t>Objetivos de aprendizaje:</w:t>
      </w:r>
    </w:p>
    <w:p w:rsidR="00CB2AF3" w:rsidRDefault="003075E5">
      <w:pPr>
        <w:numPr>
          <w:ilvl w:val="0"/>
          <w:numId w:val="27"/>
        </w:numPr>
        <w:pBdr>
          <w:top w:val="nil"/>
          <w:left w:val="nil"/>
          <w:bottom w:val="nil"/>
          <w:right w:val="nil"/>
          <w:between w:val="nil"/>
        </w:pBdr>
        <w:tabs>
          <w:tab w:val="left" w:pos="9214"/>
        </w:tabs>
        <w:ind w:right="846"/>
        <w:jc w:val="both"/>
      </w:pPr>
      <w:r>
        <w:rPr>
          <w:color w:val="000000"/>
        </w:rPr>
        <w:t>Comunica de forma oral y escrita la relación de procesos vitales, basado en la célula como unidad fundamental.</w:t>
      </w:r>
    </w:p>
    <w:p w:rsidR="00CB2AF3" w:rsidRDefault="00CB2AF3">
      <w:pPr>
        <w:pBdr>
          <w:top w:val="nil"/>
          <w:left w:val="nil"/>
          <w:bottom w:val="nil"/>
          <w:right w:val="nil"/>
          <w:between w:val="nil"/>
        </w:pBdr>
        <w:tabs>
          <w:tab w:val="left" w:pos="9214"/>
        </w:tabs>
        <w:ind w:left="927" w:right="846"/>
        <w:jc w:val="both"/>
        <w:rPr>
          <w:color w:val="000000"/>
        </w:rPr>
      </w:pPr>
    </w:p>
    <w:p w:rsidR="00CB2AF3" w:rsidRDefault="003075E5">
      <w:pPr>
        <w:numPr>
          <w:ilvl w:val="0"/>
          <w:numId w:val="27"/>
        </w:numPr>
        <w:pBdr>
          <w:top w:val="nil"/>
          <w:left w:val="nil"/>
          <w:bottom w:val="nil"/>
          <w:right w:val="nil"/>
          <w:between w:val="nil"/>
        </w:pBdr>
        <w:jc w:val="both"/>
      </w:pPr>
      <w:r>
        <w:rPr>
          <w:color w:val="000000"/>
        </w:rPr>
        <w:t>Relaciona las diferentes funciones de los organismos basados en los sistemas del cuerpo.</w:t>
      </w:r>
    </w:p>
    <w:p w:rsidR="00CB2AF3" w:rsidRDefault="00CB2AF3">
      <w:pPr>
        <w:ind w:left="567" w:right="49"/>
        <w:jc w:val="both"/>
      </w:pPr>
    </w:p>
    <w:p w:rsidR="00CB2AF3" w:rsidRDefault="003075E5">
      <w:pPr>
        <w:ind w:left="567" w:right="49"/>
        <w:jc w:val="both"/>
        <w:rPr>
          <w:b/>
        </w:rPr>
      </w:pPr>
      <w:r>
        <w:rPr>
          <w:b/>
        </w:rPr>
        <w:t>Indicadores de logro flexibles:</w:t>
      </w:r>
    </w:p>
    <w:p w:rsidR="00CB2AF3" w:rsidRDefault="003075E5">
      <w:pPr>
        <w:numPr>
          <w:ilvl w:val="0"/>
          <w:numId w:val="28"/>
        </w:numPr>
        <w:pBdr>
          <w:top w:val="nil"/>
          <w:left w:val="nil"/>
          <w:bottom w:val="nil"/>
          <w:right w:val="nil"/>
          <w:between w:val="nil"/>
        </w:pBdr>
        <w:spacing w:line="242" w:lineRule="auto"/>
        <w:jc w:val="both"/>
      </w:pPr>
      <w:r>
        <w:rPr>
          <w:color w:val="000000"/>
        </w:rPr>
        <w:t>Lista las características en común y las diferentes entre las células animales y vegetales.</w:t>
      </w:r>
    </w:p>
    <w:p w:rsidR="00CB2AF3" w:rsidRDefault="00CB2AF3">
      <w:pPr>
        <w:pBdr>
          <w:top w:val="nil"/>
          <w:left w:val="nil"/>
          <w:bottom w:val="nil"/>
          <w:right w:val="nil"/>
          <w:between w:val="nil"/>
        </w:pBdr>
        <w:spacing w:line="242" w:lineRule="auto"/>
        <w:ind w:left="927"/>
        <w:jc w:val="both"/>
        <w:rPr>
          <w:color w:val="000000"/>
        </w:rPr>
      </w:pPr>
    </w:p>
    <w:p w:rsidR="00CB2AF3" w:rsidRDefault="003075E5">
      <w:pPr>
        <w:numPr>
          <w:ilvl w:val="0"/>
          <w:numId w:val="28"/>
        </w:numPr>
        <w:pBdr>
          <w:top w:val="nil"/>
          <w:left w:val="nil"/>
          <w:bottom w:val="nil"/>
          <w:right w:val="nil"/>
          <w:between w:val="nil"/>
        </w:pBdr>
        <w:spacing w:line="242" w:lineRule="auto"/>
      </w:pPr>
      <w:r>
        <w:rPr>
          <w:color w:val="000000"/>
        </w:rPr>
        <w:t>Expresa de forma oral la manera de interactuar de los sistemas y su relación con las funciones vitales.</w:t>
      </w:r>
    </w:p>
    <w:p w:rsidR="00CB2AF3" w:rsidRDefault="00CB2AF3">
      <w:pPr>
        <w:rPr>
          <w:b/>
        </w:rPr>
      </w:pPr>
    </w:p>
    <w:p w:rsidR="00CB2AF3" w:rsidRDefault="003075E5">
      <w:pPr>
        <w:spacing w:before="100" w:line="360" w:lineRule="auto"/>
        <w:ind w:right="49"/>
        <w:jc w:val="both"/>
        <w:rPr>
          <w:b/>
          <w:sz w:val="20"/>
          <w:szCs w:val="20"/>
        </w:rPr>
      </w:pPr>
      <w:r>
        <w:rPr>
          <w:b/>
          <w:sz w:val="20"/>
          <w:szCs w:val="20"/>
        </w:rPr>
        <w:t>Correlación de áreas y asignaturas:</w:t>
      </w:r>
    </w:p>
    <w:p w:rsidR="00CB2AF3" w:rsidRDefault="003075E5">
      <w:pPr>
        <w:jc w:val="both"/>
        <w:rPr>
          <w:b/>
          <w:sz w:val="20"/>
          <w:szCs w:val="20"/>
        </w:rPr>
      </w:pPr>
      <w:r>
        <w:rPr>
          <w:b/>
          <w:sz w:val="20"/>
          <w:szCs w:val="20"/>
        </w:rPr>
        <w:t>Área 1: _</w:t>
      </w:r>
      <w:r>
        <w:rPr>
          <w:sz w:val="20"/>
          <w:szCs w:val="20"/>
          <w:u w:val="single"/>
        </w:rPr>
        <w:t>Los seres vivos y sus funciones</w:t>
      </w:r>
      <w:r>
        <w:rPr>
          <w:b/>
          <w:sz w:val="20"/>
          <w:szCs w:val="20"/>
        </w:rPr>
        <w:t>_  Periodo: __</w:t>
      </w:r>
      <w:r>
        <w:rPr>
          <w:sz w:val="20"/>
          <w:szCs w:val="20"/>
          <w:u w:val="single"/>
        </w:rPr>
        <w:t>2 semanas</w:t>
      </w:r>
      <w:r>
        <w:rPr>
          <w:b/>
          <w:sz w:val="20"/>
          <w:szCs w:val="20"/>
        </w:rPr>
        <w:t>___</w:t>
      </w:r>
    </w:p>
    <w:p w:rsidR="00CB2AF3" w:rsidRDefault="003075E5">
      <w:pPr>
        <w:ind w:right="772"/>
        <w:jc w:val="both"/>
        <w:rPr>
          <w:sz w:val="20"/>
          <w:szCs w:val="20"/>
        </w:rPr>
      </w:pPr>
      <w:r>
        <w:rPr>
          <w:b/>
          <w:sz w:val="20"/>
          <w:szCs w:val="20"/>
        </w:rPr>
        <w:t>Temas:</w:t>
      </w:r>
      <w:r>
        <w:rPr>
          <w:sz w:val="20"/>
          <w:szCs w:val="20"/>
          <w:u w:val="single"/>
        </w:rPr>
        <w:t xml:space="preserve"> Los seres vivos y sus funciones: La célula, tipos de células, estructura celular; Los sistemas que facilitan la función de relación (óseo, nervioso, endocrino y muscular), la función de nutri</w:t>
      </w:r>
      <w:r>
        <w:rPr>
          <w:sz w:val="20"/>
          <w:szCs w:val="20"/>
          <w:u w:val="single"/>
        </w:rPr>
        <w:t>ción (circulatorio, respiratorio y digestivo, y la función de reproducción (reproductor).</w:t>
      </w:r>
    </w:p>
    <w:p w:rsidR="00CB2AF3" w:rsidRDefault="00CB2AF3">
      <w:pPr>
        <w:ind w:right="772"/>
        <w:jc w:val="both"/>
        <w:rPr>
          <w:b/>
          <w:sz w:val="20"/>
          <w:szCs w:val="20"/>
        </w:rPr>
      </w:pPr>
    </w:p>
    <w:p w:rsidR="00CB2AF3" w:rsidRDefault="003075E5">
      <w:pPr>
        <w:ind w:right="772"/>
        <w:jc w:val="both"/>
        <w:rPr>
          <w:sz w:val="20"/>
          <w:szCs w:val="20"/>
          <w:u w:val="single"/>
        </w:rPr>
      </w:pPr>
      <w:r>
        <w:rPr>
          <w:b/>
          <w:sz w:val="20"/>
          <w:szCs w:val="20"/>
        </w:rPr>
        <w:t>Justificación (instrucciones para el uso de la guía)</w:t>
      </w:r>
      <w:r>
        <w:rPr>
          <w:sz w:val="20"/>
          <w:szCs w:val="20"/>
        </w:rPr>
        <w:t xml:space="preserve">. </w:t>
      </w:r>
      <w:r>
        <w:rPr>
          <w:sz w:val="20"/>
          <w:szCs w:val="20"/>
          <w:u w:val="single"/>
        </w:rPr>
        <w:t xml:space="preserve">Con la ayuda del módulo y la orientación del Facilitador el participante debe estar en capacidad de desarrollar el Temario presentado en la guía; cualquier duda o inquietud debe presentarla al Facilitador. </w:t>
      </w:r>
    </w:p>
    <w:p w:rsidR="00CB2AF3" w:rsidRDefault="00CB2AF3">
      <w:pPr>
        <w:ind w:right="772"/>
        <w:jc w:val="both"/>
        <w:rPr>
          <w:sz w:val="20"/>
          <w:szCs w:val="20"/>
        </w:rPr>
      </w:pPr>
    </w:p>
    <w:tbl>
      <w:tblPr>
        <w:tblStyle w:val="affff0"/>
        <w:tblW w:w="10207" w:type="dxa"/>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40"/>
        <w:gridCol w:w="1811"/>
        <w:gridCol w:w="1886"/>
        <w:gridCol w:w="2308"/>
        <w:gridCol w:w="1094"/>
        <w:gridCol w:w="1568"/>
      </w:tblGrid>
      <w:tr w:rsidR="00CB2AF3">
        <w:trPr>
          <w:trHeight w:val="641"/>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Contenido</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i/>
                <w:sz w:val="20"/>
                <w:szCs w:val="20"/>
              </w:rPr>
            </w:pPr>
            <w:r>
              <w:rPr>
                <w:b/>
                <w:sz w:val="20"/>
                <w:szCs w:val="20"/>
              </w:rPr>
              <w:t>Experiencias de aprendizaje</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Recursos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CB2AF3">
            <w:pPr>
              <w:jc w:val="center"/>
              <w:rPr>
                <w:b/>
                <w:sz w:val="20"/>
                <w:szCs w:val="20"/>
              </w:rPr>
            </w:pPr>
          </w:p>
          <w:p w:rsidR="00CB2AF3" w:rsidRDefault="003075E5">
            <w:pPr>
              <w:jc w:val="center"/>
              <w:rPr>
                <w:b/>
                <w:sz w:val="20"/>
                <w:szCs w:val="20"/>
              </w:rPr>
            </w:pPr>
            <w:r>
              <w:rPr>
                <w:b/>
                <w:sz w:val="20"/>
                <w:szCs w:val="20"/>
              </w:rPr>
              <w:t>Evaluación</w:t>
            </w:r>
          </w:p>
          <w:p w:rsidR="00CB2AF3" w:rsidRDefault="00CB2AF3">
            <w:pPr>
              <w:jc w:val="center"/>
              <w:rPr>
                <w:b/>
                <w:sz w:val="20"/>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Fechas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*Horarios: Tutorías Presenciales, Sincrónicas, Asincrónicas</w:t>
            </w:r>
          </w:p>
        </w:tc>
      </w:tr>
      <w:tr w:rsidR="00CB2AF3">
        <w:trPr>
          <w:trHeight w:val="38"/>
        </w:trPr>
        <w:tc>
          <w:tcPr>
            <w:tcW w:w="0" w:type="auto"/>
            <w:tcBorders>
              <w:top w:val="single" w:sz="6" w:space="0" w:color="000000"/>
              <w:left w:val="single" w:sz="6" w:space="0" w:color="000000"/>
              <w:bottom w:val="single" w:sz="6" w:space="0" w:color="000000"/>
              <w:right w:val="single" w:sz="6" w:space="0" w:color="000000"/>
            </w:tcBorders>
          </w:tcPr>
          <w:p w:rsidR="00CB2AF3" w:rsidRDefault="003075E5">
            <w:pPr>
              <w:spacing w:before="108" w:line="258" w:lineRule="auto"/>
              <w:rPr>
                <w:sz w:val="20"/>
                <w:szCs w:val="20"/>
              </w:rPr>
            </w:pPr>
            <w:r>
              <w:rPr>
                <w:sz w:val="20"/>
                <w:szCs w:val="20"/>
              </w:rPr>
              <w:t>1.Los seres vivos y sus funciones: la célula, tipos de células, estructura celular.</w:t>
            </w:r>
          </w:p>
          <w:p w:rsidR="00CB2AF3" w:rsidRDefault="00CB2AF3">
            <w:pPr>
              <w:widowControl/>
              <w:pBdr>
                <w:top w:val="nil"/>
                <w:left w:val="nil"/>
                <w:bottom w:val="nil"/>
                <w:right w:val="nil"/>
                <w:between w:val="nil"/>
              </w:pBdr>
              <w:spacing w:line="276" w:lineRule="auto"/>
              <w:rPr>
                <w:sz w:val="20"/>
                <w:szCs w:val="20"/>
              </w:rPr>
            </w:pPr>
          </w:p>
          <w:p w:rsidR="00CB2AF3" w:rsidRDefault="00CB2AF3">
            <w:pPr>
              <w:spacing w:before="168" w:line="241" w:lineRule="auto"/>
              <w:ind w:right="245"/>
              <w:rPr>
                <w:sz w:val="20"/>
                <w:szCs w:val="20"/>
              </w:rPr>
            </w:pPr>
          </w:p>
          <w:p w:rsidR="00CB2AF3" w:rsidRDefault="00CB2AF3">
            <w:pPr>
              <w:spacing w:before="168" w:line="241" w:lineRule="auto"/>
              <w:ind w:right="245"/>
              <w:rPr>
                <w:sz w:val="20"/>
                <w:szCs w:val="20"/>
              </w:rPr>
            </w:pPr>
          </w:p>
          <w:p w:rsidR="00CB2AF3" w:rsidRDefault="00CB2AF3">
            <w:pPr>
              <w:spacing w:before="168" w:line="241" w:lineRule="auto"/>
              <w:ind w:right="245"/>
              <w:rPr>
                <w:sz w:val="20"/>
                <w:szCs w:val="20"/>
              </w:rPr>
            </w:pPr>
          </w:p>
          <w:p w:rsidR="00CB2AF3" w:rsidRDefault="00CB2AF3">
            <w:pPr>
              <w:spacing w:before="168" w:line="241" w:lineRule="auto"/>
              <w:ind w:right="245"/>
              <w:rPr>
                <w:sz w:val="20"/>
                <w:szCs w:val="20"/>
              </w:rPr>
            </w:pPr>
          </w:p>
          <w:p w:rsidR="00CB2AF3" w:rsidRDefault="00CB2AF3">
            <w:pPr>
              <w:spacing w:before="168" w:line="241" w:lineRule="auto"/>
              <w:ind w:right="245"/>
              <w:rPr>
                <w:sz w:val="20"/>
                <w:szCs w:val="20"/>
              </w:rPr>
            </w:pPr>
          </w:p>
          <w:p w:rsidR="00CB2AF3" w:rsidRDefault="003075E5">
            <w:pPr>
              <w:spacing w:before="168" w:line="241" w:lineRule="auto"/>
              <w:ind w:right="-99"/>
              <w:rPr>
                <w:sz w:val="20"/>
                <w:szCs w:val="20"/>
                <w:u w:val="single"/>
              </w:rPr>
            </w:pPr>
            <w:r>
              <w:rPr>
                <w:sz w:val="20"/>
                <w:szCs w:val="20"/>
              </w:rPr>
              <w:t>2.Los sistemas que facilitan la función de relación (óseo, nervioso, endocrino y muscular), la función de nutrición (circulatorio, respiratorio y digestivo) y la función de reproducción (reproductor).</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pBdr>
                <w:top w:val="nil"/>
                <w:left w:val="nil"/>
                <w:bottom w:val="nil"/>
                <w:right w:val="nil"/>
                <w:between w:val="nil"/>
              </w:pBdr>
              <w:tabs>
                <w:tab w:val="left" w:pos="866"/>
              </w:tabs>
              <w:spacing w:before="93"/>
              <w:rPr>
                <w:sz w:val="20"/>
                <w:szCs w:val="20"/>
              </w:rPr>
            </w:pPr>
            <w:r>
              <w:rPr>
                <w:sz w:val="20"/>
                <w:szCs w:val="20"/>
              </w:rPr>
              <w:t>- Establece las diferencias entre la célula animal y la</w:t>
            </w:r>
            <w:r>
              <w:rPr>
                <w:sz w:val="20"/>
                <w:szCs w:val="20"/>
              </w:rPr>
              <w:t xml:space="preserve"> vegetal.</w:t>
            </w:r>
          </w:p>
          <w:p w:rsidR="00CB2AF3" w:rsidRDefault="003075E5">
            <w:pPr>
              <w:pBdr>
                <w:top w:val="nil"/>
                <w:left w:val="nil"/>
                <w:bottom w:val="nil"/>
                <w:right w:val="nil"/>
                <w:between w:val="nil"/>
              </w:pBdr>
              <w:tabs>
                <w:tab w:val="left" w:pos="866"/>
              </w:tabs>
              <w:spacing w:before="75" w:line="242" w:lineRule="auto"/>
              <w:ind w:right="29"/>
              <w:rPr>
                <w:sz w:val="20"/>
                <w:szCs w:val="20"/>
              </w:rPr>
            </w:pPr>
            <w:r>
              <w:rPr>
                <w:sz w:val="20"/>
                <w:szCs w:val="20"/>
              </w:rPr>
              <w:t>- Expresa ideas escritas acerca de la importancia de la célula como factor fundamental de las funciones vitales.</w:t>
            </w: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3075E5">
            <w:pPr>
              <w:widowControl/>
              <w:pBdr>
                <w:top w:val="nil"/>
                <w:left w:val="nil"/>
                <w:bottom w:val="nil"/>
                <w:right w:val="nil"/>
                <w:between w:val="nil"/>
              </w:pBdr>
              <w:spacing w:line="276" w:lineRule="auto"/>
              <w:jc w:val="both"/>
              <w:rPr>
                <w:sz w:val="20"/>
                <w:szCs w:val="20"/>
              </w:rPr>
            </w:pPr>
            <w:r>
              <w:rPr>
                <w:sz w:val="20"/>
                <w:szCs w:val="20"/>
              </w:rPr>
              <w:t>Realiza un esquema de las 3 funciones vitales identificando a los sistemas correspondientes del cuerpo humano.</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numPr>
                <w:ilvl w:val="0"/>
                <w:numId w:val="1"/>
              </w:numPr>
              <w:spacing w:line="276" w:lineRule="auto"/>
              <w:ind w:left="216"/>
              <w:jc w:val="both"/>
              <w:rPr>
                <w:sz w:val="20"/>
                <w:szCs w:val="20"/>
              </w:rPr>
            </w:pPr>
            <w:r>
              <w:rPr>
                <w:sz w:val="20"/>
                <w:szCs w:val="20"/>
              </w:rPr>
              <w:t>Cuaderno o libreta de espiral (apuntes, investigaciones).</w:t>
            </w:r>
          </w:p>
          <w:p w:rsidR="00CB2AF3" w:rsidRDefault="003075E5">
            <w:pPr>
              <w:widowControl/>
              <w:numPr>
                <w:ilvl w:val="0"/>
                <w:numId w:val="1"/>
              </w:numPr>
              <w:spacing w:line="276" w:lineRule="auto"/>
              <w:jc w:val="both"/>
              <w:rPr>
                <w:sz w:val="20"/>
                <w:szCs w:val="20"/>
              </w:rPr>
            </w:pPr>
            <w:r>
              <w:rPr>
                <w:sz w:val="20"/>
                <w:szCs w:val="20"/>
              </w:rPr>
              <w:t>Textos</w:t>
            </w:r>
          </w:p>
          <w:p w:rsidR="00CB2AF3" w:rsidRDefault="003075E5">
            <w:pPr>
              <w:widowControl/>
              <w:numPr>
                <w:ilvl w:val="0"/>
                <w:numId w:val="1"/>
              </w:numPr>
              <w:spacing w:line="276" w:lineRule="auto"/>
              <w:jc w:val="both"/>
              <w:rPr>
                <w:sz w:val="20"/>
                <w:szCs w:val="20"/>
              </w:rPr>
            </w:pPr>
            <w:r>
              <w:rPr>
                <w:sz w:val="20"/>
                <w:szCs w:val="20"/>
              </w:rPr>
              <w:t>Bolígrafo</w:t>
            </w:r>
          </w:p>
          <w:p w:rsidR="00CB2AF3" w:rsidRDefault="003075E5">
            <w:pPr>
              <w:widowControl/>
              <w:numPr>
                <w:ilvl w:val="0"/>
                <w:numId w:val="1"/>
              </w:numPr>
              <w:spacing w:line="276" w:lineRule="auto"/>
              <w:jc w:val="both"/>
              <w:rPr>
                <w:sz w:val="20"/>
                <w:szCs w:val="20"/>
              </w:rPr>
            </w:pPr>
            <w:r>
              <w:rPr>
                <w:sz w:val="20"/>
                <w:szCs w:val="20"/>
              </w:rPr>
              <w:t>Diccionario biológico</w:t>
            </w:r>
          </w:p>
          <w:p w:rsidR="00CB2AF3" w:rsidRDefault="003075E5">
            <w:pPr>
              <w:widowControl/>
              <w:numPr>
                <w:ilvl w:val="0"/>
                <w:numId w:val="1"/>
              </w:numPr>
              <w:spacing w:line="276" w:lineRule="auto"/>
              <w:jc w:val="both"/>
              <w:rPr>
                <w:sz w:val="20"/>
                <w:szCs w:val="20"/>
              </w:rPr>
            </w:pPr>
            <w:r>
              <w:rPr>
                <w:sz w:val="20"/>
                <w:szCs w:val="20"/>
              </w:rPr>
              <w:t>Hojas blancas</w:t>
            </w:r>
          </w:p>
          <w:p w:rsidR="00CB2AF3" w:rsidRDefault="003075E5">
            <w:pPr>
              <w:widowControl/>
              <w:numPr>
                <w:ilvl w:val="0"/>
                <w:numId w:val="1"/>
              </w:numPr>
              <w:spacing w:line="276" w:lineRule="auto"/>
              <w:jc w:val="both"/>
              <w:rPr>
                <w:sz w:val="20"/>
                <w:szCs w:val="20"/>
              </w:rPr>
            </w:pPr>
            <w:r>
              <w:rPr>
                <w:sz w:val="20"/>
                <w:szCs w:val="20"/>
              </w:rPr>
              <w:t>Lápices de colores.</w:t>
            </w:r>
          </w:p>
          <w:p w:rsidR="00CB2AF3" w:rsidRDefault="003075E5">
            <w:pPr>
              <w:widowControl/>
              <w:numPr>
                <w:ilvl w:val="0"/>
                <w:numId w:val="1"/>
              </w:numPr>
              <w:spacing w:line="276" w:lineRule="auto"/>
              <w:jc w:val="both"/>
              <w:rPr>
                <w:sz w:val="20"/>
                <w:szCs w:val="20"/>
              </w:rPr>
            </w:pPr>
            <w:r>
              <w:rPr>
                <w:sz w:val="20"/>
                <w:szCs w:val="20"/>
              </w:rPr>
              <w:t>Enciclopedias</w:t>
            </w:r>
          </w:p>
          <w:p w:rsidR="00CB2AF3" w:rsidRDefault="003075E5">
            <w:pPr>
              <w:widowControl/>
              <w:numPr>
                <w:ilvl w:val="0"/>
                <w:numId w:val="1"/>
              </w:numPr>
              <w:spacing w:line="276" w:lineRule="auto"/>
              <w:jc w:val="both"/>
              <w:rPr>
                <w:sz w:val="20"/>
                <w:szCs w:val="20"/>
              </w:rPr>
            </w:pPr>
            <w:r>
              <w:rPr>
                <w:sz w:val="20"/>
                <w:szCs w:val="20"/>
              </w:rPr>
              <w:t>Internet.</w:t>
            </w:r>
          </w:p>
          <w:p w:rsidR="00CB2AF3" w:rsidRDefault="003075E5">
            <w:pPr>
              <w:widowControl/>
              <w:numPr>
                <w:ilvl w:val="0"/>
                <w:numId w:val="1"/>
              </w:numPr>
              <w:spacing w:line="276" w:lineRule="auto"/>
              <w:jc w:val="both"/>
              <w:rPr>
                <w:sz w:val="20"/>
                <w:szCs w:val="20"/>
              </w:rPr>
            </w:pPr>
            <w:r>
              <w:rPr>
                <w:sz w:val="20"/>
                <w:szCs w:val="20"/>
              </w:rPr>
              <w:t>Módulos</w:t>
            </w:r>
          </w:p>
          <w:p w:rsidR="00CB2AF3" w:rsidRDefault="00CB2AF3">
            <w:pPr>
              <w:spacing w:line="276" w:lineRule="auto"/>
              <w:ind w:left="360"/>
              <w:jc w:val="both"/>
              <w:rPr>
                <w:sz w:val="20"/>
                <w:szCs w:val="20"/>
              </w:rPr>
            </w:pPr>
          </w:p>
          <w:p w:rsidR="00CB2AF3" w:rsidRDefault="00CB2AF3">
            <w:pPr>
              <w:spacing w:line="276" w:lineRule="auto"/>
              <w:ind w:left="360"/>
              <w:jc w:val="both"/>
              <w:rPr>
                <w:sz w:val="20"/>
                <w:szCs w:val="20"/>
              </w:rPr>
            </w:pP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jc w:val="both"/>
              <w:rPr>
                <w:b/>
                <w:sz w:val="20"/>
                <w:szCs w:val="20"/>
                <w:u w:val="single"/>
              </w:rPr>
            </w:pPr>
            <w:r>
              <w:rPr>
                <w:b/>
                <w:sz w:val="20"/>
                <w:szCs w:val="20"/>
                <w:u w:val="single"/>
              </w:rPr>
              <w:t>Inicial:</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Conocimientos previos establecidos en el módulo (Cualitativo).</w:t>
            </w:r>
          </w:p>
          <w:p w:rsidR="00CB2AF3" w:rsidRDefault="003075E5">
            <w:pPr>
              <w:jc w:val="both"/>
              <w:rPr>
                <w:b/>
                <w:sz w:val="20"/>
                <w:szCs w:val="20"/>
                <w:u w:val="single"/>
              </w:rPr>
            </w:pPr>
            <w:r>
              <w:rPr>
                <w:b/>
                <w:sz w:val="20"/>
                <w:szCs w:val="20"/>
                <w:u w:val="single"/>
              </w:rPr>
              <w:t>Intermedia:</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Reforzar conceptos de la célula y las funciones del cuerpo humano. (cualitativo).</w:t>
            </w:r>
          </w:p>
          <w:p w:rsidR="00CB2AF3" w:rsidRDefault="003075E5">
            <w:pPr>
              <w:jc w:val="both"/>
              <w:rPr>
                <w:b/>
                <w:sz w:val="20"/>
                <w:szCs w:val="20"/>
                <w:u w:val="single"/>
              </w:rPr>
            </w:pPr>
            <w:r>
              <w:rPr>
                <w:b/>
                <w:sz w:val="20"/>
                <w:szCs w:val="20"/>
                <w:u w:val="single"/>
              </w:rPr>
              <w:t>Final Sumativa</w:t>
            </w:r>
            <w:r>
              <w:rPr>
                <w:b/>
                <w:sz w:val="20"/>
                <w:szCs w:val="20"/>
              </w:rPr>
              <w:t>:</w:t>
            </w:r>
          </w:p>
          <w:p w:rsidR="00CB2AF3" w:rsidRDefault="003075E5">
            <w:pPr>
              <w:widowControl/>
              <w:numPr>
                <w:ilvl w:val="0"/>
                <w:numId w:val="29"/>
              </w:numPr>
              <w:pBdr>
                <w:top w:val="nil"/>
                <w:left w:val="nil"/>
                <w:bottom w:val="nil"/>
                <w:right w:val="nil"/>
                <w:between w:val="nil"/>
              </w:pBdr>
              <w:spacing w:line="276" w:lineRule="auto"/>
              <w:ind w:left="327"/>
              <w:jc w:val="both"/>
              <w:rPr>
                <w:color w:val="000000"/>
                <w:sz w:val="20"/>
                <w:szCs w:val="20"/>
              </w:rPr>
            </w:pPr>
            <w:r>
              <w:rPr>
                <w:color w:val="000000"/>
                <w:sz w:val="20"/>
                <w:szCs w:val="20"/>
              </w:rPr>
              <w:t>Completa un cuadro con las diferencias entre célula animal y vegetal.</w:t>
            </w:r>
          </w:p>
          <w:p w:rsidR="00CB2AF3" w:rsidRDefault="003075E5">
            <w:pPr>
              <w:numPr>
                <w:ilvl w:val="0"/>
                <w:numId w:val="29"/>
              </w:numPr>
              <w:pBdr>
                <w:top w:val="nil"/>
                <w:left w:val="nil"/>
                <w:bottom w:val="nil"/>
                <w:right w:val="nil"/>
                <w:between w:val="nil"/>
              </w:pBdr>
              <w:ind w:left="327"/>
              <w:jc w:val="both"/>
              <w:rPr>
                <w:color w:val="000000"/>
                <w:sz w:val="20"/>
                <w:szCs w:val="20"/>
                <w:u w:val="single"/>
              </w:rPr>
            </w:pPr>
            <w:r>
              <w:rPr>
                <w:color w:val="000000"/>
                <w:sz w:val="20"/>
                <w:szCs w:val="20"/>
              </w:rPr>
              <w:t>Realiza ejercicio corto. (cuantitativo – Rubrica).</w:t>
            </w:r>
          </w:p>
          <w:p w:rsidR="00CB2AF3" w:rsidRDefault="00CB2AF3">
            <w:pPr>
              <w:jc w:val="both"/>
              <w:rPr>
                <w:b/>
                <w:sz w:val="20"/>
                <w:szCs w:val="20"/>
                <w:u w:val="single"/>
              </w:rPr>
            </w:pPr>
          </w:p>
          <w:p w:rsidR="00CB2AF3" w:rsidRDefault="003075E5">
            <w:pPr>
              <w:jc w:val="both"/>
              <w:rPr>
                <w:b/>
                <w:sz w:val="20"/>
                <w:szCs w:val="20"/>
              </w:rPr>
            </w:pPr>
            <w:r>
              <w:rPr>
                <w:b/>
                <w:sz w:val="20"/>
                <w:szCs w:val="20"/>
                <w:u w:val="single"/>
              </w:rPr>
              <w:t>Autoevaluación</w:t>
            </w:r>
            <w:r>
              <w:rPr>
                <w:b/>
                <w:sz w:val="20"/>
                <w:szCs w:val="20"/>
              </w:rPr>
              <w:t xml:space="preserve">: </w:t>
            </w:r>
          </w:p>
          <w:p w:rsidR="00CB2AF3" w:rsidRDefault="003075E5">
            <w:pPr>
              <w:numPr>
                <w:ilvl w:val="0"/>
                <w:numId w:val="10"/>
              </w:numPr>
              <w:pBdr>
                <w:top w:val="nil"/>
                <w:left w:val="nil"/>
                <w:bottom w:val="nil"/>
                <w:right w:val="nil"/>
                <w:between w:val="nil"/>
              </w:pBdr>
              <w:ind w:left="339"/>
              <w:jc w:val="both"/>
              <w:rPr>
                <w:color w:val="000000"/>
                <w:sz w:val="20"/>
                <w:szCs w:val="20"/>
              </w:rPr>
            </w:pPr>
            <w:r>
              <w:rPr>
                <w:color w:val="000000"/>
                <w:sz w:val="20"/>
                <w:szCs w:val="20"/>
              </w:rPr>
              <w:t xml:space="preserve">Rubrica de cumplimiento con cronograma de actividades y cualidades estudiantiles. </w:t>
            </w:r>
          </w:p>
          <w:p w:rsidR="00CB2AF3" w:rsidRDefault="003075E5">
            <w:pPr>
              <w:jc w:val="both"/>
              <w:rPr>
                <w:b/>
                <w:sz w:val="20"/>
                <w:szCs w:val="20"/>
                <w:u w:val="single"/>
              </w:rPr>
            </w:pPr>
            <w:r>
              <w:rPr>
                <w:b/>
                <w:sz w:val="20"/>
                <w:szCs w:val="20"/>
                <w:u w:val="single"/>
              </w:rPr>
              <w:t xml:space="preserve">Coevaluación: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Evaluación en pares basada en rúbrica.</w:t>
            </w:r>
          </w:p>
          <w:p w:rsidR="00CB2AF3" w:rsidRDefault="003075E5">
            <w:pPr>
              <w:jc w:val="both"/>
              <w:rPr>
                <w:b/>
                <w:sz w:val="20"/>
                <w:szCs w:val="20"/>
                <w:u w:val="single"/>
              </w:rPr>
            </w:pPr>
            <w:r>
              <w:rPr>
                <w:b/>
                <w:sz w:val="20"/>
                <w:szCs w:val="20"/>
                <w:u w:val="single"/>
              </w:rPr>
              <w:t xml:space="preserve">Unidireccional: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Cuadro comparativo</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Ejercicio corto.</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spacing w:line="276" w:lineRule="auto"/>
              <w:ind w:right="-116"/>
              <w:jc w:val="both"/>
              <w:rPr>
                <w:b/>
                <w:sz w:val="20"/>
                <w:szCs w:val="20"/>
              </w:rPr>
            </w:pPr>
            <w:r>
              <w:rPr>
                <w:b/>
                <w:sz w:val="20"/>
                <w:szCs w:val="20"/>
              </w:rPr>
              <w:t>Semana 1</w:t>
            </w: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3075E5">
            <w:pPr>
              <w:widowControl/>
              <w:spacing w:line="276" w:lineRule="auto"/>
              <w:ind w:right="-116"/>
              <w:jc w:val="both"/>
              <w:rPr>
                <w:b/>
                <w:sz w:val="20"/>
                <w:szCs w:val="20"/>
              </w:rPr>
            </w:pPr>
            <w:r>
              <w:rPr>
                <w:b/>
                <w:sz w:val="20"/>
                <w:szCs w:val="20"/>
              </w:rPr>
              <w:t>Semana 2</w:t>
            </w:r>
          </w:p>
        </w:tc>
        <w:tc>
          <w:tcPr>
            <w:tcW w:w="0" w:type="auto"/>
            <w:tcBorders>
              <w:top w:val="single" w:sz="6" w:space="0" w:color="000000"/>
              <w:left w:val="single" w:sz="6" w:space="0" w:color="000000"/>
              <w:bottom w:val="single" w:sz="6" w:space="0" w:color="000000"/>
              <w:right w:val="single" w:sz="6" w:space="0" w:color="000000"/>
            </w:tcBorders>
          </w:tcPr>
          <w:p w:rsidR="00CB2AF3" w:rsidRDefault="00CB2AF3">
            <w:pPr>
              <w:widowControl/>
              <w:spacing w:line="276" w:lineRule="auto"/>
              <w:ind w:right="-116"/>
              <w:jc w:val="both"/>
              <w:rPr>
                <w:b/>
                <w:sz w:val="20"/>
                <w:szCs w:val="20"/>
              </w:rPr>
            </w:pPr>
          </w:p>
        </w:tc>
      </w:tr>
    </w:tbl>
    <w:p w:rsidR="00CB2AF3" w:rsidRDefault="00CB2AF3">
      <w:pPr>
        <w:ind w:right="772"/>
        <w:jc w:val="both"/>
        <w:rPr>
          <w:b/>
          <w:i/>
          <w:sz w:val="20"/>
          <w:szCs w:val="20"/>
          <w:u w:val="single"/>
        </w:rPr>
      </w:pPr>
    </w:p>
    <w:p w:rsidR="00CB2AF3" w:rsidRDefault="003075E5">
      <w:pPr>
        <w:ind w:right="772"/>
        <w:jc w:val="both"/>
        <w:rPr>
          <w:sz w:val="18"/>
          <w:szCs w:val="18"/>
        </w:rPr>
      </w:pPr>
      <w:r>
        <w:rPr>
          <w:b/>
          <w:i/>
          <w:sz w:val="20"/>
          <w:szCs w:val="20"/>
          <w:u w:val="single"/>
        </w:rPr>
        <w:t>Bibliografía</w:t>
      </w:r>
      <w:r>
        <w:rPr>
          <w:b/>
          <w:sz w:val="20"/>
          <w:szCs w:val="20"/>
          <w:u w:val="single"/>
        </w:rPr>
        <w:t>:</w:t>
      </w:r>
      <w:r>
        <w:rPr>
          <w:sz w:val="18"/>
          <w:szCs w:val="18"/>
        </w:rPr>
        <w:t xml:space="preserve"> Diccionario Biológico, Biología: Otto Towle, 1992., Enciclopedia Barsa, Quillet., INTERNET, La Ciencias Nos Ayuda: Eneida Quezada de Walton, Descubrir Panamá Editorial Norma, Ciencias Naturales de Editorial Santillana.</w:t>
      </w:r>
    </w:p>
    <w:p w:rsidR="00CB2AF3" w:rsidRDefault="00CB2AF3">
      <w:pPr>
        <w:rPr>
          <w:b/>
          <w:sz w:val="24"/>
          <w:szCs w:val="24"/>
        </w:rPr>
      </w:pPr>
    </w:p>
    <w:p w:rsidR="00CB2AF3" w:rsidRDefault="003075E5">
      <w:pPr>
        <w:ind w:left="567"/>
        <w:jc w:val="both"/>
        <w:rPr>
          <w:b/>
          <w:sz w:val="20"/>
          <w:szCs w:val="20"/>
        </w:rPr>
      </w:pPr>
      <w:r>
        <w:rPr>
          <w:b/>
          <w:sz w:val="20"/>
          <w:szCs w:val="20"/>
        </w:rPr>
        <w:t>Área 2: Los seres vivos y su ambien</w:t>
      </w:r>
      <w:r>
        <w:rPr>
          <w:b/>
          <w:sz w:val="20"/>
          <w:szCs w:val="20"/>
        </w:rPr>
        <w:t>te</w:t>
      </w:r>
    </w:p>
    <w:p w:rsidR="00CB2AF3" w:rsidRDefault="00CB2AF3">
      <w:pPr>
        <w:ind w:left="567"/>
        <w:jc w:val="both"/>
        <w:rPr>
          <w:b/>
          <w:sz w:val="20"/>
          <w:szCs w:val="20"/>
        </w:rPr>
      </w:pPr>
    </w:p>
    <w:p w:rsidR="00CB2AF3" w:rsidRDefault="003075E5">
      <w:pPr>
        <w:ind w:left="567"/>
        <w:jc w:val="both"/>
        <w:rPr>
          <w:b/>
          <w:sz w:val="20"/>
          <w:szCs w:val="20"/>
        </w:rPr>
      </w:pPr>
      <w:r>
        <w:rPr>
          <w:b/>
          <w:sz w:val="20"/>
          <w:szCs w:val="20"/>
        </w:rPr>
        <w:t>Aprendizaje basado en la Autoevaluación, Autoformación (correlación con diversas asignaturas)</w:t>
      </w:r>
    </w:p>
    <w:p w:rsidR="00CB2AF3" w:rsidRDefault="003075E5">
      <w:pPr>
        <w:widowControl/>
        <w:numPr>
          <w:ilvl w:val="0"/>
          <w:numId w:val="22"/>
        </w:numPr>
        <w:pBdr>
          <w:top w:val="nil"/>
          <w:left w:val="nil"/>
          <w:bottom w:val="nil"/>
          <w:right w:val="nil"/>
          <w:between w:val="nil"/>
        </w:pBdr>
        <w:spacing w:line="276" w:lineRule="auto"/>
        <w:ind w:right="279"/>
        <w:jc w:val="both"/>
        <w:rPr>
          <w:color w:val="000000"/>
          <w:sz w:val="20"/>
          <w:szCs w:val="20"/>
        </w:rPr>
      </w:pPr>
      <w:r>
        <w:rPr>
          <w:color w:val="000000"/>
          <w:sz w:val="20"/>
          <w:szCs w:val="20"/>
        </w:rPr>
        <w:t xml:space="preserve">Estudiarán la información suministrada en el módulo acerca de los ecosistemas, indagarán en los enlaces suministrados e investigarán por cuenta propia otras fuentes relacionadas al tema y desarrollarán las asignaciones planteadas en el módulo. </w:t>
      </w:r>
    </w:p>
    <w:p w:rsidR="00CB2AF3" w:rsidRDefault="00CB2AF3">
      <w:pPr>
        <w:widowControl/>
        <w:pBdr>
          <w:top w:val="nil"/>
          <w:left w:val="nil"/>
          <w:bottom w:val="nil"/>
          <w:right w:val="nil"/>
          <w:between w:val="nil"/>
        </w:pBdr>
        <w:spacing w:line="276" w:lineRule="auto"/>
        <w:ind w:left="927"/>
        <w:jc w:val="both"/>
        <w:rPr>
          <w:color w:val="000000"/>
          <w:sz w:val="20"/>
          <w:szCs w:val="20"/>
        </w:rPr>
      </w:pPr>
    </w:p>
    <w:p w:rsidR="00CB2AF3" w:rsidRDefault="003075E5">
      <w:pPr>
        <w:widowControl/>
        <w:numPr>
          <w:ilvl w:val="0"/>
          <w:numId w:val="22"/>
        </w:numPr>
        <w:pBdr>
          <w:top w:val="nil"/>
          <w:left w:val="nil"/>
          <w:bottom w:val="nil"/>
          <w:right w:val="nil"/>
          <w:between w:val="nil"/>
        </w:pBdr>
        <w:spacing w:line="276" w:lineRule="auto"/>
        <w:ind w:right="279"/>
        <w:jc w:val="both"/>
        <w:rPr>
          <w:color w:val="000000"/>
          <w:sz w:val="20"/>
          <w:szCs w:val="20"/>
        </w:rPr>
      </w:pPr>
      <w:r>
        <w:rPr>
          <w:color w:val="000000"/>
          <w:sz w:val="20"/>
          <w:szCs w:val="20"/>
        </w:rPr>
        <w:t>Investigar</w:t>
      </w:r>
      <w:r>
        <w:rPr>
          <w:color w:val="000000"/>
          <w:sz w:val="20"/>
          <w:szCs w:val="20"/>
        </w:rPr>
        <w:t xml:space="preserve">án las características de los ecosistemas con las condiciones de las especies presentes y relacionarán los diferentes aportes de los organismos al medio por dependencia, degradación o producción y expondrán lo investigado en un panel de expertos. </w:t>
      </w:r>
    </w:p>
    <w:p w:rsidR="00CB2AF3" w:rsidRDefault="00CB2AF3">
      <w:pPr>
        <w:pBdr>
          <w:top w:val="nil"/>
          <w:left w:val="nil"/>
          <w:bottom w:val="nil"/>
          <w:right w:val="nil"/>
          <w:between w:val="nil"/>
        </w:pBdr>
        <w:ind w:left="941" w:hanging="361"/>
        <w:jc w:val="both"/>
        <w:rPr>
          <w:color w:val="000000"/>
          <w:sz w:val="20"/>
          <w:szCs w:val="20"/>
        </w:rPr>
      </w:pPr>
    </w:p>
    <w:p w:rsidR="00CB2AF3" w:rsidRDefault="003075E5">
      <w:pPr>
        <w:widowControl/>
        <w:numPr>
          <w:ilvl w:val="0"/>
          <w:numId w:val="22"/>
        </w:numPr>
        <w:pBdr>
          <w:top w:val="nil"/>
          <w:left w:val="nil"/>
          <w:bottom w:val="nil"/>
          <w:right w:val="nil"/>
          <w:between w:val="nil"/>
        </w:pBdr>
        <w:spacing w:line="276" w:lineRule="auto"/>
        <w:ind w:right="279"/>
        <w:jc w:val="both"/>
        <w:rPr>
          <w:color w:val="000000"/>
          <w:sz w:val="20"/>
          <w:szCs w:val="20"/>
        </w:rPr>
      </w:pPr>
      <w:r>
        <w:rPr>
          <w:color w:val="000000"/>
          <w:sz w:val="20"/>
          <w:szCs w:val="20"/>
        </w:rPr>
        <w:t>Estudiarán la información suministrada en el módulo acerca de la interrelación entre las especies en función de dependencia, función de los organismos degradadores, de la materia degradable y la no degradable, investigarán por cuenta propia otras fuentes r</w:t>
      </w:r>
      <w:r>
        <w:rPr>
          <w:color w:val="000000"/>
          <w:sz w:val="20"/>
          <w:szCs w:val="20"/>
        </w:rPr>
        <w:t xml:space="preserve">elacionadas al tema y presentarán un proyecto y un ensayo explicativo. </w:t>
      </w:r>
    </w:p>
    <w:p w:rsidR="00CB2AF3" w:rsidRDefault="00CB2AF3">
      <w:pPr>
        <w:pBdr>
          <w:top w:val="nil"/>
          <w:left w:val="nil"/>
          <w:bottom w:val="nil"/>
          <w:right w:val="nil"/>
          <w:between w:val="nil"/>
        </w:pBdr>
        <w:ind w:left="2694" w:hanging="360"/>
        <w:jc w:val="both"/>
        <w:rPr>
          <w:color w:val="000000"/>
          <w:sz w:val="20"/>
          <w:szCs w:val="20"/>
        </w:rPr>
      </w:pPr>
    </w:p>
    <w:p w:rsidR="00CB2AF3" w:rsidRDefault="003075E5">
      <w:pPr>
        <w:ind w:left="567"/>
        <w:jc w:val="both"/>
        <w:rPr>
          <w:b/>
          <w:sz w:val="20"/>
          <w:szCs w:val="20"/>
        </w:rPr>
      </w:pPr>
      <w:r>
        <w:rPr>
          <w:b/>
          <w:sz w:val="20"/>
          <w:szCs w:val="20"/>
        </w:rPr>
        <w:t>Objetivo de aprendizaje:</w:t>
      </w:r>
    </w:p>
    <w:p w:rsidR="00CB2AF3" w:rsidRDefault="003075E5">
      <w:pPr>
        <w:numPr>
          <w:ilvl w:val="0"/>
          <w:numId w:val="19"/>
        </w:numPr>
        <w:pBdr>
          <w:top w:val="nil"/>
          <w:left w:val="nil"/>
          <w:bottom w:val="nil"/>
          <w:right w:val="nil"/>
          <w:between w:val="nil"/>
        </w:pBdr>
        <w:ind w:left="927" w:right="279"/>
        <w:jc w:val="both"/>
        <w:rPr>
          <w:color w:val="000000"/>
          <w:sz w:val="20"/>
          <w:szCs w:val="20"/>
        </w:rPr>
      </w:pPr>
      <w:r>
        <w:rPr>
          <w:color w:val="000000"/>
          <w:sz w:val="20"/>
          <w:szCs w:val="20"/>
        </w:rPr>
        <w:t>Argumenta y sustenta sus ideas al reconocer que las características de los organismos de un ecosistema están relacionadas a las propiedades del entorno.</w:t>
      </w:r>
    </w:p>
    <w:p w:rsidR="00CB2AF3" w:rsidRDefault="00CB2AF3">
      <w:pPr>
        <w:pBdr>
          <w:top w:val="nil"/>
          <w:left w:val="nil"/>
          <w:bottom w:val="nil"/>
          <w:right w:val="nil"/>
          <w:between w:val="nil"/>
        </w:pBdr>
        <w:tabs>
          <w:tab w:val="left" w:pos="9214"/>
        </w:tabs>
        <w:ind w:left="1134" w:right="846"/>
        <w:jc w:val="both"/>
        <w:rPr>
          <w:color w:val="000000"/>
          <w:sz w:val="20"/>
          <w:szCs w:val="20"/>
        </w:rPr>
      </w:pPr>
    </w:p>
    <w:p w:rsidR="00CB2AF3" w:rsidRDefault="003075E5">
      <w:pPr>
        <w:numPr>
          <w:ilvl w:val="0"/>
          <w:numId w:val="19"/>
        </w:numPr>
        <w:pBdr>
          <w:top w:val="nil"/>
          <w:left w:val="nil"/>
          <w:bottom w:val="nil"/>
          <w:right w:val="nil"/>
          <w:between w:val="nil"/>
        </w:pBdr>
        <w:ind w:left="927" w:right="279"/>
        <w:jc w:val="both"/>
        <w:rPr>
          <w:color w:val="000000"/>
          <w:sz w:val="20"/>
          <w:szCs w:val="20"/>
        </w:rPr>
      </w:pPr>
      <w:r>
        <w:rPr>
          <w:color w:val="000000"/>
          <w:sz w:val="20"/>
          <w:szCs w:val="20"/>
        </w:rPr>
        <w:t>Relaciona los diferentes aportes de los organismos al medio por dependencia, degradación o producción.</w:t>
      </w:r>
    </w:p>
    <w:p w:rsidR="00CB2AF3" w:rsidRDefault="00CB2AF3">
      <w:pPr>
        <w:pBdr>
          <w:top w:val="nil"/>
          <w:left w:val="nil"/>
          <w:bottom w:val="nil"/>
          <w:right w:val="nil"/>
          <w:between w:val="nil"/>
        </w:pBdr>
        <w:ind w:left="207"/>
        <w:jc w:val="both"/>
        <w:rPr>
          <w:sz w:val="20"/>
          <w:szCs w:val="20"/>
        </w:rPr>
      </w:pPr>
    </w:p>
    <w:p w:rsidR="00CB2AF3" w:rsidRDefault="003075E5">
      <w:pPr>
        <w:numPr>
          <w:ilvl w:val="0"/>
          <w:numId w:val="19"/>
        </w:numPr>
        <w:pBdr>
          <w:top w:val="nil"/>
          <w:left w:val="nil"/>
          <w:bottom w:val="nil"/>
          <w:right w:val="nil"/>
          <w:between w:val="nil"/>
        </w:pBdr>
        <w:ind w:left="927" w:right="279"/>
        <w:jc w:val="both"/>
        <w:rPr>
          <w:color w:val="000000"/>
          <w:sz w:val="20"/>
          <w:szCs w:val="20"/>
        </w:rPr>
      </w:pPr>
      <w:r>
        <w:rPr>
          <w:color w:val="000000"/>
          <w:sz w:val="20"/>
          <w:szCs w:val="20"/>
        </w:rPr>
        <w:t>Compara y discrimina la influencia, positiva y negativa, del ser humano y el ambiente en la modificación de los ecosistemas y sus poblaciones.</w:t>
      </w:r>
    </w:p>
    <w:p w:rsidR="00CB2AF3" w:rsidRDefault="00CB2AF3">
      <w:pPr>
        <w:pBdr>
          <w:top w:val="nil"/>
          <w:left w:val="nil"/>
          <w:bottom w:val="nil"/>
          <w:right w:val="nil"/>
          <w:between w:val="nil"/>
        </w:pBdr>
        <w:jc w:val="both"/>
        <w:rPr>
          <w:sz w:val="20"/>
          <w:szCs w:val="20"/>
        </w:rPr>
      </w:pPr>
    </w:p>
    <w:p w:rsidR="00CB2AF3" w:rsidRDefault="00CB2AF3">
      <w:pPr>
        <w:ind w:left="567" w:right="49"/>
        <w:jc w:val="both"/>
        <w:rPr>
          <w:sz w:val="20"/>
          <w:szCs w:val="20"/>
        </w:rPr>
      </w:pPr>
    </w:p>
    <w:p w:rsidR="00CB2AF3" w:rsidRDefault="003075E5">
      <w:pPr>
        <w:ind w:left="567" w:right="49"/>
        <w:jc w:val="both"/>
        <w:rPr>
          <w:b/>
          <w:sz w:val="20"/>
          <w:szCs w:val="20"/>
        </w:rPr>
      </w:pPr>
      <w:r>
        <w:rPr>
          <w:b/>
          <w:sz w:val="20"/>
          <w:szCs w:val="20"/>
        </w:rPr>
        <w:t>Indicadores de logro flexibles:</w:t>
      </w:r>
    </w:p>
    <w:p w:rsidR="00CB2AF3" w:rsidRDefault="003075E5">
      <w:pPr>
        <w:numPr>
          <w:ilvl w:val="0"/>
          <w:numId w:val="20"/>
        </w:numPr>
        <w:pBdr>
          <w:top w:val="nil"/>
          <w:left w:val="nil"/>
          <w:bottom w:val="nil"/>
          <w:right w:val="nil"/>
          <w:between w:val="nil"/>
        </w:pBdr>
        <w:spacing w:line="242" w:lineRule="auto"/>
        <w:ind w:left="927"/>
        <w:jc w:val="both"/>
        <w:rPr>
          <w:color w:val="000000"/>
          <w:sz w:val="20"/>
          <w:szCs w:val="20"/>
        </w:rPr>
      </w:pPr>
      <w:r>
        <w:rPr>
          <w:color w:val="000000"/>
          <w:sz w:val="20"/>
          <w:szCs w:val="20"/>
        </w:rPr>
        <w:t>Menciona de forma oral y escrita, las características de los ecosistemas identificados.</w:t>
      </w:r>
    </w:p>
    <w:p w:rsidR="00CB2AF3" w:rsidRDefault="00CB2AF3">
      <w:pPr>
        <w:pBdr>
          <w:top w:val="nil"/>
          <w:left w:val="nil"/>
          <w:bottom w:val="nil"/>
          <w:right w:val="nil"/>
          <w:between w:val="nil"/>
        </w:pBdr>
        <w:spacing w:line="242" w:lineRule="auto"/>
        <w:ind w:left="1134"/>
        <w:jc w:val="both"/>
        <w:rPr>
          <w:color w:val="000000"/>
          <w:sz w:val="20"/>
          <w:szCs w:val="20"/>
        </w:rPr>
      </w:pPr>
    </w:p>
    <w:p w:rsidR="00CB2AF3" w:rsidRDefault="003075E5">
      <w:pPr>
        <w:numPr>
          <w:ilvl w:val="0"/>
          <w:numId w:val="20"/>
        </w:numPr>
        <w:pBdr>
          <w:top w:val="nil"/>
          <w:left w:val="nil"/>
          <w:bottom w:val="nil"/>
          <w:right w:val="nil"/>
          <w:between w:val="nil"/>
        </w:pBdr>
        <w:ind w:left="927"/>
        <w:jc w:val="both"/>
        <w:rPr>
          <w:color w:val="000000"/>
          <w:sz w:val="20"/>
          <w:szCs w:val="20"/>
        </w:rPr>
      </w:pPr>
      <w:r>
        <w:rPr>
          <w:color w:val="000000"/>
          <w:sz w:val="20"/>
          <w:szCs w:val="20"/>
        </w:rPr>
        <w:t xml:space="preserve">Relaciona las características de los ecosistemas con las condiciones de las especies presentes. </w:t>
      </w:r>
    </w:p>
    <w:p w:rsidR="00CB2AF3" w:rsidRDefault="00CB2AF3">
      <w:pPr>
        <w:pBdr>
          <w:top w:val="nil"/>
          <w:left w:val="nil"/>
          <w:bottom w:val="nil"/>
          <w:right w:val="nil"/>
          <w:between w:val="nil"/>
        </w:pBdr>
        <w:ind w:left="207"/>
        <w:jc w:val="both"/>
        <w:rPr>
          <w:sz w:val="20"/>
          <w:szCs w:val="20"/>
        </w:rPr>
      </w:pPr>
    </w:p>
    <w:p w:rsidR="00CB2AF3" w:rsidRDefault="003075E5">
      <w:pPr>
        <w:numPr>
          <w:ilvl w:val="0"/>
          <w:numId w:val="20"/>
        </w:numPr>
        <w:pBdr>
          <w:top w:val="nil"/>
          <w:left w:val="nil"/>
          <w:bottom w:val="nil"/>
          <w:right w:val="nil"/>
          <w:between w:val="nil"/>
        </w:pBdr>
        <w:ind w:left="927" w:right="279"/>
        <w:jc w:val="both"/>
        <w:rPr>
          <w:color w:val="000000"/>
          <w:sz w:val="20"/>
          <w:szCs w:val="20"/>
        </w:rPr>
      </w:pPr>
      <w:r>
        <w:rPr>
          <w:color w:val="000000"/>
          <w:sz w:val="20"/>
          <w:szCs w:val="20"/>
        </w:rPr>
        <w:t>Compara diferentes características y efectos de los factores bióticos del ecosistema relacionándolos con actividades cotidianas.</w:t>
      </w:r>
    </w:p>
    <w:p w:rsidR="00CB2AF3" w:rsidRDefault="00CB2AF3">
      <w:pPr>
        <w:pBdr>
          <w:top w:val="nil"/>
          <w:left w:val="nil"/>
          <w:bottom w:val="nil"/>
          <w:right w:val="nil"/>
          <w:between w:val="nil"/>
        </w:pBdr>
        <w:ind w:left="207"/>
        <w:jc w:val="both"/>
        <w:rPr>
          <w:sz w:val="20"/>
          <w:szCs w:val="20"/>
        </w:rPr>
      </w:pPr>
    </w:p>
    <w:p w:rsidR="00CB2AF3" w:rsidRDefault="003075E5">
      <w:pPr>
        <w:numPr>
          <w:ilvl w:val="0"/>
          <w:numId w:val="20"/>
        </w:numPr>
        <w:pBdr>
          <w:top w:val="nil"/>
          <w:left w:val="nil"/>
          <w:bottom w:val="nil"/>
          <w:right w:val="nil"/>
          <w:between w:val="nil"/>
        </w:pBdr>
        <w:ind w:left="927" w:right="279"/>
        <w:jc w:val="both"/>
        <w:rPr>
          <w:color w:val="000000"/>
          <w:sz w:val="20"/>
          <w:szCs w:val="20"/>
        </w:rPr>
      </w:pPr>
      <w:r>
        <w:rPr>
          <w:color w:val="000000"/>
          <w:sz w:val="20"/>
          <w:szCs w:val="20"/>
        </w:rPr>
        <w:t>Interpreta en su conversación y conducta, la importancia de cada ser vivo y factor abiótico en el equilibrio de un ecosistema.</w:t>
      </w:r>
      <w:r>
        <w:rPr>
          <w:color w:val="000000"/>
          <w:sz w:val="20"/>
          <w:szCs w:val="20"/>
        </w:rPr>
        <w:t xml:space="preserve"> </w:t>
      </w:r>
    </w:p>
    <w:p w:rsidR="00CB2AF3" w:rsidRDefault="00CB2AF3">
      <w:pPr>
        <w:rPr>
          <w:b/>
          <w:sz w:val="20"/>
          <w:szCs w:val="20"/>
        </w:rPr>
      </w:pPr>
    </w:p>
    <w:p w:rsidR="00CB2AF3" w:rsidRDefault="00CB2AF3">
      <w:pPr>
        <w:rPr>
          <w:b/>
          <w:sz w:val="20"/>
          <w:szCs w:val="20"/>
        </w:rPr>
      </w:pPr>
    </w:p>
    <w:p w:rsidR="00CB2AF3" w:rsidRDefault="003075E5">
      <w:pPr>
        <w:spacing w:before="100" w:line="360" w:lineRule="auto"/>
        <w:ind w:right="49"/>
        <w:jc w:val="both"/>
        <w:rPr>
          <w:b/>
          <w:sz w:val="20"/>
          <w:szCs w:val="20"/>
        </w:rPr>
      </w:pPr>
      <w:r>
        <w:rPr>
          <w:b/>
          <w:sz w:val="20"/>
          <w:szCs w:val="20"/>
        </w:rPr>
        <w:t>Correlación de áreas y asignaturas:</w:t>
      </w:r>
    </w:p>
    <w:p w:rsidR="00CB2AF3" w:rsidRDefault="003075E5">
      <w:pPr>
        <w:jc w:val="both"/>
        <w:rPr>
          <w:b/>
          <w:sz w:val="20"/>
          <w:szCs w:val="20"/>
        </w:rPr>
      </w:pPr>
      <w:r>
        <w:rPr>
          <w:b/>
          <w:sz w:val="20"/>
          <w:szCs w:val="20"/>
        </w:rPr>
        <w:t>Área 2: _</w:t>
      </w:r>
      <w:r>
        <w:rPr>
          <w:sz w:val="20"/>
          <w:szCs w:val="20"/>
          <w:u w:val="single"/>
        </w:rPr>
        <w:t xml:space="preserve"> Los seres vivos y su ambiente</w:t>
      </w:r>
      <w:r>
        <w:rPr>
          <w:b/>
          <w:sz w:val="20"/>
          <w:szCs w:val="20"/>
        </w:rPr>
        <w:t>_  Periodo: __</w:t>
      </w:r>
      <w:r>
        <w:rPr>
          <w:sz w:val="20"/>
          <w:szCs w:val="20"/>
          <w:u w:val="single"/>
        </w:rPr>
        <w:t>4 semanas</w:t>
      </w:r>
      <w:r>
        <w:rPr>
          <w:b/>
          <w:sz w:val="20"/>
          <w:szCs w:val="20"/>
        </w:rPr>
        <w:t>___</w:t>
      </w:r>
    </w:p>
    <w:p w:rsidR="00CB2AF3" w:rsidRDefault="003075E5">
      <w:pPr>
        <w:ind w:right="772"/>
        <w:jc w:val="both"/>
        <w:rPr>
          <w:sz w:val="20"/>
          <w:szCs w:val="20"/>
          <w:u w:val="single"/>
        </w:rPr>
      </w:pPr>
      <w:r>
        <w:rPr>
          <w:b/>
          <w:sz w:val="20"/>
          <w:szCs w:val="20"/>
        </w:rPr>
        <w:t>Temas:</w:t>
      </w:r>
      <w:r>
        <w:rPr>
          <w:sz w:val="20"/>
          <w:szCs w:val="20"/>
        </w:rPr>
        <w:t xml:space="preserve"> </w:t>
      </w:r>
      <w:r>
        <w:rPr>
          <w:sz w:val="20"/>
          <w:szCs w:val="20"/>
          <w:u w:val="single"/>
        </w:rPr>
        <w:t>Los ecosistemas como medio de interrelación de los organismos y los factores abióticos; La altitud, temperatura y humedad como condiciones que le dan características a las especies en cada ecosistema; La interrelación entre las especies en función de los o</w:t>
      </w:r>
      <w:r>
        <w:rPr>
          <w:sz w:val="20"/>
          <w:szCs w:val="20"/>
          <w:u w:val="single"/>
        </w:rPr>
        <w:t>rganismos degradadores, de la materia degradable y la no degradable.</w:t>
      </w:r>
    </w:p>
    <w:p w:rsidR="00CB2AF3" w:rsidRDefault="00CB2AF3">
      <w:pPr>
        <w:ind w:right="772"/>
        <w:jc w:val="both"/>
        <w:rPr>
          <w:sz w:val="20"/>
          <w:szCs w:val="20"/>
        </w:rPr>
      </w:pPr>
    </w:p>
    <w:p w:rsidR="00CB2AF3" w:rsidRDefault="003075E5">
      <w:pPr>
        <w:ind w:right="772"/>
        <w:jc w:val="both"/>
        <w:rPr>
          <w:sz w:val="20"/>
          <w:szCs w:val="20"/>
        </w:rPr>
      </w:pPr>
      <w:r>
        <w:rPr>
          <w:b/>
          <w:sz w:val="20"/>
          <w:szCs w:val="20"/>
        </w:rPr>
        <w:t>Justificación (instrucciones para el uso de la guía)</w:t>
      </w:r>
      <w:r>
        <w:rPr>
          <w:sz w:val="20"/>
          <w:szCs w:val="20"/>
        </w:rPr>
        <w:t xml:space="preserve">. </w:t>
      </w:r>
      <w:r>
        <w:rPr>
          <w:sz w:val="20"/>
          <w:szCs w:val="20"/>
          <w:u w:val="single"/>
        </w:rPr>
        <w:t>Con la ayuda del módulo y la orientación del Facilitador el participante debe estar en capacidad de desarrollar el Temario presentad</w:t>
      </w:r>
      <w:r>
        <w:rPr>
          <w:sz w:val="20"/>
          <w:szCs w:val="20"/>
          <w:u w:val="single"/>
        </w:rPr>
        <w:t xml:space="preserve">o en la guía; cualquier duda o inquietud debe presentarla al Facilitador. </w:t>
      </w:r>
    </w:p>
    <w:p w:rsidR="00CB2AF3" w:rsidRDefault="00CB2AF3">
      <w:pPr>
        <w:spacing w:before="100" w:line="360" w:lineRule="auto"/>
        <w:ind w:right="49"/>
        <w:jc w:val="both"/>
        <w:rPr>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tbl>
      <w:tblPr>
        <w:tblStyle w:val="affff1"/>
        <w:tblW w:w="10349" w:type="dxa"/>
        <w:tblInd w:w="-4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40"/>
        <w:gridCol w:w="1811"/>
        <w:gridCol w:w="1895"/>
        <w:gridCol w:w="2299"/>
        <w:gridCol w:w="1245"/>
        <w:gridCol w:w="1559"/>
      </w:tblGrid>
      <w:tr w:rsidR="00CB2AF3">
        <w:trPr>
          <w:trHeight w:val="641"/>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Contenido</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i/>
                <w:sz w:val="20"/>
                <w:szCs w:val="20"/>
              </w:rPr>
            </w:pPr>
            <w:r>
              <w:rPr>
                <w:b/>
                <w:sz w:val="20"/>
                <w:szCs w:val="20"/>
              </w:rPr>
              <w:t>Experiencias de aprendizaje</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Recursos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CB2AF3">
            <w:pPr>
              <w:jc w:val="center"/>
              <w:rPr>
                <w:b/>
                <w:sz w:val="20"/>
                <w:szCs w:val="20"/>
              </w:rPr>
            </w:pPr>
          </w:p>
          <w:p w:rsidR="00CB2AF3" w:rsidRDefault="003075E5">
            <w:pPr>
              <w:jc w:val="center"/>
              <w:rPr>
                <w:b/>
                <w:sz w:val="20"/>
                <w:szCs w:val="20"/>
              </w:rPr>
            </w:pPr>
            <w:r>
              <w:rPr>
                <w:b/>
                <w:sz w:val="20"/>
                <w:szCs w:val="20"/>
              </w:rPr>
              <w:t>Evaluación</w:t>
            </w:r>
          </w:p>
          <w:p w:rsidR="00CB2AF3" w:rsidRDefault="00CB2AF3">
            <w:pPr>
              <w:jc w:val="center"/>
              <w:rPr>
                <w:b/>
                <w:sz w:val="20"/>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Fechas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*Horarios: Tutorías Presenciales, Sincrónicas, Asincrónicas</w:t>
            </w:r>
          </w:p>
        </w:tc>
      </w:tr>
      <w:tr w:rsidR="00CB2AF3">
        <w:trPr>
          <w:trHeight w:val="38"/>
        </w:trPr>
        <w:tc>
          <w:tcPr>
            <w:tcW w:w="0" w:type="auto"/>
            <w:tcBorders>
              <w:top w:val="single" w:sz="6" w:space="0" w:color="000000"/>
              <w:left w:val="single" w:sz="6" w:space="0" w:color="000000"/>
              <w:bottom w:val="single" w:sz="6" w:space="0" w:color="000000"/>
              <w:right w:val="single" w:sz="6" w:space="0" w:color="000000"/>
            </w:tcBorders>
          </w:tcPr>
          <w:p w:rsidR="00CB2AF3" w:rsidRDefault="003075E5">
            <w:pPr>
              <w:spacing w:line="242" w:lineRule="auto"/>
              <w:rPr>
                <w:sz w:val="20"/>
                <w:szCs w:val="20"/>
              </w:rPr>
            </w:pPr>
            <w:r>
              <w:rPr>
                <w:sz w:val="20"/>
                <w:szCs w:val="20"/>
              </w:rPr>
              <w:t>1.Los ecosistemas como medio de interrelación de los organismos y los factores abióticos.</w:t>
            </w:r>
          </w:p>
          <w:p w:rsidR="00CB2AF3" w:rsidRDefault="00CB2AF3">
            <w:pPr>
              <w:spacing w:line="242" w:lineRule="auto"/>
              <w:rPr>
                <w:sz w:val="20"/>
                <w:szCs w:val="20"/>
              </w:rPr>
            </w:pPr>
          </w:p>
          <w:p w:rsidR="00CB2AF3" w:rsidRDefault="00CB2AF3">
            <w:pPr>
              <w:spacing w:line="242" w:lineRule="auto"/>
              <w:rPr>
                <w:sz w:val="20"/>
                <w:szCs w:val="20"/>
              </w:rPr>
            </w:pPr>
          </w:p>
          <w:p w:rsidR="00CB2AF3" w:rsidRDefault="00CB2AF3">
            <w:pPr>
              <w:spacing w:line="242" w:lineRule="auto"/>
              <w:rPr>
                <w:sz w:val="20"/>
                <w:szCs w:val="20"/>
              </w:rPr>
            </w:pPr>
          </w:p>
          <w:p w:rsidR="00CB2AF3" w:rsidRDefault="00CB2AF3">
            <w:pPr>
              <w:spacing w:line="242" w:lineRule="auto"/>
              <w:rPr>
                <w:sz w:val="20"/>
                <w:szCs w:val="20"/>
              </w:rPr>
            </w:pPr>
          </w:p>
          <w:p w:rsidR="00CB2AF3" w:rsidRDefault="003075E5">
            <w:pPr>
              <w:spacing w:before="168" w:line="241" w:lineRule="auto"/>
              <w:ind w:right="245"/>
              <w:rPr>
                <w:sz w:val="20"/>
                <w:szCs w:val="20"/>
              </w:rPr>
            </w:pPr>
            <w:r>
              <w:rPr>
                <w:sz w:val="20"/>
                <w:szCs w:val="20"/>
              </w:rPr>
              <w:t>2.La altitud, temperatura y humedad como condiciones que le dan características a las especies en cada ecosistema.</w:t>
            </w:r>
          </w:p>
          <w:p w:rsidR="00CB2AF3" w:rsidRDefault="00CB2AF3">
            <w:pPr>
              <w:spacing w:before="168" w:line="241" w:lineRule="auto"/>
              <w:ind w:right="245"/>
              <w:rPr>
                <w:sz w:val="20"/>
                <w:szCs w:val="20"/>
              </w:rPr>
            </w:pPr>
          </w:p>
          <w:p w:rsidR="00CB2AF3" w:rsidRDefault="003075E5">
            <w:pPr>
              <w:spacing w:before="168" w:line="241" w:lineRule="auto"/>
              <w:ind w:right="-99"/>
              <w:rPr>
                <w:sz w:val="20"/>
                <w:szCs w:val="20"/>
                <w:u w:val="single"/>
              </w:rPr>
            </w:pPr>
            <w:r>
              <w:rPr>
                <w:sz w:val="20"/>
                <w:szCs w:val="20"/>
              </w:rPr>
              <w:t>3.La interrelación entre las especies en funci</w:t>
            </w:r>
            <w:r>
              <w:rPr>
                <w:sz w:val="20"/>
                <w:szCs w:val="20"/>
              </w:rPr>
              <w:t>ón de dependencia, función de los organismos degradadores, de la materia degradable y la no degradable.</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rPr>
                <w:sz w:val="20"/>
                <w:szCs w:val="20"/>
              </w:rPr>
            </w:pPr>
            <w:r>
              <w:rPr>
                <w:sz w:val="20"/>
                <w:szCs w:val="20"/>
              </w:rPr>
              <w:t>- Observa y discute sobre los ecosistemas presentes en su entorno.</w:t>
            </w:r>
          </w:p>
          <w:p w:rsidR="00CB2AF3" w:rsidRDefault="003075E5">
            <w:pPr>
              <w:tabs>
                <w:tab w:val="left" w:pos="3965"/>
              </w:tabs>
              <w:rPr>
                <w:sz w:val="20"/>
                <w:szCs w:val="20"/>
              </w:rPr>
            </w:pPr>
            <w:r>
              <w:rPr>
                <w:sz w:val="20"/>
                <w:szCs w:val="20"/>
              </w:rPr>
              <w:t>- Hace un cuadro donde se identifiquen los factores bióticos y abióticos en los diferentes ecosistemas.</w:t>
            </w:r>
          </w:p>
          <w:p w:rsidR="00CB2AF3" w:rsidRDefault="00CB2AF3">
            <w:pPr>
              <w:tabs>
                <w:tab w:val="left" w:pos="3965"/>
              </w:tabs>
              <w:rPr>
                <w:sz w:val="20"/>
                <w:szCs w:val="20"/>
              </w:rPr>
            </w:pPr>
          </w:p>
          <w:p w:rsidR="00CB2AF3" w:rsidRDefault="00CB2AF3">
            <w:pPr>
              <w:tabs>
                <w:tab w:val="left" w:pos="3965"/>
              </w:tabs>
              <w:rPr>
                <w:sz w:val="20"/>
                <w:szCs w:val="20"/>
              </w:rPr>
            </w:pPr>
          </w:p>
          <w:p w:rsidR="00CB2AF3" w:rsidRDefault="003075E5">
            <w:pPr>
              <w:rPr>
                <w:sz w:val="20"/>
                <w:szCs w:val="20"/>
              </w:rPr>
            </w:pPr>
            <w:r>
              <w:rPr>
                <w:sz w:val="20"/>
                <w:szCs w:val="20"/>
              </w:rPr>
              <w:t xml:space="preserve">Participa en panel de expertos para exponer las características de los seres bióticos y la influencia del medio. </w:t>
            </w:r>
          </w:p>
          <w:p w:rsidR="00CB2AF3" w:rsidRDefault="00CB2AF3">
            <w:pPr>
              <w:rPr>
                <w:sz w:val="20"/>
                <w:szCs w:val="20"/>
              </w:rPr>
            </w:pPr>
          </w:p>
          <w:p w:rsidR="00CB2AF3" w:rsidRDefault="00CB2AF3">
            <w:pPr>
              <w:tabs>
                <w:tab w:val="left" w:pos="3965"/>
              </w:tabs>
              <w:rPr>
                <w:sz w:val="20"/>
                <w:szCs w:val="20"/>
              </w:rPr>
            </w:pPr>
          </w:p>
          <w:p w:rsidR="00CB2AF3" w:rsidRDefault="00CB2AF3">
            <w:pPr>
              <w:tabs>
                <w:tab w:val="left" w:pos="3965"/>
              </w:tabs>
              <w:rPr>
                <w:sz w:val="20"/>
                <w:szCs w:val="20"/>
              </w:rPr>
            </w:pPr>
          </w:p>
          <w:p w:rsidR="00CB2AF3" w:rsidRDefault="00CB2AF3">
            <w:pPr>
              <w:tabs>
                <w:tab w:val="left" w:pos="3965"/>
              </w:tabs>
              <w:rPr>
                <w:sz w:val="20"/>
                <w:szCs w:val="20"/>
              </w:rPr>
            </w:pPr>
          </w:p>
          <w:p w:rsidR="00CB2AF3" w:rsidRDefault="00CB2AF3">
            <w:pPr>
              <w:tabs>
                <w:tab w:val="left" w:pos="3965"/>
              </w:tabs>
              <w:rPr>
                <w:sz w:val="20"/>
                <w:szCs w:val="20"/>
              </w:rPr>
            </w:pPr>
          </w:p>
          <w:p w:rsidR="00CB2AF3" w:rsidRDefault="00CB2AF3">
            <w:pPr>
              <w:tabs>
                <w:tab w:val="left" w:pos="3965"/>
              </w:tabs>
              <w:rPr>
                <w:sz w:val="20"/>
                <w:szCs w:val="20"/>
              </w:rPr>
            </w:pPr>
          </w:p>
          <w:p w:rsidR="00CB2AF3" w:rsidRDefault="003075E5">
            <w:pPr>
              <w:tabs>
                <w:tab w:val="left" w:pos="3965"/>
              </w:tabs>
              <w:rPr>
                <w:sz w:val="20"/>
                <w:szCs w:val="20"/>
              </w:rPr>
            </w:pPr>
            <w:r>
              <w:rPr>
                <w:sz w:val="20"/>
                <w:szCs w:val="20"/>
              </w:rPr>
              <w:t>- Subraya las afirmaciones que</w:t>
            </w:r>
            <w:r>
              <w:rPr>
                <w:sz w:val="20"/>
                <w:szCs w:val="20"/>
              </w:rPr>
              <w:t xml:space="preserve"> sean correctas y justifica oralmente sus respuestas.</w:t>
            </w:r>
          </w:p>
          <w:p w:rsidR="00CB2AF3" w:rsidRDefault="003075E5">
            <w:pPr>
              <w:widowControl/>
              <w:pBdr>
                <w:top w:val="nil"/>
                <w:left w:val="nil"/>
                <w:bottom w:val="nil"/>
                <w:right w:val="nil"/>
                <w:between w:val="nil"/>
              </w:pBdr>
              <w:spacing w:line="276" w:lineRule="auto"/>
              <w:jc w:val="both"/>
              <w:rPr>
                <w:sz w:val="20"/>
                <w:szCs w:val="20"/>
              </w:rPr>
            </w:pPr>
            <w:r>
              <w:rPr>
                <w:sz w:val="20"/>
                <w:szCs w:val="20"/>
              </w:rPr>
              <w:t>- Desarrolla un proyecto de investigación, donde contraste la acción de los organismos degradadores y su relación con las especies degradables y no degradables.</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numPr>
                <w:ilvl w:val="0"/>
                <w:numId w:val="1"/>
              </w:numPr>
              <w:spacing w:line="276" w:lineRule="auto"/>
              <w:ind w:left="232"/>
              <w:jc w:val="both"/>
              <w:rPr>
                <w:sz w:val="20"/>
                <w:szCs w:val="20"/>
              </w:rPr>
            </w:pPr>
            <w:r>
              <w:rPr>
                <w:sz w:val="20"/>
                <w:szCs w:val="20"/>
              </w:rPr>
              <w:t>Cuaderno o libreta de espiral (apuntes, i</w:t>
            </w:r>
            <w:r>
              <w:rPr>
                <w:sz w:val="20"/>
                <w:szCs w:val="20"/>
              </w:rPr>
              <w:t>nvestigaciones).</w:t>
            </w:r>
          </w:p>
          <w:p w:rsidR="00CB2AF3" w:rsidRDefault="003075E5">
            <w:pPr>
              <w:widowControl/>
              <w:numPr>
                <w:ilvl w:val="0"/>
                <w:numId w:val="1"/>
              </w:numPr>
              <w:spacing w:line="276" w:lineRule="auto"/>
              <w:jc w:val="both"/>
              <w:rPr>
                <w:sz w:val="20"/>
                <w:szCs w:val="20"/>
              </w:rPr>
            </w:pPr>
            <w:r>
              <w:rPr>
                <w:sz w:val="20"/>
                <w:szCs w:val="20"/>
              </w:rPr>
              <w:t>Textos</w:t>
            </w:r>
          </w:p>
          <w:p w:rsidR="00CB2AF3" w:rsidRDefault="003075E5">
            <w:pPr>
              <w:widowControl/>
              <w:numPr>
                <w:ilvl w:val="0"/>
                <w:numId w:val="1"/>
              </w:numPr>
              <w:spacing w:line="276" w:lineRule="auto"/>
              <w:jc w:val="both"/>
              <w:rPr>
                <w:sz w:val="20"/>
                <w:szCs w:val="20"/>
              </w:rPr>
            </w:pPr>
            <w:r>
              <w:rPr>
                <w:sz w:val="20"/>
                <w:szCs w:val="20"/>
              </w:rPr>
              <w:t>Bolígrafo</w:t>
            </w:r>
          </w:p>
          <w:p w:rsidR="00CB2AF3" w:rsidRDefault="003075E5">
            <w:pPr>
              <w:widowControl/>
              <w:numPr>
                <w:ilvl w:val="0"/>
                <w:numId w:val="1"/>
              </w:numPr>
              <w:spacing w:line="276" w:lineRule="auto"/>
              <w:jc w:val="both"/>
              <w:rPr>
                <w:sz w:val="20"/>
                <w:szCs w:val="20"/>
              </w:rPr>
            </w:pPr>
            <w:r>
              <w:rPr>
                <w:sz w:val="20"/>
                <w:szCs w:val="20"/>
              </w:rPr>
              <w:t>Diccionario biológico</w:t>
            </w:r>
          </w:p>
          <w:p w:rsidR="00CB2AF3" w:rsidRDefault="003075E5">
            <w:pPr>
              <w:widowControl/>
              <w:numPr>
                <w:ilvl w:val="0"/>
                <w:numId w:val="1"/>
              </w:numPr>
              <w:spacing w:line="276" w:lineRule="auto"/>
              <w:jc w:val="both"/>
              <w:rPr>
                <w:sz w:val="20"/>
                <w:szCs w:val="20"/>
              </w:rPr>
            </w:pPr>
            <w:r>
              <w:rPr>
                <w:sz w:val="20"/>
                <w:szCs w:val="20"/>
              </w:rPr>
              <w:t>Hojas blancas</w:t>
            </w:r>
          </w:p>
          <w:p w:rsidR="00CB2AF3" w:rsidRDefault="003075E5">
            <w:pPr>
              <w:widowControl/>
              <w:numPr>
                <w:ilvl w:val="0"/>
                <w:numId w:val="1"/>
              </w:numPr>
              <w:spacing w:line="276" w:lineRule="auto"/>
              <w:jc w:val="both"/>
              <w:rPr>
                <w:sz w:val="20"/>
                <w:szCs w:val="20"/>
              </w:rPr>
            </w:pPr>
            <w:r>
              <w:rPr>
                <w:sz w:val="20"/>
                <w:szCs w:val="20"/>
              </w:rPr>
              <w:t>Lápices de colores.</w:t>
            </w:r>
          </w:p>
          <w:p w:rsidR="00CB2AF3" w:rsidRDefault="003075E5">
            <w:pPr>
              <w:widowControl/>
              <w:numPr>
                <w:ilvl w:val="0"/>
                <w:numId w:val="1"/>
              </w:numPr>
              <w:spacing w:line="276" w:lineRule="auto"/>
              <w:jc w:val="both"/>
              <w:rPr>
                <w:sz w:val="20"/>
                <w:szCs w:val="20"/>
              </w:rPr>
            </w:pPr>
            <w:r>
              <w:rPr>
                <w:sz w:val="20"/>
                <w:szCs w:val="20"/>
              </w:rPr>
              <w:t>Enciclopedias</w:t>
            </w:r>
          </w:p>
          <w:p w:rsidR="00CB2AF3" w:rsidRDefault="003075E5">
            <w:pPr>
              <w:widowControl/>
              <w:numPr>
                <w:ilvl w:val="0"/>
                <w:numId w:val="1"/>
              </w:numPr>
              <w:spacing w:line="276" w:lineRule="auto"/>
              <w:jc w:val="both"/>
              <w:rPr>
                <w:sz w:val="20"/>
                <w:szCs w:val="20"/>
              </w:rPr>
            </w:pPr>
            <w:r>
              <w:rPr>
                <w:sz w:val="20"/>
                <w:szCs w:val="20"/>
              </w:rPr>
              <w:t>Internet.</w:t>
            </w:r>
          </w:p>
          <w:p w:rsidR="00CB2AF3" w:rsidRDefault="003075E5">
            <w:pPr>
              <w:widowControl/>
              <w:numPr>
                <w:ilvl w:val="0"/>
                <w:numId w:val="1"/>
              </w:numPr>
              <w:spacing w:line="276" w:lineRule="auto"/>
              <w:jc w:val="both"/>
              <w:rPr>
                <w:sz w:val="20"/>
                <w:szCs w:val="20"/>
              </w:rPr>
            </w:pPr>
            <w:r>
              <w:rPr>
                <w:sz w:val="20"/>
                <w:szCs w:val="20"/>
              </w:rPr>
              <w:t>Módulos</w:t>
            </w:r>
          </w:p>
          <w:p w:rsidR="00CB2AF3" w:rsidRDefault="00CB2AF3">
            <w:pPr>
              <w:spacing w:line="276" w:lineRule="auto"/>
              <w:ind w:left="360"/>
              <w:jc w:val="both"/>
              <w:rPr>
                <w:sz w:val="20"/>
                <w:szCs w:val="20"/>
              </w:rPr>
            </w:pP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jc w:val="both"/>
              <w:rPr>
                <w:b/>
                <w:sz w:val="20"/>
                <w:szCs w:val="20"/>
                <w:u w:val="single"/>
              </w:rPr>
            </w:pPr>
            <w:r>
              <w:rPr>
                <w:b/>
                <w:sz w:val="20"/>
                <w:szCs w:val="20"/>
                <w:u w:val="single"/>
              </w:rPr>
              <w:t>Inicial:</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Conocimientos previos establecidos en el módulo (Cualitativo).</w:t>
            </w:r>
          </w:p>
          <w:p w:rsidR="00CB2AF3" w:rsidRDefault="003075E5">
            <w:pPr>
              <w:jc w:val="both"/>
              <w:rPr>
                <w:b/>
                <w:sz w:val="20"/>
                <w:szCs w:val="20"/>
                <w:u w:val="single"/>
              </w:rPr>
            </w:pPr>
            <w:r>
              <w:rPr>
                <w:b/>
                <w:sz w:val="20"/>
                <w:szCs w:val="20"/>
                <w:u w:val="single"/>
              </w:rPr>
              <w:t>Intermedia:</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Reforzar conceptos sobre los ecosistemas y su interrelación con el ambiente. (cualitativo).</w:t>
            </w:r>
          </w:p>
          <w:p w:rsidR="00CB2AF3" w:rsidRDefault="003075E5">
            <w:pPr>
              <w:jc w:val="both"/>
              <w:rPr>
                <w:b/>
                <w:sz w:val="20"/>
                <w:szCs w:val="20"/>
                <w:u w:val="single"/>
              </w:rPr>
            </w:pPr>
            <w:r>
              <w:rPr>
                <w:b/>
                <w:sz w:val="20"/>
                <w:szCs w:val="20"/>
                <w:u w:val="single"/>
              </w:rPr>
              <w:t>Final Sumativa</w:t>
            </w:r>
            <w:r>
              <w:rPr>
                <w:b/>
                <w:sz w:val="20"/>
                <w:szCs w:val="20"/>
              </w:rPr>
              <w:t>:</w:t>
            </w:r>
          </w:p>
          <w:p w:rsidR="00CB2AF3" w:rsidRDefault="003075E5">
            <w:pPr>
              <w:widowControl/>
              <w:numPr>
                <w:ilvl w:val="0"/>
                <w:numId w:val="21"/>
              </w:numPr>
              <w:pBdr>
                <w:top w:val="nil"/>
                <w:left w:val="nil"/>
                <w:bottom w:val="nil"/>
                <w:right w:val="nil"/>
                <w:between w:val="nil"/>
              </w:pBdr>
              <w:spacing w:line="276" w:lineRule="auto"/>
              <w:ind w:left="327"/>
              <w:jc w:val="both"/>
              <w:rPr>
                <w:color w:val="000000"/>
                <w:sz w:val="20"/>
                <w:szCs w:val="20"/>
              </w:rPr>
            </w:pPr>
            <w:r>
              <w:rPr>
                <w:color w:val="000000"/>
                <w:sz w:val="20"/>
                <w:szCs w:val="20"/>
              </w:rPr>
              <w:t>Lista las diferencias y similitudes de los ecosistemas en un cuadro.</w:t>
            </w:r>
          </w:p>
          <w:p w:rsidR="00CB2AF3" w:rsidRDefault="003075E5">
            <w:pPr>
              <w:numPr>
                <w:ilvl w:val="0"/>
                <w:numId w:val="21"/>
              </w:numPr>
              <w:pBdr>
                <w:top w:val="nil"/>
                <w:left w:val="nil"/>
                <w:bottom w:val="nil"/>
                <w:right w:val="nil"/>
                <w:between w:val="nil"/>
              </w:pBdr>
              <w:ind w:left="327"/>
              <w:rPr>
                <w:color w:val="000000"/>
                <w:sz w:val="20"/>
                <w:szCs w:val="20"/>
              </w:rPr>
            </w:pPr>
            <w:r>
              <w:rPr>
                <w:color w:val="000000"/>
                <w:sz w:val="20"/>
                <w:szCs w:val="20"/>
              </w:rPr>
              <w:t>Informe y PPT de los diferentes aportes de los organismos al medio.</w:t>
            </w:r>
          </w:p>
          <w:p w:rsidR="00CB2AF3" w:rsidRDefault="003075E5">
            <w:pPr>
              <w:numPr>
                <w:ilvl w:val="0"/>
                <w:numId w:val="29"/>
              </w:numPr>
              <w:pBdr>
                <w:top w:val="nil"/>
                <w:left w:val="nil"/>
                <w:bottom w:val="nil"/>
                <w:right w:val="nil"/>
                <w:between w:val="nil"/>
              </w:pBdr>
              <w:ind w:left="327"/>
              <w:jc w:val="both"/>
              <w:rPr>
                <w:color w:val="000000"/>
                <w:sz w:val="20"/>
                <w:szCs w:val="20"/>
                <w:u w:val="single"/>
              </w:rPr>
            </w:pPr>
            <w:r>
              <w:rPr>
                <w:color w:val="000000"/>
                <w:sz w:val="20"/>
                <w:szCs w:val="20"/>
              </w:rPr>
              <w:t>Ensayo explicativo de la importancia del reciclaje y la reutilización. (cuantitativo – Rubrica).</w:t>
            </w:r>
          </w:p>
          <w:p w:rsidR="00CB2AF3" w:rsidRDefault="003075E5">
            <w:pPr>
              <w:jc w:val="both"/>
              <w:rPr>
                <w:b/>
                <w:sz w:val="20"/>
                <w:szCs w:val="20"/>
              </w:rPr>
            </w:pPr>
            <w:r>
              <w:rPr>
                <w:b/>
                <w:sz w:val="20"/>
                <w:szCs w:val="20"/>
                <w:u w:val="single"/>
              </w:rPr>
              <w:t>Autoevaluación</w:t>
            </w:r>
            <w:r>
              <w:rPr>
                <w:b/>
                <w:sz w:val="20"/>
                <w:szCs w:val="20"/>
              </w:rPr>
              <w:t xml:space="preserve">: </w:t>
            </w:r>
          </w:p>
          <w:p w:rsidR="00CB2AF3" w:rsidRDefault="003075E5">
            <w:pPr>
              <w:numPr>
                <w:ilvl w:val="0"/>
                <w:numId w:val="10"/>
              </w:numPr>
              <w:pBdr>
                <w:top w:val="nil"/>
                <w:left w:val="nil"/>
                <w:bottom w:val="nil"/>
                <w:right w:val="nil"/>
                <w:between w:val="nil"/>
              </w:pBdr>
              <w:ind w:left="339"/>
              <w:jc w:val="both"/>
              <w:rPr>
                <w:color w:val="000000"/>
                <w:sz w:val="20"/>
                <w:szCs w:val="20"/>
              </w:rPr>
            </w:pPr>
            <w:r>
              <w:rPr>
                <w:color w:val="000000"/>
                <w:sz w:val="20"/>
                <w:szCs w:val="20"/>
              </w:rPr>
              <w:t xml:space="preserve">Rubrica de cumplimiento con cronograma de actividades y cualidades estudiantiles. </w:t>
            </w:r>
          </w:p>
          <w:p w:rsidR="00CB2AF3" w:rsidRDefault="003075E5">
            <w:pPr>
              <w:jc w:val="both"/>
              <w:rPr>
                <w:b/>
                <w:sz w:val="20"/>
                <w:szCs w:val="20"/>
                <w:u w:val="single"/>
              </w:rPr>
            </w:pPr>
            <w:r>
              <w:rPr>
                <w:b/>
                <w:sz w:val="20"/>
                <w:szCs w:val="20"/>
                <w:u w:val="single"/>
              </w:rPr>
              <w:t xml:space="preserve">Coevaluación: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Evaluación en pares basada en rúbrica.</w:t>
            </w:r>
          </w:p>
          <w:p w:rsidR="00CB2AF3" w:rsidRDefault="003075E5">
            <w:pPr>
              <w:jc w:val="both"/>
              <w:rPr>
                <w:b/>
                <w:sz w:val="20"/>
                <w:szCs w:val="20"/>
                <w:u w:val="single"/>
              </w:rPr>
            </w:pPr>
            <w:r>
              <w:rPr>
                <w:b/>
                <w:sz w:val="20"/>
                <w:szCs w:val="20"/>
                <w:u w:val="single"/>
              </w:rPr>
              <w:t xml:space="preserve">Unidireccional: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Lista las diferencias y similitudes de los ecosistemas.</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Informe y PPT.</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Ensayo explicativo.</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pBdr>
                <w:top w:val="nil"/>
                <w:left w:val="nil"/>
                <w:bottom w:val="nil"/>
                <w:right w:val="nil"/>
                <w:between w:val="nil"/>
              </w:pBdr>
              <w:spacing w:line="276" w:lineRule="auto"/>
              <w:jc w:val="both"/>
              <w:rPr>
                <w:b/>
                <w:sz w:val="20"/>
                <w:szCs w:val="20"/>
              </w:rPr>
            </w:pPr>
            <w:r>
              <w:rPr>
                <w:b/>
                <w:sz w:val="20"/>
                <w:szCs w:val="20"/>
              </w:rPr>
              <w:t>Semana 3</w:t>
            </w: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3075E5">
            <w:pPr>
              <w:widowControl/>
              <w:pBdr>
                <w:top w:val="nil"/>
                <w:left w:val="nil"/>
                <w:bottom w:val="nil"/>
                <w:right w:val="nil"/>
                <w:between w:val="nil"/>
              </w:pBdr>
              <w:spacing w:line="276" w:lineRule="auto"/>
              <w:jc w:val="both"/>
              <w:rPr>
                <w:b/>
                <w:sz w:val="20"/>
                <w:szCs w:val="20"/>
              </w:rPr>
            </w:pPr>
            <w:r>
              <w:rPr>
                <w:b/>
                <w:sz w:val="20"/>
                <w:szCs w:val="20"/>
              </w:rPr>
              <w:t>Semana 4</w:t>
            </w: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3075E5">
            <w:pPr>
              <w:widowControl/>
              <w:pBdr>
                <w:top w:val="nil"/>
                <w:left w:val="nil"/>
                <w:bottom w:val="nil"/>
                <w:right w:val="nil"/>
                <w:between w:val="nil"/>
              </w:pBdr>
              <w:spacing w:line="276" w:lineRule="auto"/>
              <w:jc w:val="both"/>
              <w:rPr>
                <w:b/>
                <w:sz w:val="20"/>
                <w:szCs w:val="20"/>
              </w:rPr>
            </w:pPr>
            <w:r>
              <w:rPr>
                <w:b/>
                <w:sz w:val="20"/>
                <w:szCs w:val="20"/>
              </w:rPr>
              <w:t>Semana 5</w:t>
            </w: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3075E5">
            <w:pPr>
              <w:widowControl/>
              <w:spacing w:line="276" w:lineRule="auto"/>
              <w:ind w:right="-116"/>
              <w:jc w:val="both"/>
              <w:rPr>
                <w:b/>
                <w:sz w:val="20"/>
                <w:szCs w:val="20"/>
              </w:rPr>
            </w:pPr>
            <w:r>
              <w:rPr>
                <w:b/>
                <w:sz w:val="20"/>
                <w:szCs w:val="20"/>
              </w:rPr>
              <w:t>Semana 6</w:t>
            </w:r>
          </w:p>
        </w:tc>
        <w:tc>
          <w:tcPr>
            <w:tcW w:w="0" w:type="auto"/>
            <w:tcBorders>
              <w:top w:val="single" w:sz="6" w:space="0" w:color="000000"/>
              <w:left w:val="single" w:sz="6" w:space="0" w:color="000000"/>
              <w:bottom w:val="single" w:sz="6" w:space="0" w:color="000000"/>
              <w:right w:val="single" w:sz="6" w:space="0" w:color="000000"/>
            </w:tcBorders>
          </w:tcPr>
          <w:p w:rsidR="00CB2AF3" w:rsidRDefault="00CB2AF3">
            <w:pPr>
              <w:widowControl/>
              <w:spacing w:line="276" w:lineRule="auto"/>
              <w:ind w:right="-116"/>
              <w:jc w:val="both"/>
              <w:rPr>
                <w:b/>
                <w:sz w:val="20"/>
                <w:szCs w:val="20"/>
              </w:rPr>
            </w:pPr>
          </w:p>
        </w:tc>
      </w:tr>
    </w:tbl>
    <w:p w:rsidR="00CB2AF3" w:rsidRDefault="00CB2AF3">
      <w:pPr>
        <w:ind w:right="772"/>
        <w:jc w:val="both"/>
        <w:rPr>
          <w:b/>
          <w:sz w:val="20"/>
          <w:szCs w:val="20"/>
        </w:rPr>
      </w:pPr>
    </w:p>
    <w:p w:rsidR="00CB2AF3" w:rsidRDefault="003075E5">
      <w:pPr>
        <w:ind w:right="772"/>
        <w:jc w:val="both"/>
        <w:rPr>
          <w:sz w:val="20"/>
          <w:szCs w:val="20"/>
        </w:rPr>
      </w:pPr>
      <w:r>
        <w:rPr>
          <w:b/>
          <w:i/>
          <w:sz w:val="20"/>
          <w:szCs w:val="20"/>
          <w:u w:val="single"/>
        </w:rPr>
        <w:t>Bibliografía</w:t>
      </w:r>
      <w:r>
        <w:rPr>
          <w:b/>
          <w:sz w:val="20"/>
          <w:szCs w:val="20"/>
          <w:u w:val="single"/>
        </w:rPr>
        <w:t>:</w:t>
      </w:r>
      <w:r>
        <w:rPr>
          <w:sz w:val="20"/>
          <w:szCs w:val="20"/>
        </w:rPr>
        <w:t xml:space="preserve"> Diccionario Biológico, Biología: Otto Towle, 1992., Enciclopedia Barsa, Quillet., INTERNET, La Ciencias Nos Ayuda: Eneida Quezada de Walton, Descubrir Panamá Editorial Norma, Ciencias Naturales de Editorial Santillana.</w:t>
      </w:r>
    </w:p>
    <w:p w:rsidR="00CB2AF3" w:rsidRDefault="00CB2AF3">
      <w:pPr>
        <w:ind w:right="772"/>
        <w:jc w:val="both"/>
        <w:rPr>
          <w:b/>
          <w:sz w:val="20"/>
          <w:szCs w:val="20"/>
        </w:rPr>
      </w:pPr>
    </w:p>
    <w:p w:rsidR="00CB2AF3" w:rsidRDefault="00CB2AF3">
      <w:pPr>
        <w:ind w:right="421"/>
        <w:jc w:val="both"/>
        <w:rPr>
          <w:b/>
        </w:rPr>
      </w:pPr>
    </w:p>
    <w:p w:rsidR="00CB2AF3" w:rsidRDefault="00CB2AF3">
      <w:pPr>
        <w:ind w:right="421"/>
        <w:jc w:val="both"/>
        <w:rPr>
          <w:b/>
        </w:rPr>
      </w:pPr>
    </w:p>
    <w:p w:rsidR="00CB2AF3" w:rsidRDefault="003075E5">
      <w:pPr>
        <w:ind w:right="421"/>
        <w:jc w:val="both"/>
        <w:rPr>
          <w:b/>
        </w:rPr>
      </w:pPr>
      <w:r>
        <w:rPr>
          <w:b/>
        </w:rPr>
        <w:t>Área 3: La materia y la energía y</w:t>
      </w:r>
      <w:r>
        <w:rPr>
          <w:b/>
        </w:rPr>
        <w:t xml:space="preserve"> sus interacciones y cambios en la naturaleza</w:t>
      </w:r>
    </w:p>
    <w:p w:rsidR="00CB2AF3" w:rsidRDefault="00CB2AF3">
      <w:pPr>
        <w:ind w:left="567" w:right="421"/>
        <w:jc w:val="both"/>
        <w:rPr>
          <w:b/>
        </w:rPr>
      </w:pPr>
    </w:p>
    <w:p w:rsidR="00CB2AF3" w:rsidRDefault="003075E5">
      <w:pPr>
        <w:ind w:right="421"/>
        <w:jc w:val="both"/>
        <w:rPr>
          <w:b/>
        </w:rPr>
      </w:pPr>
      <w:r>
        <w:rPr>
          <w:b/>
        </w:rPr>
        <w:t>Aprendizaje basado en la Autoevaluación, Autoformación (correlación con diversas asignaturas)</w:t>
      </w:r>
    </w:p>
    <w:p w:rsidR="00CB2AF3" w:rsidRDefault="00CB2AF3">
      <w:pPr>
        <w:ind w:right="421"/>
        <w:jc w:val="both"/>
        <w:rPr>
          <w:b/>
        </w:rPr>
      </w:pPr>
    </w:p>
    <w:p w:rsidR="00CB2AF3" w:rsidRDefault="003075E5">
      <w:pPr>
        <w:widowControl/>
        <w:numPr>
          <w:ilvl w:val="0"/>
          <w:numId w:val="23"/>
        </w:numPr>
        <w:pBdr>
          <w:top w:val="nil"/>
          <w:left w:val="nil"/>
          <w:bottom w:val="nil"/>
          <w:right w:val="nil"/>
          <w:between w:val="nil"/>
        </w:pBdr>
        <w:spacing w:line="276" w:lineRule="auto"/>
        <w:ind w:right="421"/>
        <w:jc w:val="both"/>
      </w:pPr>
      <w:r>
        <w:rPr>
          <w:color w:val="000000"/>
        </w:rPr>
        <w:t>Investigarán e indagarán acerca de los diferentes formas de energía y sus aplicaciones en la vida cotidiana, presentarán un ensayo sobre el uso de la energía por el hombre y participarán en un debate argumentando que tan importante es la energía para el se</w:t>
      </w:r>
      <w:r>
        <w:rPr>
          <w:color w:val="000000"/>
        </w:rPr>
        <w:t xml:space="preserve">r humano. </w:t>
      </w:r>
    </w:p>
    <w:p w:rsidR="00CB2AF3" w:rsidRDefault="00CB2AF3">
      <w:pPr>
        <w:pBdr>
          <w:top w:val="nil"/>
          <w:left w:val="nil"/>
          <w:bottom w:val="nil"/>
          <w:right w:val="nil"/>
          <w:between w:val="nil"/>
        </w:pBdr>
        <w:ind w:left="2694" w:right="421" w:hanging="360"/>
        <w:jc w:val="both"/>
        <w:rPr>
          <w:color w:val="000000"/>
        </w:rPr>
      </w:pPr>
    </w:p>
    <w:p w:rsidR="00CB2AF3" w:rsidRDefault="00CB2AF3">
      <w:pPr>
        <w:pBdr>
          <w:top w:val="nil"/>
          <w:left w:val="nil"/>
          <w:bottom w:val="nil"/>
          <w:right w:val="nil"/>
          <w:between w:val="nil"/>
        </w:pBdr>
        <w:ind w:left="2694" w:right="421" w:hanging="360"/>
        <w:jc w:val="both"/>
        <w:rPr>
          <w:color w:val="000000"/>
        </w:rPr>
      </w:pPr>
    </w:p>
    <w:p w:rsidR="00CB2AF3" w:rsidRDefault="003075E5">
      <w:pPr>
        <w:ind w:right="421"/>
        <w:jc w:val="both"/>
        <w:rPr>
          <w:b/>
        </w:rPr>
      </w:pPr>
      <w:r>
        <w:rPr>
          <w:b/>
        </w:rPr>
        <w:t>Objetivo de aprendizaje:</w:t>
      </w:r>
    </w:p>
    <w:p w:rsidR="00CB2AF3" w:rsidRDefault="00CB2AF3">
      <w:pPr>
        <w:ind w:right="421"/>
        <w:jc w:val="both"/>
        <w:rPr>
          <w:b/>
        </w:rPr>
      </w:pPr>
    </w:p>
    <w:p w:rsidR="00CB2AF3" w:rsidRDefault="003075E5">
      <w:pPr>
        <w:numPr>
          <w:ilvl w:val="0"/>
          <w:numId w:val="24"/>
        </w:numPr>
        <w:pBdr>
          <w:top w:val="nil"/>
          <w:left w:val="nil"/>
          <w:bottom w:val="nil"/>
          <w:right w:val="nil"/>
          <w:between w:val="nil"/>
        </w:pBdr>
        <w:ind w:right="421"/>
        <w:jc w:val="both"/>
      </w:pPr>
      <w:r>
        <w:rPr>
          <w:color w:val="000000"/>
        </w:rPr>
        <w:t>Argumenta sobre las diferentes formas de energía y sus aplicaciones en la vida cotidiana.</w:t>
      </w:r>
    </w:p>
    <w:p w:rsidR="00CB2AF3" w:rsidRDefault="00CB2AF3">
      <w:pPr>
        <w:ind w:left="360" w:right="421"/>
        <w:jc w:val="both"/>
      </w:pPr>
    </w:p>
    <w:p w:rsidR="00CB2AF3" w:rsidRDefault="00CB2AF3">
      <w:pPr>
        <w:ind w:left="567" w:right="421"/>
        <w:jc w:val="both"/>
      </w:pPr>
    </w:p>
    <w:p w:rsidR="00CB2AF3" w:rsidRDefault="003075E5">
      <w:pPr>
        <w:ind w:right="421"/>
        <w:jc w:val="both"/>
        <w:rPr>
          <w:b/>
        </w:rPr>
      </w:pPr>
      <w:r>
        <w:rPr>
          <w:b/>
        </w:rPr>
        <w:t>Indicadores de logro flexibles:</w:t>
      </w:r>
    </w:p>
    <w:p w:rsidR="00CB2AF3" w:rsidRDefault="00CB2AF3">
      <w:pPr>
        <w:ind w:right="421"/>
        <w:jc w:val="both"/>
        <w:rPr>
          <w:b/>
        </w:rPr>
      </w:pPr>
    </w:p>
    <w:p w:rsidR="00CB2AF3" w:rsidRDefault="003075E5">
      <w:pPr>
        <w:numPr>
          <w:ilvl w:val="0"/>
          <w:numId w:val="25"/>
        </w:numPr>
        <w:pBdr>
          <w:top w:val="nil"/>
          <w:left w:val="nil"/>
          <w:bottom w:val="nil"/>
          <w:right w:val="nil"/>
          <w:between w:val="nil"/>
        </w:pBdr>
        <w:ind w:right="421"/>
        <w:jc w:val="both"/>
      </w:pPr>
      <w:r>
        <w:rPr>
          <w:color w:val="000000"/>
        </w:rPr>
        <w:t xml:space="preserve">Discute con sus compañeros, los aspectos que intervienen en el uso adecuado o no de las diferentes formas de energía usadas por el ser humano. </w:t>
      </w:r>
    </w:p>
    <w:p w:rsidR="00CB2AF3" w:rsidRDefault="00CB2AF3">
      <w:pPr>
        <w:pBdr>
          <w:top w:val="nil"/>
          <w:left w:val="nil"/>
          <w:bottom w:val="nil"/>
          <w:right w:val="nil"/>
          <w:between w:val="nil"/>
        </w:pBdr>
        <w:ind w:left="360" w:right="421"/>
        <w:jc w:val="both"/>
        <w:rPr>
          <w:color w:val="000000"/>
        </w:rPr>
      </w:pPr>
    </w:p>
    <w:p w:rsidR="00CB2AF3" w:rsidRDefault="003075E5">
      <w:pPr>
        <w:numPr>
          <w:ilvl w:val="0"/>
          <w:numId w:val="25"/>
        </w:numPr>
        <w:pBdr>
          <w:top w:val="nil"/>
          <w:left w:val="nil"/>
          <w:bottom w:val="nil"/>
          <w:right w:val="nil"/>
          <w:between w:val="nil"/>
        </w:pBdr>
        <w:ind w:right="421"/>
        <w:jc w:val="both"/>
      </w:pPr>
      <w:r>
        <w:rPr>
          <w:color w:val="000000"/>
        </w:rPr>
        <w:t>Expresa su opinión e interés en las implicaciones futuras de la energía.</w:t>
      </w:r>
    </w:p>
    <w:p w:rsidR="00CB2AF3" w:rsidRDefault="00CB2AF3">
      <w:pPr>
        <w:rPr>
          <w:b/>
        </w:rPr>
      </w:pPr>
    </w:p>
    <w:p w:rsidR="00CB2AF3" w:rsidRDefault="00CB2AF3">
      <w:pPr>
        <w:rPr>
          <w:b/>
        </w:rPr>
      </w:pPr>
    </w:p>
    <w:p w:rsidR="00CB2AF3" w:rsidRDefault="003075E5">
      <w:pPr>
        <w:spacing w:before="100" w:line="360" w:lineRule="auto"/>
        <w:ind w:right="421"/>
        <w:jc w:val="both"/>
        <w:rPr>
          <w:b/>
        </w:rPr>
      </w:pPr>
      <w:r>
        <w:rPr>
          <w:b/>
        </w:rPr>
        <w:t>Correlación de áreas y asignaturas:</w:t>
      </w:r>
    </w:p>
    <w:p w:rsidR="00CB2AF3" w:rsidRDefault="003075E5">
      <w:pPr>
        <w:ind w:right="421"/>
        <w:jc w:val="both"/>
        <w:rPr>
          <w:b/>
        </w:rPr>
      </w:pPr>
      <w:r>
        <w:rPr>
          <w:b/>
        </w:rPr>
        <w:t>Área 3: __</w:t>
      </w:r>
      <w:r>
        <w:rPr>
          <w:u w:val="single"/>
        </w:rPr>
        <w:t xml:space="preserve"> La materia y la energía y sus interacciones y cambios en la naturaleza__</w:t>
      </w:r>
      <w:r>
        <w:rPr>
          <w:b/>
        </w:rPr>
        <w:t xml:space="preserve">   </w:t>
      </w:r>
    </w:p>
    <w:p w:rsidR="00CB2AF3" w:rsidRDefault="00CB2AF3">
      <w:pPr>
        <w:ind w:right="421"/>
        <w:jc w:val="both"/>
        <w:rPr>
          <w:b/>
        </w:rPr>
      </w:pPr>
    </w:p>
    <w:p w:rsidR="00CB2AF3" w:rsidRDefault="003075E5">
      <w:pPr>
        <w:ind w:right="421"/>
        <w:jc w:val="both"/>
        <w:rPr>
          <w:b/>
        </w:rPr>
      </w:pPr>
      <w:r>
        <w:rPr>
          <w:b/>
        </w:rPr>
        <w:t>Periodo: __</w:t>
      </w:r>
      <w:r>
        <w:rPr>
          <w:u w:val="single"/>
        </w:rPr>
        <w:t>2 semanas</w:t>
      </w:r>
      <w:r>
        <w:rPr>
          <w:b/>
        </w:rPr>
        <w:t>___</w:t>
      </w:r>
    </w:p>
    <w:p w:rsidR="00CB2AF3" w:rsidRDefault="00CB2AF3">
      <w:pPr>
        <w:ind w:right="421"/>
        <w:jc w:val="both"/>
        <w:rPr>
          <w:b/>
        </w:rPr>
      </w:pPr>
    </w:p>
    <w:p w:rsidR="00CB2AF3" w:rsidRDefault="003075E5">
      <w:pPr>
        <w:ind w:right="421"/>
        <w:jc w:val="both"/>
      </w:pPr>
      <w:r>
        <w:rPr>
          <w:b/>
        </w:rPr>
        <w:t>Temas:</w:t>
      </w:r>
      <w:r>
        <w:t xml:space="preserve"> </w:t>
      </w:r>
      <w:r>
        <w:rPr>
          <w:u w:val="single"/>
        </w:rPr>
        <w:t>La energía y sus transformaciones – Proceso de combustión – Implicaciones para el ser humano – Otras fuentes de energía – Uso adecuado d</w:t>
      </w:r>
      <w:r>
        <w:rPr>
          <w:u w:val="single"/>
        </w:rPr>
        <w:t>e energía.</w:t>
      </w:r>
    </w:p>
    <w:p w:rsidR="00CB2AF3" w:rsidRDefault="00CB2AF3">
      <w:pPr>
        <w:ind w:right="421"/>
        <w:jc w:val="both"/>
        <w:rPr>
          <w:b/>
        </w:rPr>
      </w:pPr>
    </w:p>
    <w:p w:rsidR="00CB2AF3" w:rsidRDefault="003075E5">
      <w:pPr>
        <w:ind w:right="421"/>
        <w:jc w:val="both"/>
        <w:rPr>
          <w:u w:val="single"/>
        </w:rPr>
      </w:pPr>
      <w:r>
        <w:rPr>
          <w:b/>
        </w:rPr>
        <w:t>Justificación (instrucciones para el uso de la guía)</w:t>
      </w:r>
      <w:r>
        <w:t xml:space="preserve">. </w:t>
      </w:r>
      <w:r>
        <w:rPr>
          <w:u w:val="single"/>
        </w:rPr>
        <w:t xml:space="preserve">Con la ayuda del módulo y la orientación del Facilitador el participante debe estar en capacidad de desarrollar el Temario presentado en la guía; cualquier duda o inquietud debe presentarla </w:t>
      </w:r>
      <w:r>
        <w:rPr>
          <w:u w:val="single"/>
        </w:rPr>
        <w:t xml:space="preserve">al Facilitador. </w:t>
      </w: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rPr>
          <w:u w:val="single"/>
        </w:rPr>
      </w:pPr>
    </w:p>
    <w:p w:rsidR="00CB2AF3" w:rsidRDefault="00CB2AF3">
      <w:pPr>
        <w:ind w:right="421"/>
        <w:jc w:val="both"/>
      </w:pPr>
    </w:p>
    <w:p w:rsidR="00CB2AF3" w:rsidRDefault="00CB2AF3">
      <w:pPr>
        <w:ind w:right="772"/>
        <w:jc w:val="both"/>
        <w:rPr>
          <w:sz w:val="20"/>
          <w:szCs w:val="20"/>
        </w:rPr>
      </w:pPr>
    </w:p>
    <w:tbl>
      <w:tblPr>
        <w:tblStyle w:val="affff2"/>
        <w:tblW w:w="10207" w:type="dxa"/>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4"/>
        <w:gridCol w:w="1507"/>
        <w:gridCol w:w="1886"/>
        <w:gridCol w:w="2308"/>
        <w:gridCol w:w="1094"/>
        <w:gridCol w:w="1568"/>
      </w:tblGrid>
      <w:tr w:rsidR="00CB2AF3">
        <w:trPr>
          <w:trHeight w:val="641"/>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Contenido</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i/>
                <w:sz w:val="20"/>
                <w:szCs w:val="20"/>
              </w:rPr>
            </w:pPr>
            <w:r>
              <w:rPr>
                <w:b/>
                <w:sz w:val="20"/>
                <w:szCs w:val="20"/>
              </w:rPr>
              <w:t>Experiencias de aprendizaje</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Recursos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CB2AF3">
            <w:pPr>
              <w:jc w:val="center"/>
              <w:rPr>
                <w:b/>
                <w:sz w:val="20"/>
                <w:szCs w:val="20"/>
              </w:rPr>
            </w:pPr>
          </w:p>
          <w:p w:rsidR="00CB2AF3" w:rsidRDefault="003075E5">
            <w:pPr>
              <w:jc w:val="center"/>
              <w:rPr>
                <w:b/>
                <w:sz w:val="20"/>
                <w:szCs w:val="20"/>
              </w:rPr>
            </w:pPr>
            <w:r>
              <w:rPr>
                <w:b/>
                <w:sz w:val="20"/>
                <w:szCs w:val="20"/>
              </w:rPr>
              <w:t>Evaluación</w:t>
            </w:r>
          </w:p>
          <w:p w:rsidR="00CB2AF3" w:rsidRDefault="00CB2AF3">
            <w:pPr>
              <w:jc w:val="center"/>
              <w:rPr>
                <w:b/>
                <w:sz w:val="20"/>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Fechas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*Horarios: Tutorías Presenciales, Sincrónicas, Asincrónicas</w:t>
            </w:r>
          </w:p>
        </w:tc>
      </w:tr>
      <w:tr w:rsidR="00CB2AF3">
        <w:trPr>
          <w:trHeight w:val="38"/>
        </w:trPr>
        <w:tc>
          <w:tcPr>
            <w:tcW w:w="0" w:type="auto"/>
            <w:tcBorders>
              <w:top w:val="single" w:sz="6" w:space="0" w:color="000000"/>
              <w:left w:val="single" w:sz="6" w:space="0" w:color="000000"/>
              <w:bottom w:val="single" w:sz="6" w:space="0" w:color="000000"/>
              <w:right w:val="single" w:sz="6" w:space="0" w:color="000000"/>
            </w:tcBorders>
          </w:tcPr>
          <w:p w:rsidR="00CB2AF3" w:rsidRDefault="003075E5">
            <w:pPr>
              <w:spacing w:before="168" w:line="241" w:lineRule="auto"/>
              <w:ind w:right="15"/>
              <w:rPr>
                <w:sz w:val="20"/>
                <w:szCs w:val="20"/>
              </w:rPr>
            </w:pPr>
            <w:r>
              <w:rPr>
                <w:sz w:val="20"/>
                <w:szCs w:val="20"/>
              </w:rPr>
              <w:t xml:space="preserve">1.La energía y sus transformaciones </w:t>
            </w:r>
          </w:p>
          <w:p w:rsidR="00CB2AF3" w:rsidRDefault="003075E5">
            <w:pPr>
              <w:spacing w:before="168" w:line="241" w:lineRule="auto"/>
              <w:ind w:right="15"/>
              <w:rPr>
                <w:sz w:val="20"/>
                <w:szCs w:val="20"/>
              </w:rPr>
            </w:pPr>
            <w:r>
              <w:rPr>
                <w:sz w:val="20"/>
                <w:szCs w:val="20"/>
              </w:rPr>
              <w:t xml:space="preserve">- Proceso de combustión -Implicaciones para el ser humano </w:t>
            </w:r>
          </w:p>
          <w:p w:rsidR="00CB2AF3" w:rsidRDefault="003075E5">
            <w:pPr>
              <w:spacing w:before="168" w:line="241" w:lineRule="auto"/>
              <w:ind w:right="15"/>
              <w:rPr>
                <w:sz w:val="20"/>
                <w:szCs w:val="20"/>
              </w:rPr>
            </w:pPr>
            <w:r>
              <w:rPr>
                <w:sz w:val="20"/>
                <w:szCs w:val="20"/>
              </w:rPr>
              <w:t xml:space="preserve">- Otras fuentes de energía </w:t>
            </w:r>
          </w:p>
          <w:p w:rsidR="00CB2AF3" w:rsidRDefault="003075E5">
            <w:pPr>
              <w:spacing w:before="168" w:line="241" w:lineRule="auto"/>
              <w:ind w:right="15"/>
              <w:rPr>
                <w:sz w:val="20"/>
                <w:szCs w:val="20"/>
              </w:rPr>
            </w:pPr>
            <w:r>
              <w:rPr>
                <w:sz w:val="20"/>
                <w:szCs w:val="20"/>
              </w:rPr>
              <w:t>- Uso adecuado de la energía.</w:t>
            </w:r>
          </w:p>
          <w:p w:rsidR="00CB2AF3" w:rsidRDefault="00CB2AF3">
            <w:pPr>
              <w:spacing w:before="168" w:line="241" w:lineRule="auto"/>
              <w:ind w:right="-99"/>
              <w:rPr>
                <w:sz w:val="20"/>
                <w:szCs w:val="20"/>
                <w:u w:val="single"/>
              </w:rPr>
            </w:pPr>
          </w:p>
        </w:tc>
        <w:tc>
          <w:tcPr>
            <w:tcW w:w="0" w:type="auto"/>
            <w:tcBorders>
              <w:top w:val="single" w:sz="6" w:space="0" w:color="000000"/>
              <w:left w:val="single" w:sz="6" w:space="0" w:color="000000"/>
              <w:bottom w:val="single" w:sz="6" w:space="0" w:color="000000"/>
              <w:right w:val="single" w:sz="6" w:space="0" w:color="000000"/>
            </w:tcBorders>
          </w:tcPr>
          <w:p w:rsidR="00CB2AF3" w:rsidRDefault="00CB2AF3">
            <w:pPr>
              <w:rPr>
                <w:sz w:val="20"/>
                <w:szCs w:val="20"/>
              </w:rPr>
            </w:pPr>
          </w:p>
          <w:p w:rsidR="00CB2AF3" w:rsidRDefault="003075E5">
            <w:pPr>
              <w:numPr>
                <w:ilvl w:val="0"/>
                <w:numId w:val="52"/>
              </w:numPr>
              <w:pBdr>
                <w:top w:val="nil"/>
                <w:left w:val="nil"/>
                <w:bottom w:val="nil"/>
                <w:right w:val="nil"/>
                <w:between w:val="nil"/>
              </w:pBdr>
              <w:ind w:left="179" w:hanging="142"/>
              <w:rPr>
                <w:color w:val="000000"/>
                <w:sz w:val="20"/>
                <w:szCs w:val="20"/>
              </w:rPr>
            </w:pPr>
            <w:r>
              <w:rPr>
                <w:color w:val="000000"/>
                <w:sz w:val="20"/>
                <w:szCs w:val="20"/>
              </w:rPr>
              <w:t xml:space="preserve">Realiza un ensayo sustentado sobre el uso de la energía por parte del ser humano y lo que esto representó para la civilización. </w:t>
            </w:r>
          </w:p>
          <w:p w:rsidR="00CB2AF3" w:rsidRDefault="003075E5">
            <w:pPr>
              <w:numPr>
                <w:ilvl w:val="0"/>
                <w:numId w:val="52"/>
              </w:numPr>
              <w:pBdr>
                <w:top w:val="nil"/>
                <w:left w:val="nil"/>
                <w:bottom w:val="nil"/>
                <w:right w:val="nil"/>
                <w:between w:val="nil"/>
              </w:pBdr>
              <w:ind w:left="179" w:hanging="142"/>
              <w:rPr>
                <w:color w:val="000000"/>
                <w:sz w:val="20"/>
                <w:szCs w:val="20"/>
              </w:rPr>
            </w:pPr>
            <w:r>
              <w:rPr>
                <w:color w:val="000000"/>
                <w:sz w:val="20"/>
                <w:szCs w:val="20"/>
              </w:rPr>
              <w:t xml:space="preserve">Realiza un debate acerca de la importancia de la energía para el hombre y sus implicaciones en la naturaleza. </w:t>
            </w:r>
          </w:p>
          <w:p w:rsidR="00CB2AF3" w:rsidRDefault="00CB2AF3">
            <w:pPr>
              <w:widowControl/>
              <w:pBdr>
                <w:top w:val="nil"/>
                <w:left w:val="nil"/>
                <w:bottom w:val="nil"/>
                <w:right w:val="nil"/>
                <w:between w:val="nil"/>
              </w:pBdr>
              <w:spacing w:line="276" w:lineRule="auto"/>
              <w:jc w:val="both"/>
              <w:rPr>
                <w:sz w:val="20"/>
                <w:szCs w:val="20"/>
              </w:rPr>
            </w:pP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numPr>
                <w:ilvl w:val="0"/>
                <w:numId w:val="1"/>
              </w:numPr>
              <w:spacing w:line="276" w:lineRule="auto"/>
              <w:jc w:val="both"/>
              <w:rPr>
                <w:sz w:val="20"/>
                <w:szCs w:val="20"/>
              </w:rPr>
            </w:pPr>
            <w:r>
              <w:rPr>
                <w:sz w:val="20"/>
                <w:szCs w:val="20"/>
              </w:rPr>
              <w:t>Cuaderno o libreta de espiral (apuntes, investigaciones).</w:t>
            </w:r>
          </w:p>
          <w:p w:rsidR="00CB2AF3" w:rsidRDefault="003075E5">
            <w:pPr>
              <w:widowControl/>
              <w:numPr>
                <w:ilvl w:val="0"/>
                <w:numId w:val="1"/>
              </w:numPr>
              <w:spacing w:line="276" w:lineRule="auto"/>
              <w:jc w:val="both"/>
              <w:rPr>
                <w:sz w:val="20"/>
                <w:szCs w:val="20"/>
              </w:rPr>
            </w:pPr>
            <w:r>
              <w:rPr>
                <w:sz w:val="20"/>
                <w:szCs w:val="20"/>
              </w:rPr>
              <w:t>Textos</w:t>
            </w:r>
          </w:p>
          <w:p w:rsidR="00CB2AF3" w:rsidRDefault="003075E5">
            <w:pPr>
              <w:widowControl/>
              <w:numPr>
                <w:ilvl w:val="0"/>
                <w:numId w:val="1"/>
              </w:numPr>
              <w:spacing w:line="276" w:lineRule="auto"/>
              <w:jc w:val="both"/>
              <w:rPr>
                <w:sz w:val="20"/>
                <w:szCs w:val="20"/>
              </w:rPr>
            </w:pPr>
            <w:r>
              <w:rPr>
                <w:sz w:val="20"/>
                <w:szCs w:val="20"/>
              </w:rPr>
              <w:t>Bolígrafo</w:t>
            </w:r>
          </w:p>
          <w:p w:rsidR="00CB2AF3" w:rsidRDefault="003075E5">
            <w:pPr>
              <w:widowControl/>
              <w:numPr>
                <w:ilvl w:val="0"/>
                <w:numId w:val="1"/>
              </w:numPr>
              <w:spacing w:line="276" w:lineRule="auto"/>
              <w:jc w:val="both"/>
              <w:rPr>
                <w:sz w:val="20"/>
                <w:szCs w:val="20"/>
              </w:rPr>
            </w:pPr>
            <w:r>
              <w:rPr>
                <w:sz w:val="20"/>
                <w:szCs w:val="20"/>
              </w:rPr>
              <w:t>Diccionario biológico</w:t>
            </w:r>
          </w:p>
          <w:p w:rsidR="00CB2AF3" w:rsidRDefault="003075E5">
            <w:pPr>
              <w:widowControl/>
              <w:numPr>
                <w:ilvl w:val="0"/>
                <w:numId w:val="1"/>
              </w:numPr>
              <w:spacing w:line="276" w:lineRule="auto"/>
              <w:jc w:val="both"/>
              <w:rPr>
                <w:sz w:val="20"/>
                <w:szCs w:val="20"/>
              </w:rPr>
            </w:pPr>
            <w:r>
              <w:rPr>
                <w:sz w:val="20"/>
                <w:szCs w:val="20"/>
              </w:rPr>
              <w:t>Hojas blancas</w:t>
            </w:r>
          </w:p>
          <w:p w:rsidR="00CB2AF3" w:rsidRDefault="003075E5">
            <w:pPr>
              <w:widowControl/>
              <w:numPr>
                <w:ilvl w:val="0"/>
                <w:numId w:val="1"/>
              </w:numPr>
              <w:spacing w:line="276" w:lineRule="auto"/>
              <w:jc w:val="both"/>
              <w:rPr>
                <w:sz w:val="20"/>
                <w:szCs w:val="20"/>
              </w:rPr>
            </w:pPr>
            <w:r>
              <w:rPr>
                <w:sz w:val="20"/>
                <w:szCs w:val="20"/>
              </w:rPr>
              <w:t>Lápices de colores.</w:t>
            </w:r>
          </w:p>
          <w:p w:rsidR="00CB2AF3" w:rsidRDefault="003075E5">
            <w:pPr>
              <w:widowControl/>
              <w:numPr>
                <w:ilvl w:val="0"/>
                <w:numId w:val="1"/>
              </w:numPr>
              <w:spacing w:line="276" w:lineRule="auto"/>
              <w:jc w:val="both"/>
              <w:rPr>
                <w:sz w:val="20"/>
                <w:szCs w:val="20"/>
              </w:rPr>
            </w:pPr>
            <w:r>
              <w:rPr>
                <w:sz w:val="20"/>
                <w:szCs w:val="20"/>
              </w:rPr>
              <w:t>Enciclopedias</w:t>
            </w:r>
          </w:p>
          <w:p w:rsidR="00CB2AF3" w:rsidRDefault="003075E5">
            <w:pPr>
              <w:widowControl/>
              <w:numPr>
                <w:ilvl w:val="0"/>
                <w:numId w:val="1"/>
              </w:numPr>
              <w:spacing w:line="276" w:lineRule="auto"/>
              <w:jc w:val="both"/>
              <w:rPr>
                <w:sz w:val="20"/>
                <w:szCs w:val="20"/>
              </w:rPr>
            </w:pPr>
            <w:r>
              <w:rPr>
                <w:sz w:val="20"/>
                <w:szCs w:val="20"/>
              </w:rPr>
              <w:t>Internet.</w:t>
            </w:r>
          </w:p>
          <w:p w:rsidR="00CB2AF3" w:rsidRDefault="003075E5">
            <w:pPr>
              <w:widowControl/>
              <w:numPr>
                <w:ilvl w:val="0"/>
                <w:numId w:val="1"/>
              </w:numPr>
              <w:spacing w:line="276" w:lineRule="auto"/>
              <w:jc w:val="both"/>
              <w:rPr>
                <w:sz w:val="20"/>
                <w:szCs w:val="20"/>
              </w:rPr>
            </w:pPr>
            <w:r>
              <w:rPr>
                <w:sz w:val="20"/>
                <w:szCs w:val="20"/>
              </w:rPr>
              <w:t>Módulos</w:t>
            </w:r>
          </w:p>
          <w:p w:rsidR="00CB2AF3" w:rsidRDefault="00CB2AF3">
            <w:pPr>
              <w:spacing w:line="276" w:lineRule="auto"/>
              <w:ind w:left="360"/>
              <w:jc w:val="both"/>
              <w:rPr>
                <w:sz w:val="20"/>
                <w:szCs w:val="20"/>
              </w:rPr>
            </w:pP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jc w:val="both"/>
              <w:rPr>
                <w:b/>
                <w:sz w:val="20"/>
                <w:szCs w:val="20"/>
                <w:u w:val="single"/>
              </w:rPr>
            </w:pPr>
            <w:r>
              <w:rPr>
                <w:b/>
                <w:sz w:val="20"/>
                <w:szCs w:val="20"/>
                <w:u w:val="single"/>
              </w:rPr>
              <w:t>Inicial:</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Conocimientos previos establecidos en el módulo (Cualitativo).</w:t>
            </w:r>
          </w:p>
          <w:p w:rsidR="00CB2AF3" w:rsidRDefault="003075E5">
            <w:pPr>
              <w:jc w:val="both"/>
              <w:rPr>
                <w:b/>
                <w:sz w:val="20"/>
                <w:szCs w:val="20"/>
                <w:u w:val="single"/>
              </w:rPr>
            </w:pPr>
            <w:r>
              <w:rPr>
                <w:b/>
                <w:sz w:val="20"/>
                <w:szCs w:val="20"/>
                <w:u w:val="single"/>
              </w:rPr>
              <w:t>Intermedia:</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Reforzar conceptos sobre la energía y sus transformaciones y uso en la vida cotidiana. (cualitativo).</w:t>
            </w:r>
          </w:p>
          <w:p w:rsidR="00CB2AF3" w:rsidRDefault="003075E5">
            <w:pPr>
              <w:jc w:val="both"/>
              <w:rPr>
                <w:b/>
                <w:sz w:val="20"/>
                <w:szCs w:val="20"/>
                <w:u w:val="single"/>
              </w:rPr>
            </w:pPr>
            <w:r>
              <w:rPr>
                <w:b/>
                <w:sz w:val="20"/>
                <w:szCs w:val="20"/>
                <w:u w:val="single"/>
              </w:rPr>
              <w:t>Final Sumativa</w:t>
            </w:r>
            <w:r>
              <w:rPr>
                <w:b/>
                <w:sz w:val="20"/>
                <w:szCs w:val="20"/>
              </w:rPr>
              <w:t>:</w:t>
            </w:r>
          </w:p>
          <w:p w:rsidR="00CB2AF3" w:rsidRDefault="003075E5">
            <w:pPr>
              <w:numPr>
                <w:ilvl w:val="0"/>
                <w:numId w:val="26"/>
              </w:numPr>
              <w:pBdr>
                <w:top w:val="nil"/>
                <w:left w:val="nil"/>
                <w:bottom w:val="nil"/>
                <w:right w:val="nil"/>
                <w:between w:val="nil"/>
              </w:pBdr>
              <w:ind w:left="301"/>
              <w:jc w:val="both"/>
              <w:rPr>
                <w:color w:val="000000"/>
                <w:sz w:val="20"/>
                <w:szCs w:val="20"/>
              </w:rPr>
            </w:pPr>
            <w:r>
              <w:rPr>
                <w:color w:val="000000"/>
                <w:sz w:val="20"/>
                <w:szCs w:val="20"/>
              </w:rPr>
              <w:t>Informe y PPT de la investiga sobre las diferentes formas de energía y sus aplicaciones en la vida cotidiana. (cuantitativo – Rubrica).</w:t>
            </w:r>
          </w:p>
          <w:p w:rsidR="00CB2AF3" w:rsidRDefault="003075E5">
            <w:pPr>
              <w:jc w:val="both"/>
              <w:rPr>
                <w:b/>
                <w:sz w:val="20"/>
                <w:szCs w:val="20"/>
              </w:rPr>
            </w:pPr>
            <w:r>
              <w:rPr>
                <w:b/>
                <w:sz w:val="20"/>
                <w:szCs w:val="20"/>
                <w:u w:val="single"/>
              </w:rPr>
              <w:t>Autoevaluación</w:t>
            </w:r>
            <w:r>
              <w:rPr>
                <w:b/>
                <w:sz w:val="20"/>
                <w:szCs w:val="20"/>
              </w:rPr>
              <w:t xml:space="preserve">: </w:t>
            </w:r>
          </w:p>
          <w:p w:rsidR="00CB2AF3" w:rsidRDefault="003075E5">
            <w:pPr>
              <w:numPr>
                <w:ilvl w:val="0"/>
                <w:numId w:val="10"/>
              </w:numPr>
              <w:pBdr>
                <w:top w:val="nil"/>
                <w:left w:val="nil"/>
                <w:bottom w:val="nil"/>
                <w:right w:val="nil"/>
                <w:between w:val="nil"/>
              </w:pBdr>
              <w:ind w:left="339"/>
              <w:jc w:val="both"/>
              <w:rPr>
                <w:color w:val="000000"/>
                <w:sz w:val="20"/>
                <w:szCs w:val="20"/>
              </w:rPr>
            </w:pPr>
            <w:r>
              <w:rPr>
                <w:color w:val="000000"/>
                <w:sz w:val="20"/>
                <w:szCs w:val="20"/>
              </w:rPr>
              <w:t xml:space="preserve">Rubrica de cumplimiento con cronograma de actividades y cualidades estudiantiles. </w:t>
            </w:r>
          </w:p>
          <w:p w:rsidR="00CB2AF3" w:rsidRDefault="003075E5">
            <w:pPr>
              <w:jc w:val="both"/>
              <w:rPr>
                <w:b/>
                <w:sz w:val="20"/>
                <w:szCs w:val="20"/>
                <w:u w:val="single"/>
              </w:rPr>
            </w:pPr>
            <w:r>
              <w:rPr>
                <w:b/>
                <w:sz w:val="20"/>
                <w:szCs w:val="20"/>
                <w:u w:val="single"/>
              </w:rPr>
              <w:t xml:space="preserve">Coevaluación: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Eval</w:t>
            </w:r>
            <w:r>
              <w:rPr>
                <w:color w:val="000000"/>
                <w:sz w:val="20"/>
                <w:szCs w:val="20"/>
              </w:rPr>
              <w:t>uación en pares basada en rúbrica.</w:t>
            </w:r>
          </w:p>
          <w:p w:rsidR="00CB2AF3" w:rsidRDefault="003075E5">
            <w:pPr>
              <w:jc w:val="both"/>
              <w:rPr>
                <w:b/>
                <w:sz w:val="20"/>
                <w:szCs w:val="20"/>
                <w:u w:val="single"/>
              </w:rPr>
            </w:pPr>
            <w:r>
              <w:rPr>
                <w:b/>
                <w:sz w:val="20"/>
                <w:szCs w:val="20"/>
                <w:u w:val="single"/>
              </w:rPr>
              <w:t xml:space="preserve">Unidireccional: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Informe y PPT.</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spacing w:line="276" w:lineRule="auto"/>
              <w:ind w:right="-116"/>
              <w:jc w:val="both"/>
              <w:rPr>
                <w:b/>
                <w:sz w:val="20"/>
                <w:szCs w:val="20"/>
              </w:rPr>
            </w:pPr>
            <w:r>
              <w:rPr>
                <w:b/>
                <w:sz w:val="20"/>
                <w:szCs w:val="20"/>
              </w:rPr>
              <w:t>Semana 7</w:t>
            </w: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CB2AF3">
            <w:pPr>
              <w:widowControl/>
              <w:spacing w:line="276" w:lineRule="auto"/>
              <w:ind w:right="-116"/>
              <w:jc w:val="both"/>
              <w:rPr>
                <w:b/>
                <w:sz w:val="20"/>
                <w:szCs w:val="20"/>
              </w:rPr>
            </w:pPr>
          </w:p>
          <w:p w:rsidR="00CB2AF3" w:rsidRDefault="003075E5">
            <w:pPr>
              <w:widowControl/>
              <w:spacing w:line="276" w:lineRule="auto"/>
              <w:ind w:right="-116"/>
              <w:jc w:val="both"/>
              <w:rPr>
                <w:b/>
                <w:sz w:val="20"/>
                <w:szCs w:val="20"/>
              </w:rPr>
            </w:pPr>
            <w:r>
              <w:rPr>
                <w:b/>
                <w:sz w:val="20"/>
                <w:szCs w:val="20"/>
              </w:rPr>
              <w:t>Semana 8</w:t>
            </w:r>
          </w:p>
        </w:tc>
        <w:tc>
          <w:tcPr>
            <w:tcW w:w="0" w:type="auto"/>
            <w:tcBorders>
              <w:top w:val="single" w:sz="6" w:space="0" w:color="000000"/>
              <w:left w:val="single" w:sz="6" w:space="0" w:color="000000"/>
              <w:bottom w:val="single" w:sz="6" w:space="0" w:color="000000"/>
              <w:right w:val="single" w:sz="6" w:space="0" w:color="000000"/>
            </w:tcBorders>
          </w:tcPr>
          <w:p w:rsidR="00CB2AF3" w:rsidRDefault="00CB2AF3">
            <w:pPr>
              <w:widowControl/>
              <w:spacing w:line="276" w:lineRule="auto"/>
              <w:ind w:right="-116"/>
              <w:jc w:val="both"/>
              <w:rPr>
                <w:b/>
                <w:sz w:val="20"/>
                <w:szCs w:val="20"/>
              </w:rPr>
            </w:pPr>
          </w:p>
        </w:tc>
      </w:tr>
    </w:tbl>
    <w:p w:rsidR="00CB2AF3" w:rsidRDefault="00CB2AF3">
      <w:pPr>
        <w:ind w:right="772"/>
        <w:jc w:val="both"/>
        <w:rPr>
          <w:b/>
          <w:i/>
          <w:sz w:val="20"/>
          <w:szCs w:val="20"/>
          <w:u w:val="single"/>
        </w:rPr>
      </w:pPr>
    </w:p>
    <w:p w:rsidR="00CB2AF3" w:rsidRDefault="003075E5">
      <w:pPr>
        <w:ind w:right="772"/>
        <w:jc w:val="both"/>
        <w:rPr>
          <w:sz w:val="20"/>
          <w:szCs w:val="20"/>
        </w:rPr>
      </w:pPr>
      <w:r>
        <w:rPr>
          <w:b/>
          <w:i/>
          <w:sz w:val="20"/>
          <w:szCs w:val="20"/>
          <w:u w:val="single"/>
        </w:rPr>
        <w:t>Bibliografía</w:t>
      </w:r>
      <w:r>
        <w:rPr>
          <w:b/>
          <w:sz w:val="20"/>
          <w:szCs w:val="20"/>
          <w:u w:val="single"/>
        </w:rPr>
        <w:t>:</w:t>
      </w:r>
      <w:r>
        <w:rPr>
          <w:sz w:val="20"/>
          <w:szCs w:val="20"/>
        </w:rPr>
        <w:t xml:space="preserve"> Diccionario Biológico, Biología: Otto Towle, 1992., Enciclopedia Barsa, Quillet., INTERNET, La Ciencias Nos Ayuda: Eneida Quezada de Walton, Descubrir Panamá Editorial Norma, Ciencias Naturales de Editorial Santillana.</w:t>
      </w:r>
    </w:p>
    <w:p w:rsidR="00CB2AF3" w:rsidRDefault="00CB2AF3">
      <w:pPr>
        <w:ind w:right="772"/>
        <w:jc w:val="both"/>
        <w:rPr>
          <w:b/>
          <w:i/>
          <w:sz w:val="20"/>
          <w:szCs w:val="20"/>
          <w:u w:val="single"/>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3075E5">
      <w:pPr>
        <w:ind w:right="421"/>
        <w:jc w:val="both"/>
        <w:rPr>
          <w:b/>
          <w:sz w:val="20"/>
          <w:szCs w:val="20"/>
        </w:rPr>
      </w:pPr>
      <w:r>
        <w:rPr>
          <w:b/>
          <w:sz w:val="20"/>
          <w:szCs w:val="20"/>
        </w:rPr>
        <w:t>Área 4: El planeta tierra y el universo</w:t>
      </w:r>
    </w:p>
    <w:p w:rsidR="00CB2AF3" w:rsidRDefault="00CB2AF3">
      <w:pPr>
        <w:ind w:right="421"/>
        <w:jc w:val="both"/>
        <w:rPr>
          <w:b/>
          <w:sz w:val="20"/>
          <w:szCs w:val="20"/>
        </w:rPr>
      </w:pPr>
    </w:p>
    <w:p w:rsidR="00CB2AF3" w:rsidRDefault="003075E5">
      <w:pPr>
        <w:ind w:right="421"/>
        <w:jc w:val="both"/>
        <w:rPr>
          <w:b/>
          <w:sz w:val="20"/>
          <w:szCs w:val="20"/>
        </w:rPr>
      </w:pPr>
      <w:r>
        <w:rPr>
          <w:b/>
          <w:sz w:val="20"/>
          <w:szCs w:val="20"/>
        </w:rPr>
        <w:t>Aprendizaje basado en la Autoevaluación, Autoformación (correlación con diversas asignaturas)</w:t>
      </w:r>
    </w:p>
    <w:p w:rsidR="00CB2AF3" w:rsidRDefault="00CB2AF3">
      <w:pPr>
        <w:ind w:right="421"/>
        <w:jc w:val="both"/>
        <w:rPr>
          <w:b/>
          <w:sz w:val="20"/>
          <w:szCs w:val="20"/>
        </w:rPr>
      </w:pPr>
    </w:p>
    <w:p w:rsidR="00CB2AF3" w:rsidRDefault="003075E5">
      <w:pPr>
        <w:widowControl/>
        <w:numPr>
          <w:ilvl w:val="0"/>
          <w:numId w:val="44"/>
        </w:numPr>
        <w:pBdr>
          <w:top w:val="nil"/>
          <w:left w:val="nil"/>
          <w:bottom w:val="nil"/>
          <w:right w:val="nil"/>
          <w:between w:val="nil"/>
        </w:pBdr>
        <w:spacing w:line="276" w:lineRule="auto"/>
        <w:ind w:right="421"/>
        <w:jc w:val="both"/>
        <w:rPr>
          <w:color w:val="000000"/>
          <w:sz w:val="20"/>
          <w:szCs w:val="20"/>
        </w:rPr>
      </w:pPr>
      <w:r>
        <w:rPr>
          <w:color w:val="000000"/>
          <w:sz w:val="20"/>
          <w:szCs w:val="20"/>
        </w:rPr>
        <w:t>Estudiarán la información suministrada en el módulo acerca de las características de los planetas del sistema solar, ind</w:t>
      </w:r>
      <w:r>
        <w:rPr>
          <w:color w:val="000000"/>
          <w:sz w:val="20"/>
          <w:szCs w:val="20"/>
        </w:rPr>
        <w:t xml:space="preserve">agarán e investigarán sobre la formación del universo y desarrollarán las asignaciones planteadas en el módulo. </w:t>
      </w:r>
    </w:p>
    <w:p w:rsidR="00CB2AF3" w:rsidRDefault="00CB2AF3">
      <w:pPr>
        <w:widowControl/>
        <w:pBdr>
          <w:top w:val="nil"/>
          <w:left w:val="nil"/>
          <w:bottom w:val="nil"/>
          <w:right w:val="nil"/>
          <w:between w:val="nil"/>
        </w:pBdr>
        <w:spacing w:line="276" w:lineRule="auto"/>
        <w:ind w:left="360" w:right="421"/>
        <w:jc w:val="both"/>
        <w:rPr>
          <w:color w:val="000000"/>
          <w:sz w:val="20"/>
          <w:szCs w:val="20"/>
        </w:rPr>
      </w:pPr>
    </w:p>
    <w:p w:rsidR="00CB2AF3" w:rsidRDefault="003075E5">
      <w:pPr>
        <w:widowControl/>
        <w:numPr>
          <w:ilvl w:val="0"/>
          <w:numId w:val="44"/>
        </w:numPr>
        <w:pBdr>
          <w:top w:val="nil"/>
          <w:left w:val="nil"/>
          <w:bottom w:val="nil"/>
          <w:right w:val="nil"/>
          <w:between w:val="nil"/>
        </w:pBdr>
        <w:spacing w:line="276" w:lineRule="auto"/>
        <w:ind w:right="421"/>
        <w:jc w:val="both"/>
        <w:rPr>
          <w:color w:val="000000"/>
          <w:sz w:val="20"/>
          <w:szCs w:val="20"/>
        </w:rPr>
      </w:pPr>
      <w:r>
        <w:rPr>
          <w:color w:val="000000"/>
          <w:sz w:val="20"/>
          <w:szCs w:val="20"/>
        </w:rPr>
        <w:t>Estudiarán la información suministrada en el módulo acerca de las nuevas tecnologías que permiten el descubrimiento de planetas y cuerpos cele</w:t>
      </w:r>
      <w:r>
        <w:rPr>
          <w:color w:val="000000"/>
          <w:sz w:val="20"/>
          <w:szCs w:val="20"/>
        </w:rPr>
        <w:t>stes, indagarán e investigarán sobre los diferentes descubrimientos espaciales y el apoyo que tienen estos con la nueva tecnología para participar en un debate, presentarán un portafolio acerca de las nuevas tecnologías y los avances científicos y desarrol</w:t>
      </w:r>
      <w:r>
        <w:rPr>
          <w:color w:val="000000"/>
          <w:sz w:val="20"/>
          <w:szCs w:val="20"/>
        </w:rPr>
        <w:t xml:space="preserve">larán los ejercicios propuestos en el módulo. </w:t>
      </w:r>
    </w:p>
    <w:p w:rsidR="00CB2AF3" w:rsidRDefault="00CB2AF3">
      <w:pPr>
        <w:pBdr>
          <w:top w:val="nil"/>
          <w:left w:val="nil"/>
          <w:bottom w:val="nil"/>
          <w:right w:val="nil"/>
          <w:between w:val="nil"/>
        </w:pBdr>
        <w:ind w:right="421" w:hanging="361"/>
        <w:jc w:val="both"/>
        <w:rPr>
          <w:color w:val="000000"/>
          <w:sz w:val="20"/>
          <w:szCs w:val="20"/>
        </w:rPr>
      </w:pPr>
    </w:p>
    <w:p w:rsidR="00CB2AF3" w:rsidRDefault="00CB2AF3">
      <w:pPr>
        <w:pBdr>
          <w:top w:val="nil"/>
          <w:left w:val="nil"/>
          <w:bottom w:val="nil"/>
          <w:right w:val="nil"/>
          <w:between w:val="nil"/>
        </w:pBdr>
        <w:ind w:right="421" w:hanging="361"/>
        <w:jc w:val="both"/>
        <w:rPr>
          <w:color w:val="000000"/>
          <w:sz w:val="20"/>
          <w:szCs w:val="20"/>
        </w:rPr>
      </w:pPr>
    </w:p>
    <w:p w:rsidR="00CB2AF3" w:rsidRDefault="003075E5">
      <w:pPr>
        <w:ind w:right="421"/>
        <w:jc w:val="both"/>
        <w:rPr>
          <w:b/>
          <w:sz w:val="20"/>
          <w:szCs w:val="20"/>
        </w:rPr>
      </w:pPr>
      <w:r>
        <w:rPr>
          <w:b/>
          <w:sz w:val="20"/>
          <w:szCs w:val="20"/>
        </w:rPr>
        <w:t>Objetivo de aprendizaje:</w:t>
      </w:r>
    </w:p>
    <w:p w:rsidR="00CB2AF3" w:rsidRDefault="00CB2AF3">
      <w:pPr>
        <w:ind w:right="421"/>
        <w:jc w:val="both"/>
        <w:rPr>
          <w:b/>
          <w:sz w:val="20"/>
          <w:szCs w:val="20"/>
        </w:rPr>
      </w:pPr>
    </w:p>
    <w:p w:rsidR="00CB2AF3" w:rsidRDefault="003075E5">
      <w:pPr>
        <w:numPr>
          <w:ilvl w:val="0"/>
          <w:numId w:val="43"/>
        </w:numPr>
        <w:pBdr>
          <w:top w:val="nil"/>
          <w:left w:val="nil"/>
          <w:bottom w:val="nil"/>
          <w:right w:val="nil"/>
          <w:between w:val="nil"/>
        </w:pBdr>
        <w:ind w:left="360" w:right="421"/>
        <w:jc w:val="both"/>
        <w:rPr>
          <w:color w:val="000000"/>
          <w:sz w:val="20"/>
          <w:szCs w:val="20"/>
        </w:rPr>
      </w:pPr>
      <w:r>
        <w:rPr>
          <w:color w:val="000000"/>
          <w:sz w:val="20"/>
          <w:szCs w:val="20"/>
        </w:rPr>
        <w:t>Discute sobre los últimos conocimientos realizados por los astrónomos de nuestro sistema solar como base de la explicación de la formación del universo.</w:t>
      </w:r>
    </w:p>
    <w:p w:rsidR="00CB2AF3" w:rsidRDefault="00CB2AF3">
      <w:pPr>
        <w:pBdr>
          <w:top w:val="nil"/>
          <w:left w:val="nil"/>
          <w:bottom w:val="nil"/>
          <w:right w:val="nil"/>
          <w:between w:val="nil"/>
        </w:pBdr>
        <w:tabs>
          <w:tab w:val="left" w:pos="9214"/>
        </w:tabs>
        <w:ind w:left="360" w:right="421"/>
        <w:jc w:val="both"/>
        <w:rPr>
          <w:color w:val="000000"/>
          <w:sz w:val="20"/>
          <w:szCs w:val="20"/>
        </w:rPr>
      </w:pPr>
    </w:p>
    <w:p w:rsidR="00CB2AF3" w:rsidRDefault="003075E5">
      <w:pPr>
        <w:numPr>
          <w:ilvl w:val="0"/>
          <w:numId w:val="43"/>
        </w:numPr>
        <w:pBdr>
          <w:top w:val="nil"/>
          <w:left w:val="nil"/>
          <w:bottom w:val="nil"/>
          <w:right w:val="nil"/>
          <w:between w:val="nil"/>
        </w:pBdr>
        <w:ind w:left="360" w:right="421"/>
        <w:jc w:val="both"/>
        <w:rPr>
          <w:color w:val="000000"/>
          <w:sz w:val="20"/>
          <w:szCs w:val="20"/>
        </w:rPr>
      </w:pPr>
      <w:r>
        <w:rPr>
          <w:color w:val="000000"/>
          <w:sz w:val="20"/>
          <w:szCs w:val="20"/>
        </w:rPr>
        <w:t>Utiliza las tecnologías existentes como medio para conseguir información, clasificarla y presentarla como base en su argumentación de los temas tratados.</w:t>
      </w:r>
    </w:p>
    <w:p w:rsidR="00CB2AF3" w:rsidRDefault="00CB2AF3">
      <w:pPr>
        <w:pBdr>
          <w:top w:val="nil"/>
          <w:left w:val="nil"/>
          <w:bottom w:val="nil"/>
          <w:right w:val="nil"/>
          <w:between w:val="nil"/>
        </w:pBdr>
        <w:ind w:right="421"/>
        <w:jc w:val="both"/>
        <w:rPr>
          <w:sz w:val="20"/>
          <w:szCs w:val="20"/>
        </w:rPr>
      </w:pPr>
    </w:p>
    <w:p w:rsidR="00CB2AF3" w:rsidRDefault="00CB2AF3">
      <w:pPr>
        <w:ind w:right="421"/>
        <w:jc w:val="both"/>
        <w:rPr>
          <w:sz w:val="20"/>
          <w:szCs w:val="20"/>
        </w:rPr>
      </w:pPr>
    </w:p>
    <w:p w:rsidR="00CB2AF3" w:rsidRDefault="003075E5">
      <w:pPr>
        <w:ind w:right="421"/>
        <w:jc w:val="both"/>
        <w:rPr>
          <w:b/>
          <w:sz w:val="20"/>
          <w:szCs w:val="20"/>
        </w:rPr>
      </w:pPr>
      <w:r>
        <w:rPr>
          <w:b/>
          <w:sz w:val="20"/>
          <w:szCs w:val="20"/>
        </w:rPr>
        <w:t>Indicadores de logro flexibles:</w:t>
      </w:r>
    </w:p>
    <w:p w:rsidR="00CB2AF3" w:rsidRDefault="00CB2AF3">
      <w:pPr>
        <w:ind w:right="421"/>
        <w:jc w:val="both"/>
        <w:rPr>
          <w:b/>
          <w:sz w:val="20"/>
          <w:szCs w:val="20"/>
        </w:rPr>
      </w:pPr>
    </w:p>
    <w:p w:rsidR="00CB2AF3" w:rsidRDefault="003075E5">
      <w:pPr>
        <w:numPr>
          <w:ilvl w:val="0"/>
          <w:numId w:val="42"/>
        </w:numPr>
        <w:pBdr>
          <w:top w:val="nil"/>
          <w:left w:val="nil"/>
          <w:bottom w:val="nil"/>
          <w:right w:val="nil"/>
          <w:between w:val="nil"/>
        </w:pBdr>
        <w:ind w:right="421"/>
        <w:jc w:val="both"/>
        <w:rPr>
          <w:color w:val="000000"/>
          <w:sz w:val="20"/>
          <w:szCs w:val="20"/>
        </w:rPr>
      </w:pPr>
      <w:r>
        <w:rPr>
          <w:color w:val="000000"/>
          <w:sz w:val="20"/>
          <w:szCs w:val="20"/>
        </w:rPr>
        <w:t>Interpreta las características de cada planeta del sistema solar con la presencia o no de vida.</w:t>
      </w:r>
    </w:p>
    <w:p w:rsidR="00CB2AF3" w:rsidRDefault="00CB2AF3">
      <w:pPr>
        <w:pBdr>
          <w:top w:val="nil"/>
          <w:left w:val="nil"/>
          <w:bottom w:val="nil"/>
          <w:right w:val="nil"/>
          <w:between w:val="nil"/>
        </w:pBdr>
        <w:ind w:left="360" w:right="421"/>
        <w:jc w:val="both"/>
        <w:rPr>
          <w:color w:val="000000"/>
          <w:sz w:val="20"/>
          <w:szCs w:val="20"/>
        </w:rPr>
      </w:pPr>
    </w:p>
    <w:p w:rsidR="00CB2AF3" w:rsidRDefault="003075E5">
      <w:pPr>
        <w:numPr>
          <w:ilvl w:val="0"/>
          <w:numId w:val="42"/>
        </w:numPr>
        <w:pBdr>
          <w:top w:val="nil"/>
          <w:left w:val="nil"/>
          <w:bottom w:val="nil"/>
          <w:right w:val="nil"/>
          <w:between w:val="nil"/>
        </w:pBdr>
        <w:ind w:right="421"/>
        <w:jc w:val="both"/>
        <w:rPr>
          <w:color w:val="000000"/>
          <w:sz w:val="20"/>
          <w:szCs w:val="20"/>
        </w:rPr>
      </w:pPr>
      <w:r>
        <w:rPr>
          <w:color w:val="000000"/>
          <w:sz w:val="20"/>
          <w:szCs w:val="20"/>
        </w:rPr>
        <w:t xml:space="preserve">Indaga y habla de las nuevas tecnologías que permiten el descubrimiento de cuerpos celestes. </w:t>
      </w:r>
    </w:p>
    <w:p w:rsidR="00CB2AF3" w:rsidRDefault="00CB2AF3">
      <w:pPr>
        <w:ind w:right="421"/>
        <w:jc w:val="both"/>
        <w:rPr>
          <w:sz w:val="20"/>
          <w:szCs w:val="20"/>
        </w:rPr>
      </w:pPr>
    </w:p>
    <w:p w:rsidR="00CB2AF3" w:rsidRDefault="003075E5">
      <w:pPr>
        <w:numPr>
          <w:ilvl w:val="0"/>
          <w:numId w:val="42"/>
        </w:numPr>
        <w:pBdr>
          <w:top w:val="nil"/>
          <w:left w:val="nil"/>
          <w:bottom w:val="nil"/>
          <w:right w:val="nil"/>
          <w:between w:val="nil"/>
        </w:pBdr>
        <w:ind w:right="421"/>
        <w:jc w:val="both"/>
        <w:rPr>
          <w:color w:val="000000"/>
          <w:sz w:val="20"/>
          <w:szCs w:val="20"/>
        </w:rPr>
      </w:pPr>
      <w:r>
        <w:rPr>
          <w:color w:val="000000"/>
          <w:sz w:val="20"/>
          <w:szCs w:val="20"/>
        </w:rPr>
        <w:t>Identifica y relaciona los descubrimientos espaciales con los nu</w:t>
      </w:r>
      <w:r>
        <w:rPr>
          <w:color w:val="000000"/>
          <w:sz w:val="20"/>
          <w:szCs w:val="20"/>
        </w:rPr>
        <w:t>evos instrumentos de investigación.</w:t>
      </w:r>
    </w:p>
    <w:p w:rsidR="00CB2AF3" w:rsidRDefault="00CB2AF3">
      <w:pPr>
        <w:ind w:right="421"/>
        <w:jc w:val="both"/>
        <w:rPr>
          <w:b/>
          <w:sz w:val="20"/>
          <w:szCs w:val="20"/>
        </w:rPr>
      </w:pPr>
    </w:p>
    <w:p w:rsidR="00CB2AF3" w:rsidRDefault="00CB2AF3">
      <w:pPr>
        <w:ind w:right="421"/>
        <w:jc w:val="both"/>
        <w:rPr>
          <w:b/>
          <w:sz w:val="20"/>
          <w:szCs w:val="20"/>
        </w:rPr>
      </w:pPr>
    </w:p>
    <w:p w:rsidR="00CB2AF3" w:rsidRDefault="003075E5">
      <w:pPr>
        <w:spacing w:before="100" w:line="360" w:lineRule="auto"/>
        <w:ind w:right="421"/>
        <w:jc w:val="both"/>
        <w:rPr>
          <w:b/>
          <w:sz w:val="20"/>
          <w:szCs w:val="20"/>
        </w:rPr>
      </w:pPr>
      <w:r>
        <w:rPr>
          <w:b/>
          <w:sz w:val="20"/>
          <w:szCs w:val="20"/>
        </w:rPr>
        <w:t>Correlación de áreas y asignaturas:</w:t>
      </w:r>
    </w:p>
    <w:p w:rsidR="00CB2AF3" w:rsidRDefault="003075E5">
      <w:pPr>
        <w:ind w:right="421"/>
        <w:jc w:val="both"/>
        <w:rPr>
          <w:b/>
          <w:sz w:val="20"/>
          <w:szCs w:val="20"/>
        </w:rPr>
      </w:pPr>
      <w:r>
        <w:rPr>
          <w:b/>
          <w:sz w:val="20"/>
          <w:szCs w:val="20"/>
        </w:rPr>
        <w:t>Área 4: _</w:t>
      </w:r>
      <w:r>
        <w:rPr>
          <w:sz w:val="20"/>
          <w:szCs w:val="20"/>
          <w:u w:val="single"/>
        </w:rPr>
        <w:t>El planeta Tierra y el universo</w:t>
      </w:r>
      <w:r>
        <w:rPr>
          <w:b/>
          <w:sz w:val="20"/>
          <w:szCs w:val="20"/>
        </w:rPr>
        <w:t>_  Periodo: __</w:t>
      </w:r>
      <w:r>
        <w:rPr>
          <w:sz w:val="20"/>
          <w:szCs w:val="20"/>
          <w:u w:val="single"/>
        </w:rPr>
        <w:t>4 semanas</w:t>
      </w:r>
      <w:r>
        <w:rPr>
          <w:b/>
          <w:sz w:val="20"/>
          <w:szCs w:val="20"/>
        </w:rPr>
        <w:t>___</w:t>
      </w:r>
    </w:p>
    <w:p w:rsidR="00CB2AF3" w:rsidRDefault="003075E5">
      <w:pPr>
        <w:ind w:right="421"/>
        <w:jc w:val="both"/>
        <w:rPr>
          <w:sz w:val="20"/>
          <w:szCs w:val="20"/>
          <w:u w:val="single"/>
        </w:rPr>
      </w:pPr>
      <w:r>
        <w:rPr>
          <w:b/>
          <w:sz w:val="20"/>
          <w:szCs w:val="20"/>
        </w:rPr>
        <w:t>Temas:</w:t>
      </w:r>
      <w:r>
        <w:rPr>
          <w:sz w:val="20"/>
          <w:szCs w:val="20"/>
        </w:rPr>
        <w:t xml:space="preserve"> </w:t>
      </w:r>
      <w:r>
        <w:rPr>
          <w:sz w:val="20"/>
          <w:szCs w:val="20"/>
          <w:u w:val="single"/>
        </w:rPr>
        <w:t>Características que permiten la vida en nuestro planeta; Las nuevas tecnologías que permiten el descubrimiento de planetas y cuerpos celestes.</w:t>
      </w:r>
    </w:p>
    <w:p w:rsidR="00CB2AF3" w:rsidRDefault="00CB2AF3">
      <w:pPr>
        <w:ind w:right="421"/>
        <w:jc w:val="both"/>
        <w:rPr>
          <w:b/>
          <w:sz w:val="20"/>
          <w:szCs w:val="20"/>
        </w:rPr>
      </w:pPr>
    </w:p>
    <w:p w:rsidR="00CB2AF3" w:rsidRDefault="003075E5">
      <w:pPr>
        <w:ind w:right="421"/>
        <w:jc w:val="both"/>
        <w:rPr>
          <w:sz w:val="20"/>
          <w:szCs w:val="20"/>
          <w:u w:val="single"/>
        </w:rPr>
      </w:pPr>
      <w:r>
        <w:rPr>
          <w:b/>
          <w:sz w:val="20"/>
          <w:szCs w:val="20"/>
        </w:rPr>
        <w:t>Justificación (instrucciones para el uso de la guía)</w:t>
      </w:r>
      <w:r>
        <w:rPr>
          <w:sz w:val="20"/>
          <w:szCs w:val="20"/>
        </w:rPr>
        <w:t xml:space="preserve">. </w:t>
      </w:r>
      <w:r>
        <w:rPr>
          <w:sz w:val="20"/>
          <w:szCs w:val="20"/>
          <w:u w:val="single"/>
        </w:rPr>
        <w:t>Con la ayuda del módulo y la orientación del Facilitador el participante debe estar en capacidad de desarrollar el Temario presentado en la guía; cualquier duda o inquietud debe presentarla al Facilitador.</w:t>
      </w: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p w:rsidR="00CB2AF3" w:rsidRDefault="00CB2AF3">
      <w:pPr>
        <w:ind w:right="772"/>
        <w:jc w:val="both"/>
        <w:rPr>
          <w:b/>
          <w:sz w:val="20"/>
          <w:szCs w:val="20"/>
        </w:rPr>
      </w:pPr>
    </w:p>
    <w:tbl>
      <w:tblPr>
        <w:tblStyle w:val="affff3"/>
        <w:tblW w:w="10632" w:type="dxa"/>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4"/>
        <w:gridCol w:w="1843"/>
        <w:gridCol w:w="2126"/>
        <w:gridCol w:w="1984"/>
        <w:gridCol w:w="1276"/>
        <w:gridCol w:w="1559"/>
      </w:tblGrid>
      <w:tr w:rsidR="00CB2AF3">
        <w:trPr>
          <w:trHeight w:val="641"/>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Contenido</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i/>
                <w:sz w:val="20"/>
                <w:szCs w:val="20"/>
              </w:rPr>
            </w:pPr>
            <w:r>
              <w:rPr>
                <w:b/>
                <w:sz w:val="20"/>
                <w:szCs w:val="20"/>
              </w:rPr>
              <w:t>Experiencias de aprendizaje</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Recursos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CB2AF3">
            <w:pPr>
              <w:jc w:val="center"/>
              <w:rPr>
                <w:b/>
                <w:sz w:val="20"/>
                <w:szCs w:val="20"/>
              </w:rPr>
            </w:pPr>
          </w:p>
          <w:p w:rsidR="00CB2AF3" w:rsidRDefault="003075E5">
            <w:pPr>
              <w:jc w:val="center"/>
              <w:rPr>
                <w:b/>
                <w:sz w:val="20"/>
                <w:szCs w:val="20"/>
              </w:rPr>
            </w:pPr>
            <w:r>
              <w:rPr>
                <w:b/>
                <w:sz w:val="20"/>
                <w:szCs w:val="20"/>
              </w:rPr>
              <w:t>Evaluación</w:t>
            </w:r>
          </w:p>
          <w:p w:rsidR="00CB2AF3" w:rsidRDefault="00CB2AF3">
            <w:pPr>
              <w:jc w:val="center"/>
              <w:rPr>
                <w:b/>
                <w:sz w:val="20"/>
                <w:szCs w:val="20"/>
              </w:rPr>
            </w:pP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Fechas</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tcPr>
          <w:p w:rsidR="00CB2AF3" w:rsidRDefault="003075E5">
            <w:pPr>
              <w:jc w:val="center"/>
              <w:rPr>
                <w:b/>
                <w:sz w:val="20"/>
                <w:szCs w:val="20"/>
              </w:rPr>
            </w:pPr>
            <w:r>
              <w:rPr>
                <w:b/>
                <w:sz w:val="20"/>
                <w:szCs w:val="20"/>
              </w:rPr>
              <w:t>*Horarios: Tutorías Presenciales, Sincrónicas, Asincrónicas</w:t>
            </w:r>
          </w:p>
        </w:tc>
      </w:tr>
      <w:tr w:rsidR="00CB2AF3">
        <w:trPr>
          <w:trHeight w:val="38"/>
        </w:trPr>
        <w:tc>
          <w:tcPr>
            <w:tcW w:w="0" w:type="auto"/>
            <w:tcBorders>
              <w:top w:val="single" w:sz="6" w:space="0" w:color="000000"/>
              <w:left w:val="single" w:sz="6" w:space="0" w:color="000000"/>
              <w:bottom w:val="single" w:sz="6" w:space="0" w:color="000000"/>
              <w:right w:val="single" w:sz="6" w:space="0" w:color="000000"/>
            </w:tcBorders>
          </w:tcPr>
          <w:p w:rsidR="00CB2AF3" w:rsidRDefault="003075E5">
            <w:pPr>
              <w:spacing w:before="168" w:line="241" w:lineRule="auto"/>
              <w:rPr>
                <w:sz w:val="20"/>
                <w:szCs w:val="20"/>
              </w:rPr>
            </w:pPr>
            <w:r>
              <w:rPr>
                <w:sz w:val="20"/>
                <w:szCs w:val="20"/>
              </w:rPr>
              <w:t>1.Características que permiten la vida en nuestro planeta.</w:t>
            </w: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CB2AF3">
            <w:pPr>
              <w:widowControl/>
              <w:pBdr>
                <w:top w:val="nil"/>
                <w:left w:val="nil"/>
                <w:bottom w:val="nil"/>
                <w:right w:val="nil"/>
                <w:between w:val="nil"/>
              </w:pBdr>
              <w:spacing w:line="276" w:lineRule="auto"/>
              <w:rPr>
                <w:sz w:val="20"/>
                <w:szCs w:val="20"/>
              </w:rPr>
            </w:pPr>
          </w:p>
          <w:p w:rsidR="00CB2AF3" w:rsidRDefault="003075E5">
            <w:pPr>
              <w:spacing w:before="168" w:line="241" w:lineRule="auto"/>
              <w:ind w:right="245"/>
              <w:rPr>
                <w:sz w:val="20"/>
                <w:szCs w:val="20"/>
              </w:rPr>
            </w:pPr>
            <w:r>
              <w:rPr>
                <w:sz w:val="20"/>
                <w:szCs w:val="20"/>
              </w:rPr>
              <w:t>2.Las nuevas tecnologías que permiten el descubrimiento de planetas y cuerpos celestes.</w:t>
            </w:r>
          </w:p>
          <w:p w:rsidR="00CB2AF3" w:rsidRDefault="00CB2AF3">
            <w:pPr>
              <w:spacing w:before="168" w:line="241" w:lineRule="auto"/>
              <w:ind w:right="-99"/>
              <w:rPr>
                <w:sz w:val="20"/>
                <w:szCs w:val="20"/>
                <w:u w:val="single"/>
              </w:rPr>
            </w:pP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numPr>
                <w:ilvl w:val="0"/>
                <w:numId w:val="48"/>
              </w:numPr>
              <w:pBdr>
                <w:top w:val="nil"/>
                <w:left w:val="nil"/>
                <w:bottom w:val="nil"/>
                <w:right w:val="nil"/>
                <w:between w:val="nil"/>
              </w:pBdr>
              <w:ind w:left="178" w:hanging="182"/>
              <w:rPr>
                <w:color w:val="000000"/>
                <w:sz w:val="20"/>
                <w:szCs w:val="20"/>
              </w:rPr>
            </w:pPr>
            <w:r>
              <w:rPr>
                <w:color w:val="000000"/>
                <w:sz w:val="20"/>
                <w:szCs w:val="20"/>
              </w:rPr>
              <w:t>Elabora un ensayo acerca de la presencia de la vida en el planeta tierra y sus características de los demás planetas.</w:t>
            </w:r>
          </w:p>
          <w:p w:rsidR="00CB2AF3" w:rsidRDefault="00CB2AF3">
            <w:pPr>
              <w:pBdr>
                <w:top w:val="nil"/>
                <w:left w:val="nil"/>
                <w:bottom w:val="nil"/>
                <w:right w:val="nil"/>
                <w:between w:val="nil"/>
              </w:pBdr>
              <w:ind w:left="178" w:hanging="182"/>
              <w:rPr>
                <w:sz w:val="20"/>
                <w:szCs w:val="20"/>
              </w:rPr>
            </w:pPr>
          </w:p>
          <w:p w:rsidR="00CB2AF3" w:rsidRDefault="003075E5">
            <w:pPr>
              <w:numPr>
                <w:ilvl w:val="0"/>
                <w:numId w:val="54"/>
              </w:numPr>
              <w:pBdr>
                <w:top w:val="nil"/>
                <w:left w:val="nil"/>
                <w:bottom w:val="nil"/>
                <w:right w:val="nil"/>
                <w:between w:val="nil"/>
              </w:pBdr>
              <w:tabs>
                <w:tab w:val="left" w:pos="3965"/>
              </w:tabs>
              <w:ind w:left="178" w:hanging="182"/>
              <w:rPr>
                <w:color w:val="000000"/>
                <w:sz w:val="20"/>
                <w:szCs w:val="20"/>
              </w:rPr>
            </w:pPr>
            <w:r>
              <w:rPr>
                <w:color w:val="000000"/>
                <w:sz w:val="20"/>
                <w:szCs w:val="20"/>
              </w:rPr>
              <w:t>Investiga sobre los últimos conocimientos realizados por los astrónomos de nuestro sistema solar como base de la explicación de la formac</w:t>
            </w:r>
            <w:r>
              <w:rPr>
                <w:color w:val="000000"/>
                <w:sz w:val="20"/>
                <w:szCs w:val="20"/>
              </w:rPr>
              <w:t>ión del universo y, de acuerdo a lo investigado, realice un debate.</w:t>
            </w:r>
          </w:p>
          <w:p w:rsidR="00CB2AF3" w:rsidRDefault="00CB2AF3">
            <w:pPr>
              <w:tabs>
                <w:tab w:val="left" w:pos="3965"/>
              </w:tabs>
              <w:ind w:left="178" w:hanging="182"/>
              <w:rPr>
                <w:sz w:val="20"/>
                <w:szCs w:val="20"/>
              </w:rPr>
            </w:pPr>
          </w:p>
          <w:p w:rsidR="00CB2AF3" w:rsidRDefault="003075E5">
            <w:pPr>
              <w:numPr>
                <w:ilvl w:val="0"/>
                <w:numId w:val="54"/>
              </w:numPr>
              <w:pBdr>
                <w:top w:val="nil"/>
                <w:left w:val="nil"/>
                <w:bottom w:val="nil"/>
                <w:right w:val="nil"/>
                <w:between w:val="nil"/>
              </w:pBdr>
              <w:ind w:left="178" w:hanging="182"/>
              <w:jc w:val="both"/>
              <w:rPr>
                <w:color w:val="000000"/>
                <w:sz w:val="20"/>
                <w:szCs w:val="20"/>
              </w:rPr>
            </w:pPr>
            <w:r>
              <w:rPr>
                <w:color w:val="000000"/>
                <w:sz w:val="20"/>
                <w:szCs w:val="20"/>
              </w:rPr>
              <w:t xml:space="preserve">Realiza un debate acerca de los diferentes descubrimientos sobre el espacio y el apoyo que tienen estos con la nueva tecnología. </w:t>
            </w:r>
          </w:p>
          <w:p w:rsidR="00CB2AF3" w:rsidRDefault="00CB2AF3">
            <w:pPr>
              <w:pBdr>
                <w:top w:val="nil"/>
                <w:left w:val="nil"/>
                <w:bottom w:val="nil"/>
                <w:right w:val="nil"/>
                <w:between w:val="nil"/>
              </w:pBdr>
              <w:ind w:left="178" w:hanging="182"/>
              <w:rPr>
                <w:color w:val="000000"/>
                <w:sz w:val="20"/>
                <w:szCs w:val="20"/>
              </w:rPr>
            </w:pPr>
          </w:p>
          <w:p w:rsidR="00CB2AF3" w:rsidRDefault="003075E5">
            <w:pPr>
              <w:numPr>
                <w:ilvl w:val="0"/>
                <w:numId w:val="54"/>
              </w:numPr>
              <w:pBdr>
                <w:top w:val="nil"/>
                <w:left w:val="nil"/>
                <w:bottom w:val="nil"/>
                <w:right w:val="nil"/>
                <w:between w:val="nil"/>
              </w:pBdr>
              <w:ind w:left="178" w:hanging="182"/>
              <w:jc w:val="both"/>
              <w:rPr>
                <w:color w:val="000000"/>
                <w:sz w:val="20"/>
                <w:szCs w:val="20"/>
              </w:rPr>
            </w:pPr>
            <w:r>
              <w:rPr>
                <w:color w:val="000000"/>
                <w:sz w:val="20"/>
                <w:szCs w:val="20"/>
              </w:rPr>
              <w:t>Elabora un portafolio en equipo, acerca de las nuevas tecnologías y los avances científicos.</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numPr>
                <w:ilvl w:val="0"/>
                <w:numId w:val="1"/>
              </w:numPr>
              <w:spacing w:line="276" w:lineRule="auto"/>
              <w:jc w:val="both"/>
              <w:rPr>
                <w:sz w:val="20"/>
                <w:szCs w:val="20"/>
              </w:rPr>
            </w:pPr>
            <w:r>
              <w:rPr>
                <w:sz w:val="20"/>
                <w:szCs w:val="20"/>
              </w:rPr>
              <w:t>Cuaderno o libreta de espiral (apuntes, investigaciones).</w:t>
            </w:r>
          </w:p>
          <w:p w:rsidR="00CB2AF3" w:rsidRDefault="003075E5">
            <w:pPr>
              <w:widowControl/>
              <w:numPr>
                <w:ilvl w:val="0"/>
                <w:numId w:val="1"/>
              </w:numPr>
              <w:spacing w:line="276" w:lineRule="auto"/>
              <w:jc w:val="both"/>
              <w:rPr>
                <w:sz w:val="20"/>
                <w:szCs w:val="20"/>
              </w:rPr>
            </w:pPr>
            <w:r>
              <w:rPr>
                <w:sz w:val="20"/>
                <w:szCs w:val="20"/>
              </w:rPr>
              <w:t>Textos</w:t>
            </w:r>
          </w:p>
          <w:p w:rsidR="00CB2AF3" w:rsidRDefault="003075E5">
            <w:pPr>
              <w:widowControl/>
              <w:numPr>
                <w:ilvl w:val="0"/>
                <w:numId w:val="1"/>
              </w:numPr>
              <w:spacing w:line="276" w:lineRule="auto"/>
              <w:jc w:val="both"/>
              <w:rPr>
                <w:sz w:val="20"/>
                <w:szCs w:val="20"/>
              </w:rPr>
            </w:pPr>
            <w:r>
              <w:rPr>
                <w:sz w:val="20"/>
                <w:szCs w:val="20"/>
              </w:rPr>
              <w:t>Bolígrafo</w:t>
            </w:r>
          </w:p>
          <w:p w:rsidR="00CB2AF3" w:rsidRDefault="003075E5">
            <w:pPr>
              <w:widowControl/>
              <w:numPr>
                <w:ilvl w:val="0"/>
                <w:numId w:val="1"/>
              </w:numPr>
              <w:spacing w:line="276" w:lineRule="auto"/>
              <w:jc w:val="both"/>
              <w:rPr>
                <w:sz w:val="20"/>
                <w:szCs w:val="20"/>
              </w:rPr>
            </w:pPr>
            <w:r>
              <w:rPr>
                <w:sz w:val="20"/>
                <w:szCs w:val="20"/>
              </w:rPr>
              <w:t>Diccionario biológico</w:t>
            </w:r>
          </w:p>
          <w:p w:rsidR="00CB2AF3" w:rsidRDefault="003075E5">
            <w:pPr>
              <w:widowControl/>
              <w:numPr>
                <w:ilvl w:val="0"/>
                <w:numId w:val="1"/>
              </w:numPr>
              <w:spacing w:line="276" w:lineRule="auto"/>
              <w:jc w:val="both"/>
              <w:rPr>
                <w:sz w:val="20"/>
                <w:szCs w:val="20"/>
              </w:rPr>
            </w:pPr>
            <w:r>
              <w:rPr>
                <w:sz w:val="20"/>
                <w:szCs w:val="20"/>
              </w:rPr>
              <w:t>Hojas blancas</w:t>
            </w:r>
          </w:p>
          <w:p w:rsidR="00CB2AF3" w:rsidRDefault="003075E5">
            <w:pPr>
              <w:widowControl/>
              <w:numPr>
                <w:ilvl w:val="0"/>
                <w:numId w:val="1"/>
              </w:numPr>
              <w:spacing w:line="276" w:lineRule="auto"/>
              <w:jc w:val="both"/>
              <w:rPr>
                <w:sz w:val="20"/>
                <w:szCs w:val="20"/>
              </w:rPr>
            </w:pPr>
            <w:r>
              <w:rPr>
                <w:sz w:val="20"/>
                <w:szCs w:val="20"/>
              </w:rPr>
              <w:t>Lápices de colores.</w:t>
            </w:r>
          </w:p>
          <w:p w:rsidR="00CB2AF3" w:rsidRDefault="003075E5">
            <w:pPr>
              <w:widowControl/>
              <w:numPr>
                <w:ilvl w:val="0"/>
                <w:numId w:val="1"/>
              </w:numPr>
              <w:spacing w:line="276" w:lineRule="auto"/>
              <w:jc w:val="both"/>
              <w:rPr>
                <w:sz w:val="20"/>
                <w:szCs w:val="20"/>
              </w:rPr>
            </w:pPr>
            <w:r>
              <w:rPr>
                <w:sz w:val="20"/>
                <w:szCs w:val="20"/>
              </w:rPr>
              <w:t>Enciclopedias</w:t>
            </w:r>
          </w:p>
          <w:p w:rsidR="00CB2AF3" w:rsidRDefault="003075E5">
            <w:pPr>
              <w:widowControl/>
              <w:numPr>
                <w:ilvl w:val="0"/>
                <w:numId w:val="1"/>
              </w:numPr>
              <w:spacing w:line="276" w:lineRule="auto"/>
              <w:jc w:val="both"/>
              <w:rPr>
                <w:sz w:val="20"/>
                <w:szCs w:val="20"/>
              </w:rPr>
            </w:pPr>
            <w:r>
              <w:rPr>
                <w:sz w:val="20"/>
                <w:szCs w:val="20"/>
              </w:rPr>
              <w:t>Internet.</w:t>
            </w:r>
          </w:p>
          <w:p w:rsidR="00CB2AF3" w:rsidRDefault="003075E5">
            <w:pPr>
              <w:widowControl/>
              <w:numPr>
                <w:ilvl w:val="0"/>
                <w:numId w:val="1"/>
              </w:numPr>
              <w:spacing w:line="276" w:lineRule="auto"/>
              <w:jc w:val="both"/>
              <w:rPr>
                <w:sz w:val="20"/>
                <w:szCs w:val="20"/>
              </w:rPr>
            </w:pPr>
            <w:r>
              <w:rPr>
                <w:sz w:val="20"/>
                <w:szCs w:val="20"/>
              </w:rPr>
              <w:t>Módulos</w:t>
            </w:r>
          </w:p>
          <w:p w:rsidR="00CB2AF3" w:rsidRDefault="00CB2AF3">
            <w:pPr>
              <w:spacing w:line="276" w:lineRule="auto"/>
              <w:ind w:left="360"/>
              <w:jc w:val="both"/>
              <w:rPr>
                <w:sz w:val="20"/>
                <w:szCs w:val="20"/>
              </w:rPr>
            </w:pP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jc w:val="both"/>
              <w:rPr>
                <w:b/>
                <w:sz w:val="20"/>
                <w:szCs w:val="20"/>
                <w:u w:val="single"/>
              </w:rPr>
            </w:pPr>
            <w:r>
              <w:rPr>
                <w:b/>
                <w:sz w:val="20"/>
                <w:szCs w:val="20"/>
                <w:u w:val="single"/>
              </w:rPr>
              <w:t>Inicial:</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Conocimientos previos establecidos en el módulo (Cualitativo).</w:t>
            </w:r>
          </w:p>
          <w:p w:rsidR="00CB2AF3" w:rsidRDefault="003075E5">
            <w:pPr>
              <w:jc w:val="both"/>
              <w:rPr>
                <w:b/>
                <w:sz w:val="20"/>
                <w:szCs w:val="20"/>
                <w:u w:val="single"/>
              </w:rPr>
            </w:pPr>
            <w:r>
              <w:rPr>
                <w:b/>
                <w:sz w:val="20"/>
                <w:szCs w:val="20"/>
                <w:u w:val="single"/>
              </w:rPr>
              <w:t>Intermedia:</w:t>
            </w:r>
          </w:p>
          <w:p w:rsidR="00CB2AF3" w:rsidRDefault="003075E5">
            <w:pPr>
              <w:numPr>
                <w:ilvl w:val="0"/>
                <w:numId w:val="11"/>
              </w:numPr>
              <w:pBdr>
                <w:top w:val="nil"/>
                <w:left w:val="nil"/>
                <w:bottom w:val="nil"/>
                <w:right w:val="nil"/>
                <w:between w:val="nil"/>
              </w:pBdr>
              <w:ind w:left="327"/>
              <w:jc w:val="both"/>
              <w:rPr>
                <w:color w:val="000000"/>
                <w:sz w:val="20"/>
                <w:szCs w:val="20"/>
              </w:rPr>
            </w:pPr>
            <w:r>
              <w:rPr>
                <w:color w:val="000000"/>
                <w:sz w:val="20"/>
                <w:szCs w:val="20"/>
              </w:rPr>
              <w:t>Reforzar conceptos sobre nuestro sistema solar y las nuevas tecnologías que permiten el descubrimiento de planetas. (cualitativo).</w:t>
            </w:r>
          </w:p>
          <w:p w:rsidR="00CB2AF3" w:rsidRDefault="003075E5">
            <w:pPr>
              <w:jc w:val="both"/>
              <w:rPr>
                <w:b/>
                <w:sz w:val="20"/>
                <w:szCs w:val="20"/>
                <w:u w:val="single"/>
              </w:rPr>
            </w:pPr>
            <w:r>
              <w:rPr>
                <w:b/>
                <w:sz w:val="20"/>
                <w:szCs w:val="20"/>
                <w:u w:val="single"/>
              </w:rPr>
              <w:t>Final Sumativa</w:t>
            </w:r>
            <w:r>
              <w:rPr>
                <w:b/>
                <w:sz w:val="20"/>
                <w:szCs w:val="20"/>
              </w:rPr>
              <w:t>:</w:t>
            </w:r>
          </w:p>
          <w:p w:rsidR="00CB2AF3" w:rsidRDefault="003075E5">
            <w:pPr>
              <w:numPr>
                <w:ilvl w:val="0"/>
                <w:numId w:val="29"/>
              </w:numPr>
              <w:pBdr>
                <w:top w:val="nil"/>
                <w:left w:val="nil"/>
                <w:bottom w:val="nil"/>
                <w:right w:val="nil"/>
                <w:between w:val="nil"/>
              </w:pBdr>
              <w:ind w:left="327"/>
              <w:jc w:val="both"/>
              <w:rPr>
                <w:color w:val="000000"/>
                <w:sz w:val="20"/>
                <w:szCs w:val="20"/>
                <w:u w:val="single"/>
              </w:rPr>
            </w:pPr>
            <w:r>
              <w:rPr>
                <w:color w:val="000000"/>
                <w:sz w:val="20"/>
                <w:szCs w:val="20"/>
              </w:rPr>
              <w:t>Ejercicio corto. (cuantitativo – Rubrica).</w:t>
            </w:r>
          </w:p>
          <w:p w:rsidR="00CB2AF3" w:rsidRDefault="003075E5">
            <w:pPr>
              <w:jc w:val="both"/>
              <w:rPr>
                <w:b/>
                <w:sz w:val="20"/>
                <w:szCs w:val="20"/>
              </w:rPr>
            </w:pPr>
            <w:r>
              <w:rPr>
                <w:b/>
                <w:sz w:val="20"/>
                <w:szCs w:val="20"/>
                <w:u w:val="single"/>
              </w:rPr>
              <w:t>Autoevaluación</w:t>
            </w:r>
            <w:r>
              <w:rPr>
                <w:b/>
                <w:sz w:val="20"/>
                <w:szCs w:val="20"/>
              </w:rPr>
              <w:t xml:space="preserve">: </w:t>
            </w:r>
          </w:p>
          <w:p w:rsidR="00CB2AF3" w:rsidRDefault="003075E5">
            <w:pPr>
              <w:numPr>
                <w:ilvl w:val="0"/>
                <w:numId w:val="10"/>
              </w:numPr>
              <w:pBdr>
                <w:top w:val="nil"/>
                <w:left w:val="nil"/>
                <w:bottom w:val="nil"/>
                <w:right w:val="nil"/>
                <w:between w:val="nil"/>
              </w:pBdr>
              <w:ind w:left="339"/>
              <w:jc w:val="both"/>
              <w:rPr>
                <w:color w:val="000000"/>
                <w:sz w:val="20"/>
                <w:szCs w:val="20"/>
              </w:rPr>
            </w:pPr>
            <w:r>
              <w:rPr>
                <w:color w:val="000000"/>
                <w:sz w:val="20"/>
                <w:szCs w:val="20"/>
              </w:rPr>
              <w:t xml:space="preserve">Rubrica de cumplimiento con cronograma de actividades y cualidades estudiantiles. </w:t>
            </w:r>
          </w:p>
          <w:p w:rsidR="00CB2AF3" w:rsidRDefault="003075E5">
            <w:pPr>
              <w:jc w:val="both"/>
              <w:rPr>
                <w:b/>
                <w:sz w:val="20"/>
                <w:szCs w:val="20"/>
                <w:u w:val="single"/>
              </w:rPr>
            </w:pPr>
            <w:r>
              <w:rPr>
                <w:b/>
                <w:sz w:val="20"/>
                <w:szCs w:val="20"/>
                <w:u w:val="single"/>
              </w:rPr>
              <w:t xml:space="preserve">Coevaluación: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Evaluación en pares basada en rúbrica.</w:t>
            </w:r>
          </w:p>
          <w:p w:rsidR="00CB2AF3" w:rsidRDefault="003075E5">
            <w:pPr>
              <w:jc w:val="both"/>
              <w:rPr>
                <w:b/>
                <w:sz w:val="20"/>
                <w:szCs w:val="20"/>
                <w:u w:val="single"/>
              </w:rPr>
            </w:pPr>
            <w:r>
              <w:rPr>
                <w:b/>
                <w:sz w:val="20"/>
                <w:szCs w:val="20"/>
                <w:u w:val="single"/>
              </w:rPr>
              <w:t xml:space="preserve">Unidireccional: </w:t>
            </w:r>
          </w:p>
          <w:p w:rsidR="00CB2AF3" w:rsidRDefault="003075E5">
            <w:pPr>
              <w:numPr>
                <w:ilvl w:val="0"/>
                <w:numId w:val="10"/>
              </w:numPr>
              <w:pBdr>
                <w:top w:val="nil"/>
                <w:left w:val="nil"/>
                <w:bottom w:val="nil"/>
                <w:right w:val="nil"/>
                <w:between w:val="nil"/>
              </w:pBdr>
              <w:ind w:left="327"/>
              <w:jc w:val="both"/>
              <w:rPr>
                <w:color w:val="000000"/>
                <w:sz w:val="20"/>
                <w:szCs w:val="20"/>
              </w:rPr>
            </w:pPr>
            <w:r>
              <w:rPr>
                <w:color w:val="000000"/>
                <w:sz w:val="20"/>
                <w:szCs w:val="20"/>
              </w:rPr>
              <w:t>Ejercicio corto.</w:t>
            </w:r>
          </w:p>
        </w:tc>
        <w:tc>
          <w:tcPr>
            <w:tcW w:w="0" w:type="auto"/>
            <w:tcBorders>
              <w:top w:val="single" w:sz="6" w:space="0" w:color="000000"/>
              <w:left w:val="single" w:sz="6" w:space="0" w:color="000000"/>
              <w:bottom w:val="single" w:sz="6" w:space="0" w:color="000000"/>
              <w:right w:val="single" w:sz="6" w:space="0" w:color="000000"/>
            </w:tcBorders>
          </w:tcPr>
          <w:p w:rsidR="00CB2AF3" w:rsidRDefault="003075E5">
            <w:pPr>
              <w:widowControl/>
              <w:pBdr>
                <w:top w:val="nil"/>
                <w:left w:val="nil"/>
                <w:bottom w:val="nil"/>
                <w:right w:val="nil"/>
                <w:between w:val="nil"/>
              </w:pBdr>
              <w:spacing w:line="276" w:lineRule="auto"/>
              <w:jc w:val="both"/>
              <w:rPr>
                <w:b/>
                <w:sz w:val="20"/>
                <w:szCs w:val="20"/>
              </w:rPr>
            </w:pPr>
            <w:r>
              <w:rPr>
                <w:b/>
                <w:sz w:val="20"/>
                <w:szCs w:val="20"/>
              </w:rPr>
              <w:t>Semana 9</w:t>
            </w: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3075E5">
            <w:pPr>
              <w:widowControl/>
              <w:pBdr>
                <w:top w:val="nil"/>
                <w:left w:val="nil"/>
                <w:bottom w:val="nil"/>
                <w:right w:val="nil"/>
                <w:between w:val="nil"/>
              </w:pBdr>
              <w:spacing w:line="276" w:lineRule="auto"/>
              <w:jc w:val="both"/>
              <w:rPr>
                <w:b/>
                <w:sz w:val="20"/>
                <w:szCs w:val="20"/>
              </w:rPr>
            </w:pPr>
            <w:r>
              <w:rPr>
                <w:b/>
                <w:sz w:val="20"/>
                <w:szCs w:val="20"/>
              </w:rPr>
              <w:t>Semana 10</w:t>
            </w: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3075E5">
            <w:pPr>
              <w:widowControl/>
              <w:pBdr>
                <w:top w:val="nil"/>
                <w:left w:val="nil"/>
                <w:bottom w:val="nil"/>
                <w:right w:val="nil"/>
                <w:between w:val="nil"/>
              </w:pBdr>
              <w:spacing w:line="276" w:lineRule="auto"/>
              <w:jc w:val="both"/>
              <w:rPr>
                <w:b/>
                <w:sz w:val="20"/>
                <w:szCs w:val="20"/>
              </w:rPr>
            </w:pPr>
            <w:r>
              <w:rPr>
                <w:b/>
                <w:sz w:val="20"/>
                <w:szCs w:val="20"/>
              </w:rPr>
              <w:t>Semana 11</w:t>
            </w: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CB2AF3">
            <w:pPr>
              <w:widowControl/>
              <w:pBdr>
                <w:top w:val="nil"/>
                <w:left w:val="nil"/>
                <w:bottom w:val="nil"/>
                <w:right w:val="nil"/>
                <w:between w:val="nil"/>
              </w:pBdr>
              <w:spacing w:line="276" w:lineRule="auto"/>
              <w:jc w:val="both"/>
              <w:rPr>
                <w:b/>
                <w:sz w:val="20"/>
                <w:szCs w:val="20"/>
              </w:rPr>
            </w:pPr>
          </w:p>
          <w:p w:rsidR="00CB2AF3" w:rsidRDefault="003075E5">
            <w:pPr>
              <w:widowControl/>
              <w:spacing w:line="276" w:lineRule="auto"/>
              <w:ind w:right="-116"/>
              <w:jc w:val="both"/>
              <w:rPr>
                <w:b/>
                <w:sz w:val="20"/>
                <w:szCs w:val="20"/>
              </w:rPr>
            </w:pPr>
            <w:r>
              <w:rPr>
                <w:b/>
                <w:sz w:val="20"/>
                <w:szCs w:val="20"/>
              </w:rPr>
              <w:t>Semana 12</w:t>
            </w:r>
          </w:p>
        </w:tc>
        <w:tc>
          <w:tcPr>
            <w:tcW w:w="0" w:type="auto"/>
            <w:tcBorders>
              <w:top w:val="single" w:sz="6" w:space="0" w:color="000000"/>
              <w:left w:val="single" w:sz="6" w:space="0" w:color="000000"/>
              <w:bottom w:val="single" w:sz="6" w:space="0" w:color="000000"/>
              <w:right w:val="single" w:sz="6" w:space="0" w:color="000000"/>
            </w:tcBorders>
          </w:tcPr>
          <w:p w:rsidR="00CB2AF3" w:rsidRDefault="00CB2AF3">
            <w:pPr>
              <w:widowControl/>
              <w:spacing w:line="276" w:lineRule="auto"/>
              <w:ind w:right="-116"/>
              <w:jc w:val="both"/>
              <w:rPr>
                <w:b/>
                <w:sz w:val="20"/>
                <w:szCs w:val="20"/>
              </w:rPr>
            </w:pPr>
          </w:p>
        </w:tc>
      </w:tr>
    </w:tbl>
    <w:p w:rsidR="00CB2AF3" w:rsidRDefault="00CB2AF3">
      <w:pPr>
        <w:ind w:right="772"/>
        <w:jc w:val="both"/>
        <w:rPr>
          <w:b/>
          <w:i/>
          <w:sz w:val="20"/>
          <w:szCs w:val="20"/>
          <w:u w:val="single"/>
        </w:rPr>
      </w:pPr>
    </w:p>
    <w:p w:rsidR="00CB2AF3" w:rsidRDefault="003075E5">
      <w:pPr>
        <w:ind w:right="772"/>
        <w:jc w:val="both"/>
        <w:rPr>
          <w:b/>
          <w:sz w:val="20"/>
          <w:szCs w:val="20"/>
        </w:rPr>
      </w:pPr>
      <w:r>
        <w:rPr>
          <w:b/>
          <w:i/>
          <w:sz w:val="20"/>
          <w:szCs w:val="20"/>
          <w:u w:val="single"/>
        </w:rPr>
        <w:t>Bibliografía</w:t>
      </w:r>
      <w:r>
        <w:rPr>
          <w:b/>
          <w:sz w:val="20"/>
          <w:szCs w:val="20"/>
          <w:u w:val="single"/>
        </w:rPr>
        <w:t>:</w:t>
      </w:r>
      <w:r>
        <w:rPr>
          <w:sz w:val="20"/>
          <w:szCs w:val="20"/>
        </w:rPr>
        <w:t xml:space="preserve"> Diccionario Biológico, Biología: Otto Towle, 1992., Enciclopedia Barsa, Quillet., INTERNET, La Ciencias Nos Ayuda: Eneida Quezada de Walton, Descubrir Panamá Editorial Norma, Ciencias Naturales de Editorial Santillana.</w:t>
      </w:r>
    </w:p>
    <w:p w:rsidR="00CB2AF3" w:rsidRDefault="00CB2AF3">
      <w:pPr>
        <w:ind w:right="772"/>
        <w:jc w:val="both"/>
        <w:rPr>
          <w:b/>
          <w:sz w:val="20"/>
          <w:szCs w:val="20"/>
        </w:rPr>
      </w:pPr>
    </w:p>
    <w:p w:rsidR="00CB2AF3" w:rsidRDefault="00CB2AF3">
      <w:pPr>
        <w:ind w:right="772"/>
        <w:jc w:val="both"/>
        <w:rPr>
          <w:b/>
          <w:sz w:val="20"/>
          <w:szCs w:val="20"/>
        </w:rPr>
        <w:sectPr w:rsidR="00CB2AF3">
          <w:headerReference w:type="default" r:id="rId125"/>
          <w:footerReference w:type="default" r:id="rId126"/>
          <w:pgSz w:w="12240" w:h="15840"/>
          <w:pgMar w:top="1180" w:right="700" w:bottom="280" w:left="1480" w:header="720" w:footer="720" w:gutter="0"/>
          <w:cols w:space="720"/>
        </w:sectPr>
      </w:pPr>
    </w:p>
    <w:p w:rsidR="00CB2AF3" w:rsidRDefault="003075E5">
      <w:pPr>
        <w:jc w:val="center"/>
      </w:pPr>
      <w:r>
        <w:t xml:space="preserve"> </w:t>
      </w:r>
      <w:r>
        <w:rPr>
          <w:noProof/>
          <w:lang w:val="es-PA"/>
        </w:rPr>
        <w:drawing>
          <wp:anchor distT="0" distB="0" distL="0" distR="0" simplePos="0" relativeHeight="251700224" behindDoc="1" locked="0" layoutInCell="1" hidden="0" allowOverlap="1">
            <wp:simplePos x="0" y="0"/>
            <wp:positionH relativeFrom="column">
              <wp:posOffset>1066800</wp:posOffset>
            </wp:positionH>
            <wp:positionV relativeFrom="paragraph">
              <wp:posOffset>-542924</wp:posOffset>
            </wp:positionV>
            <wp:extent cx="3576877" cy="781050"/>
            <wp:effectExtent l="0" t="0" r="0" b="0"/>
            <wp:wrapNone/>
            <wp:docPr id="1759951803" name="image7.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Forma&#10;&#10;Descripción generada automáticamente con confianza media"/>
                    <pic:cNvPicPr preferRelativeResize="0"/>
                  </pic:nvPicPr>
                  <pic:blipFill>
                    <a:blip r:embed="rId116"/>
                    <a:srcRect/>
                    <a:stretch>
                      <a:fillRect/>
                    </a:stretch>
                  </pic:blipFill>
                  <pic:spPr>
                    <a:xfrm>
                      <a:off x="0" y="0"/>
                      <a:ext cx="3576877" cy="781050"/>
                    </a:xfrm>
                    <a:prstGeom prst="rect">
                      <a:avLst/>
                    </a:prstGeom>
                    <a:ln/>
                  </pic:spPr>
                </pic:pic>
              </a:graphicData>
            </a:graphic>
          </wp:anchor>
        </w:drawing>
      </w:r>
    </w:p>
    <w:p w:rsidR="00CB2AF3" w:rsidRDefault="00CB2AF3">
      <w:pPr>
        <w:jc w:val="center"/>
        <w:rPr>
          <w:b/>
        </w:rPr>
      </w:pPr>
    </w:p>
    <w:p w:rsidR="00CB2AF3" w:rsidRDefault="003075E5">
      <w:pPr>
        <w:jc w:val="center"/>
        <w:rPr>
          <w:b/>
        </w:rPr>
      </w:pPr>
      <w:r>
        <w:rPr>
          <w:b/>
        </w:rPr>
        <w:t>DIRECCIÓN GENERAL DE EDUCACIÓN</w:t>
      </w:r>
    </w:p>
    <w:p w:rsidR="00CB2AF3" w:rsidRDefault="003075E5">
      <w:pPr>
        <w:jc w:val="center"/>
        <w:rPr>
          <w:b/>
        </w:rPr>
      </w:pPr>
      <w:r>
        <w:rPr>
          <w:b/>
        </w:rPr>
        <w:t>DIRECCIÓN NACIONAL DE EDUCACIÓN DE JÓVENES Y ADULTOS</w:t>
      </w:r>
    </w:p>
    <w:p w:rsidR="00CB2AF3" w:rsidRDefault="003075E5">
      <w:pPr>
        <w:widowControl/>
        <w:pBdr>
          <w:top w:val="nil"/>
          <w:left w:val="nil"/>
          <w:bottom w:val="nil"/>
          <w:right w:val="nil"/>
          <w:between w:val="nil"/>
        </w:pBdr>
        <w:spacing w:line="360" w:lineRule="auto"/>
        <w:jc w:val="center"/>
        <w:rPr>
          <w:b/>
          <w:color w:val="000000"/>
        </w:rPr>
      </w:pPr>
      <w:bookmarkStart w:id="37" w:name="_heading=h.1hmsyys" w:colFirst="0" w:colLast="0"/>
      <w:bookmarkEnd w:id="37"/>
      <w:r>
        <w:rPr>
          <w:b/>
          <w:color w:val="000000"/>
        </w:rPr>
        <w:t>La Autoevaluación en EDJA</w:t>
      </w:r>
    </w:p>
    <w:p w:rsidR="00CB2AF3" w:rsidRDefault="00CB2AF3">
      <w:pPr>
        <w:jc w:val="center"/>
        <w:rPr>
          <w:b/>
        </w:rPr>
      </w:pPr>
    </w:p>
    <w:p w:rsidR="00CB2AF3" w:rsidRDefault="003075E5">
      <w:pPr>
        <w:jc w:val="both"/>
      </w:pPr>
      <w:r>
        <w:rPr>
          <w:b/>
        </w:rPr>
        <w:t xml:space="preserve">La autoevaluación: </w:t>
      </w:r>
      <w:r>
        <w:t>es la que realiza el propio participante con el propósito de fortalecer el concepto de autoaprendizaje y autorregulación de los procesos mentales; lleva implícita el logro de los objetivos trazados. Es decir, autoevaluaremos aquellos aspectos que contribuy</w:t>
      </w:r>
      <w:r>
        <w:t>an a una formación integral.</w:t>
      </w:r>
    </w:p>
    <w:p w:rsidR="00CB2AF3" w:rsidRDefault="003075E5">
      <w:pPr>
        <w:jc w:val="both"/>
      </w:pPr>
      <w:r>
        <w:t xml:space="preserve">En la autoevaluación se hará énfasis en aquellos aspectos de hábitos y actitudes que a la par que fortalecen los valores humanos nos permitan lograr los objetivos trazados en nuestra planificación didáctica. </w:t>
      </w:r>
    </w:p>
    <w:p w:rsidR="00CB2AF3" w:rsidRDefault="003075E5">
      <w:pPr>
        <w:jc w:val="both"/>
      </w:pPr>
      <w:r>
        <w:t>En consecuencia, los aspectos a autoevaluar los propone el facilitador y se negocian en el contrato de aprendizaje desde el primer acto didáctico.</w:t>
      </w:r>
    </w:p>
    <w:p w:rsidR="00CB2AF3" w:rsidRDefault="003075E5">
      <w:pPr>
        <w:jc w:val="both"/>
      </w:pPr>
      <w:r>
        <w:t xml:space="preserve">El facilitador propone los aspectos a autoevaluar considerando el contexto sociocultural, necesidades de los </w:t>
      </w:r>
      <w:r>
        <w:t>participantes y al logro de los objetivos trazados.</w:t>
      </w:r>
    </w:p>
    <w:p w:rsidR="00CB2AF3" w:rsidRDefault="003075E5">
      <w:pPr>
        <w:jc w:val="both"/>
      </w:pPr>
      <w:r>
        <w:t>La evaluación es dialógica por tanto es función del facilitador proponer los criterios y negociar la ponderación que se le otorgue a cada aspecto.</w:t>
      </w:r>
    </w:p>
    <w:p w:rsidR="00CB2AF3" w:rsidRDefault="003075E5">
      <w:pPr>
        <w:jc w:val="both"/>
      </w:pPr>
      <w:r>
        <w:t>Algunos supuestos que nos ayudaran a seleccionar los aspe</w:t>
      </w:r>
      <w:r>
        <w:t xml:space="preserve">ctos que vamos a autoevaluar. </w:t>
      </w:r>
    </w:p>
    <w:p w:rsidR="00CB2AF3" w:rsidRDefault="003075E5">
      <w:pPr>
        <w:widowControl/>
        <w:numPr>
          <w:ilvl w:val="0"/>
          <w:numId w:val="17"/>
        </w:numPr>
        <w:pBdr>
          <w:top w:val="nil"/>
          <w:left w:val="nil"/>
          <w:bottom w:val="nil"/>
          <w:right w:val="nil"/>
          <w:between w:val="nil"/>
        </w:pBdr>
        <w:spacing w:line="259" w:lineRule="auto"/>
        <w:jc w:val="both"/>
      </w:pPr>
      <w:r>
        <w:rPr>
          <w:color w:val="000000"/>
        </w:rPr>
        <w:t>Si entre las necesidades de mejora integral de la formación de los participantes se encuentra mejorar el aseo y el entorno del aula ese aspecto se autoevalúa y se negocia la ponderación que se le dará al mismo.</w:t>
      </w:r>
    </w:p>
    <w:p w:rsidR="00CB2AF3" w:rsidRDefault="003075E5">
      <w:pPr>
        <w:widowControl/>
        <w:numPr>
          <w:ilvl w:val="0"/>
          <w:numId w:val="17"/>
        </w:numPr>
        <w:pBdr>
          <w:top w:val="nil"/>
          <w:left w:val="nil"/>
          <w:bottom w:val="nil"/>
          <w:right w:val="nil"/>
          <w:between w:val="nil"/>
        </w:pBdr>
        <w:spacing w:line="259" w:lineRule="auto"/>
        <w:jc w:val="both"/>
      </w:pPr>
      <w:r>
        <w:rPr>
          <w:color w:val="000000"/>
        </w:rPr>
        <w:t xml:space="preserve"> Si resulta qu</w:t>
      </w:r>
      <w:r>
        <w:rPr>
          <w:color w:val="000000"/>
        </w:rPr>
        <w:t>e entre otras de las necesidades es mejorar la caligrafía y la ortografía este aspecto será considerado para la autoevaluación.</w:t>
      </w:r>
    </w:p>
    <w:p w:rsidR="00CB2AF3" w:rsidRDefault="003075E5">
      <w:pPr>
        <w:widowControl/>
        <w:numPr>
          <w:ilvl w:val="0"/>
          <w:numId w:val="17"/>
        </w:numPr>
        <w:pBdr>
          <w:top w:val="nil"/>
          <w:left w:val="nil"/>
          <w:bottom w:val="nil"/>
          <w:right w:val="nil"/>
          <w:between w:val="nil"/>
        </w:pBdr>
        <w:spacing w:after="160" w:line="259" w:lineRule="auto"/>
        <w:jc w:val="both"/>
      </w:pPr>
      <w:r>
        <w:rPr>
          <w:color w:val="000000"/>
        </w:rPr>
        <w:t>Si para el desarrollo y manejo de otras asignaturas se requieren de equipos o recursos indispensables se incluirá este o aquellos requeridos (zapatillas y ropa de deporte, diccionario, bata de laboratorio, comportamiento de normas en laboratorio de informá</w:t>
      </w:r>
      <w:r>
        <w:rPr>
          <w:color w:val="000000"/>
        </w:rPr>
        <w:t xml:space="preserve">tica).  </w:t>
      </w:r>
    </w:p>
    <w:p w:rsidR="00CB2AF3" w:rsidRDefault="003075E5">
      <w:pPr>
        <w:jc w:val="both"/>
      </w:pPr>
      <w:r>
        <w:t>De esta forma la autoevaluación pasa a ser una herramienta eficaz para el desarrollo del saber ser, saber conocer, saber aprender a aprender y saber convivir y en poco más nos puede llevar a la formación de ciudadanos con altos valores morales.</w:t>
      </w:r>
    </w:p>
    <w:p w:rsidR="00CB2AF3" w:rsidRDefault="003075E5">
      <w:pPr>
        <w:jc w:val="both"/>
      </w:pPr>
      <w:r>
        <w:t>El</w:t>
      </w:r>
      <w:r>
        <w:t xml:space="preserve"> uso de instrumentos que permitan la observación y el registro objetivo de esta evaluación son indispensables: hojas de cotejo, rubricas, registros anecdóticos entre otros.</w:t>
      </w:r>
    </w:p>
    <w:p w:rsidR="00CB2AF3" w:rsidRDefault="003075E5">
      <w:pPr>
        <w:jc w:val="both"/>
      </w:pPr>
      <w:r>
        <w:t xml:space="preserve"> Pasos para Definir los Aspectos Autoevaluar </w:t>
      </w:r>
    </w:p>
    <w:p w:rsidR="00CB2AF3" w:rsidRDefault="003075E5">
      <w:pPr>
        <w:widowControl/>
        <w:numPr>
          <w:ilvl w:val="0"/>
          <w:numId w:val="18"/>
        </w:numPr>
        <w:pBdr>
          <w:top w:val="nil"/>
          <w:left w:val="nil"/>
          <w:bottom w:val="nil"/>
          <w:right w:val="nil"/>
          <w:between w:val="nil"/>
        </w:pBdr>
        <w:spacing w:line="259" w:lineRule="auto"/>
        <w:jc w:val="both"/>
      </w:pPr>
      <w:r>
        <w:rPr>
          <w:color w:val="000000"/>
        </w:rPr>
        <w:t>El primer paso es definir los aspecto</w:t>
      </w:r>
      <w:r>
        <w:rPr>
          <w:color w:val="000000"/>
        </w:rPr>
        <w:t>s a incluir en la autoevaluación.</w:t>
      </w:r>
    </w:p>
    <w:p w:rsidR="00CB2AF3" w:rsidRDefault="003075E5">
      <w:pPr>
        <w:widowControl/>
        <w:numPr>
          <w:ilvl w:val="0"/>
          <w:numId w:val="18"/>
        </w:numPr>
        <w:pBdr>
          <w:top w:val="nil"/>
          <w:left w:val="nil"/>
          <w:bottom w:val="nil"/>
          <w:right w:val="nil"/>
          <w:between w:val="nil"/>
        </w:pBdr>
        <w:spacing w:line="259" w:lineRule="auto"/>
        <w:jc w:val="both"/>
      </w:pPr>
      <w:r>
        <w:rPr>
          <w:color w:val="000000"/>
        </w:rPr>
        <w:t xml:space="preserve">Segundo paso los instrumentos a utilizar </w:t>
      </w:r>
    </w:p>
    <w:p w:rsidR="00CB2AF3" w:rsidRDefault="003075E5">
      <w:pPr>
        <w:widowControl/>
        <w:numPr>
          <w:ilvl w:val="0"/>
          <w:numId w:val="18"/>
        </w:numPr>
        <w:pBdr>
          <w:top w:val="nil"/>
          <w:left w:val="nil"/>
          <w:bottom w:val="nil"/>
          <w:right w:val="nil"/>
          <w:between w:val="nil"/>
        </w:pBdr>
        <w:spacing w:line="259" w:lineRule="auto"/>
        <w:jc w:val="both"/>
      </w:pPr>
      <w:r>
        <w:rPr>
          <w:color w:val="000000"/>
        </w:rPr>
        <w:t xml:space="preserve">Tercer paso negociar la ponderación que se le otorgará a cada aspecto </w:t>
      </w:r>
    </w:p>
    <w:p w:rsidR="00CB2AF3" w:rsidRDefault="003075E5">
      <w:pPr>
        <w:widowControl/>
        <w:numPr>
          <w:ilvl w:val="0"/>
          <w:numId w:val="18"/>
        </w:numPr>
        <w:pBdr>
          <w:top w:val="nil"/>
          <w:left w:val="nil"/>
          <w:bottom w:val="nil"/>
          <w:right w:val="nil"/>
          <w:between w:val="nil"/>
        </w:pBdr>
        <w:spacing w:after="160" w:line="259" w:lineRule="auto"/>
        <w:jc w:val="both"/>
      </w:pPr>
      <w:r>
        <w:rPr>
          <w:color w:val="000000"/>
        </w:rPr>
        <w:t xml:space="preserve">Cuarto paso elaborar las rubricas, hojas de cotejo </w:t>
      </w:r>
    </w:p>
    <w:p w:rsidR="00CB2AF3" w:rsidRDefault="003075E5">
      <w:pPr>
        <w:rPr>
          <w:b/>
        </w:rPr>
      </w:pPr>
      <w:r>
        <w:rPr>
          <w:b/>
        </w:rPr>
        <w:t xml:space="preserve">Sugerencia de rúbrica para autoevaluación </w:t>
      </w:r>
    </w:p>
    <w:tbl>
      <w:tblPr>
        <w:tblStyle w:val="affff4"/>
        <w:tblW w:w="1090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79"/>
        <w:gridCol w:w="1996"/>
        <w:gridCol w:w="1952"/>
        <w:gridCol w:w="1836"/>
        <w:gridCol w:w="1952"/>
        <w:gridCol w:w="894"/>
      </w:tblGrid>
      <w:tr w:rsidR="00CB2AF3" w:rsidTr="00CB2A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tcBorders>
            <w:shd w:val="clear" w:color="auto" w:fill="auto"/>
          </w:tcPr>
          <w:p w:rsidR="00CB2AF3" w:rsidRDefault="003075E5">
            <w:pPr>
              <w:rPr>
                <w:rFonts w:ascii="Arial" w:eastAsia="Arial" w:hAnsi="Arial" w:cs="Arial"/>
                <w:color w:val="000000"/>
                <w:sz w:val="20"/>
                <w:szCs w:val="20"/>
              </w:rPr>
            </w:pPr>
            <w:r>
              <w:rPr>
                <w:rFonts w:ascii="Arial" w:eastAsia="Arial" w:hAnsi="Arial" w:cs="Arial"/>
                <w:color w:val="000000"/>
                <w:sz w:val="20"/>
                <w:szCs w:val="20"/>
              </w:rPr>
              <w:t>Aspectos</w:t>
            </w:r>
          </w:p>
          <w:p w:rsidR="00CB2AF3" w:rsidRDefault="00CB2AF3">
            <w:pPr>
              <w:rPr>
                <w:rFonts w:ascii="Arial" w:eastAsia="Arial" w:hAnsi="Arial" w:cs="Arial"/>
                <w:color w:val="000000"/>
                <w:sz w:val="20"/>
                <w:szCs w:val="20"/>
              </w:rPr>
            </w:pPr>
          </w:p>
        </w:tc>
        <w:tc>
          <w:tcPr>
            <w:tcW w:w="0" w:type="auto"/>
            <w:tcBorders>
              <w:top w:val="nil"/>
            </w:tcBorders>
            <w:shd w:val="clear" w:color="auto" w:fill="auto"/>
          </w:tcPr>
          <w:p w:rsidR="00CB2AF3" w:rsidRDefault="003075E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Excelente (5)</w:t>
            </w:r>
          </w:p>
        </w:tc>
        <w:tc>
          <w:tcPr>
            <w:tcW w:w="0" w:type="auto"/>
            <w:tcBorders>
              <w:top w:val="nil"/>
            </w:tcBorders>
            <w:shd w:val="clear" w:color="auto" w:fill="auto"/>
          </w:tcPr>
          <w:p w:rsidR="00CB2AF3" w:rsidRDefault="003075E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Bueno (4)</w:t>
            </w:r>
          </w:p>
        </w:tc>
        <w:tc>
          <w:tcPr>
            <w:tcW w:w="0" w:type="auto"/>
            <w:tcBorders>
              <w:top w:val="nil"/>
            </w:tcBorders>
            <w:shd w:val="clear" w:color="auto" w:fill="auto"/>
          </w:tcPr>
          <w:p w:rsidR="00CB2AF3" w:rsidRDefault="003075E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Suficiente (3)</w:t>
            </w:r>
          </w:p>
        </w:tc>
        <w:tc>
          <w:tcPr>
            <w:tcW w:w="0" w:type="auto"/>
            <w:tcBorders>
              <w:top w:val="nil"/>
            </w:tcBorders>
            <w:shd w:val="clear" w:color="auto" w:fill="auto"/>
          </w:tcPr>
          <w:p w:rsidR="00CB2AF3" w:rsidRDefault="003075E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Insuficiente (1)</w:t>
            </w:r>
          </w:p>
        </w:tc>
        <w:tc>
          <w:tcPr>
            <w:tcW w:w="0" w:type="auto"/>
            <w:tcBorders>
              <w:top w:val="nil"/>
              <w:right w:val="nil"/>
            </w:tcBorders>
            <w:shd w:val="clear" w:color="auto" w:fill="auto"/>
          </w:tcPr>
          <w:p w:rsidR="00CB2AF3" w:rsidRDefault="003075E5">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Puntos</w:t>
            </w:r>
          </w:p>
          <w:p w:rsidR="00CB2AF3" w:rsidRDefault="00CB2AF3">
            <w:pP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p>
        </w:tc>
      </w:tr>
      <w:tr w:rsidR="00CB2AF3" w:rsidTr="00CB2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il"/>
            </w:tcBorders>
            <w:shd w:val="clear" w:color="auto" w:fill="auto"/>
          </w:tcPr>
          <w:p w:rsidR="00CB2AF3" w:rsidRDefault="003075E5">
            <w:pPr>
              <w:rPr>
                <w:rFonts w:ascii="Arial" w:eastAsia="Arial" w:hAnsi="Arial" w:cs="Arial"/>
                <w:color w:val="000000"/>
                <w:sz w:val="20"/>
                <w:szCs w:val="20"/>
              </w:rPr>
            </w:pPr>
            <w:r>
              <w:rPr>
                <w:rFonts w:ascii="Arial" w:eastAsia="Arial" w:hAnsi="Arial" w:cs="Arial"/>
                <w:color w:val="000000"/>
                <w:sz w:val="20"/>
                <w:szCs w:val="20"/>
              </w:rPr>
              <w:t>1. Responsabilidad en la entrega de actividades escolares</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Siempre entrega las actividades completas y con nitidez </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Casi siempre entrega las actividades, algunas     </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Algunas veces entrega la</w:t>
            </w:r>
            <w:r>
              <w:rPr>
                <w:rFonts w:ascii="Arial" w:eastAsia="Arial" w:hAnsi="Arial" w:cs="Arial"/>
                <w:sz w:val="20"/>
                <w:szCs w:val="20"/>
              </w:rPr>
              <w:t>s actividades.</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Muy pocas veces entrega; las tareas y están inconclusas </w:t>
            </w:r>
          </w:p>
        </w:tc>
        <w:tc>
          <w:tcPr>
            <w:tcW w:w="0" w:type="auto"/>
            <w:shd w:val="clear" w:color="auto" w:fill="auto"/>
          </w:tcPr>
          <w:p w:rsidR="00CB2AF3" w:rsidRDefault="00CB2AF3">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r>
      <w:tr w:rsidR="00CB2AF3" w:rsidTr="00CB2AF3">
        <w:tc>
          <w:tcPr>
            <w:cnfStyle w:val="001000000000" w:firstRow="0" w:lastRow="0" w:firstColumn="1" w:lastColumn="0" w:oddVBand="0" w:evenVBand="0" w:oddHBand="0" w:evenHBand="0" w:firstRowFirstColumn="0" w:firstRowLastColumn="0" w:lastRowFirstColumn="0" w:lastRowLastColumn="0"/>
            <w:tcW w:w="0" w:type="auto"/>
            <w:tcBorders>
              <w:left w:val="nil"/>
            </w:tcBorders>
            <w:shd w:val="clear" w:color="auto" w:fill="auto"/>
          </w:tcPr>
          <w:p w:rsidR="00CB2AF3" w:rsidRDefault="003075E5">
            <w:pPr>
              <w:rPr>
                <w:rFonts w:ascii="Arial" w:eastAsia="Arial" w:hAnsi="Arial" w:cs="Arial"/>
                <w:color w:val="000000"/>
                <w:sz w:val="20"/>
                <w:szCs w:val="20"/>
              </w:rPr>
            </w:pPr>
            <w:r>
              <w:rPr>
                <w:rFonts w:ascii="Arial" w:eastAsia="Arial" w:hAnsi="Arial" w:cs="Arial"/>
                <w:color w:val="000000"/>
                <w:sz w:val="20"/>
                <w:szCs w:val="20"/>
              </w:rPr>
              <w:t>2. Participación virtual en las clases</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Siempre aporta al desarrollo de la clase con sus preguntas y respuestas del tema </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Casi siempre aporta al desarrollo de la clase con sus preguntas y respuestas </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Algunas veces participa, aporta ideas y aclara dudas </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Muy poca participación en clase, no hace preguntas y evade responder </w:t>
            </w:r>
          </w:p>
        </w:tc>
        <w:tc>
          <w:tcPr>
            <w:tcW w:w="0" w:type="auto"/>
            <w:shd w:val="clear" w:color="auto" w:fill="auto"/>
          </w:tcPr>
          <w:p w:rsidR="00CB2AF3" w:rsidRDefault="00CB2AF3">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CB2AF3" w:rsidTr="00CB2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il"/>
            </w:tcBorders>
            <w:shd w:val="clear" w:color="auto" w:fill="auto"/>
          </w:tcPr>
          <w:p w:rsidR="00CB2AF3" w:rsidRDefault="003075E5">
            <w:pPr>
              <w:rPr>
                <w:rFonts w:ascii="Arial" w:eastAsia="Arial" w:hAnsi="Arial" w:cs="Arial"/>
                <w:color w:val="000000"/>
                <w:sz w:val="20"/>
                <w:szCs w:val="20"/>
              </w:rPr>
            </w:pPr>
            <w:r>
              <w:rPr>
                <w:rFonts w:ascii="Arial" w:eastAsia="Arial" w:hAnsi="Arial" w:cs="Arial"/>
                <w:color w:val="000000"/>
                <w:sz w:val="20"/>
                <w:szCs w:val="20"/>
              </w:rPr>
              <w:t xml:space="preserve">3. Puntualidad en la entrega de asignaciones </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Siempr</w:t>
            </w:r>
            <w:r>
              <w:rPr>
                <w:rFonts w:ascii="Arial" w:eastAsia="Arial" w:hAnsi="Arial" w:cs="Arial"/>
                <w:sz w:val="20"/>
                <w:szCs w:val="20"/>
              </w:rPr>
              <w:t xml:space="preserve">e es puntual </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Casi siempre es puntual</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Algunas veces es puntual</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Pocas veces con sus obligaciones</w:t>
            </w:r>
          </w:p>
        </w:tc>
        <w:tc>
          <w:tcPr>
            <w:tcW w:w="0" w:type="auto"/>
            <w:shd w:val="clear" w:color="auto" w:fill="auto"/>
          </w:tcPr>
          <w:p w:rsidR="00CB2AF3" w:rsidRDefault="00CB2AF3">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r>
      <w:tr w:rsidR="00CB2AF3" w:rsidTr="00CB2AF3">
        <w:tc>
          <w:tcPr>
            <w:cnfStyle w:val="001000000000" w:firstRow="0" w:lastRow="0" w:firstColumn="1" w:lastColumn="0" w:oddVBand="0" w:evenVBand="0" w:oddHBand="0" w:evenHBand="0" w:firstRowFirstColumn="0" w:firstRowLastColumn="0" w:lastRowFirstColumn="0" w:lastRowLastColumn="0"/>
            <w:tcW w:w="0" w:type="auto"/>
            <w:tcBorders>
              <w:left w:val="nil"/>
            </w:tcBorders>
            <w:shd w:val="clear" w:color="auto" w:fill="auto"/>
          </w:tcPr>
          <w:p w:rsidR="00CB2AF3" w:rsidRDefault="003075E5">
            <w:pPr>
              <w:rPr>
                <w:rFonts w:ascii="Arial" w:eastAsia="Arial" w:hAnsi="Arial" w:cs="Arial"/>
                <w:color w:val="000000"/>
                <w:sz w:val="20"/>
                <w:szCs w:val="20"/>
              </w:rPr>
            </w:pPr>
            <w:r>
              <w:rPr>
                <w:rFonts w:ascii="Arial" w:eastAsia="Arial" w:hAnsi="Arial" w:cs="Arial"/>
                <w:color w:val="000000"/>
                <w:sz w:val="20"/>
                <w:szCs w:val="20"/>
              </w:rPr>
              <w:t xml:space="preserve">4. Colabora con el aseo del aula y la ecología escolar </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Siempre colabora con el aseo del aula y la ecología escolar</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Casi siempre colabora con el aseo del aula y la ecología escolar </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Algunas veces colabora con el aseo del aula y la ecología escolar</w:t>
            </w:r>
          </w:p>
        </w:tc>
        <w:tc>
          <w:tcPr>
            <w:tcW w:w="0" w:type="auto"/>
            <w:shd w:val="clear" w:color="auto" w:fill="auto"/>
          </w:tcPr>
          <w:p w:rsidR="00CB2AF3" w:rsidRDefault="003075E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Pocas veces colabora con el aseo del aula y la ecología escolar</w:t>
            </w:r>
          </w:p>
        </w:tc>
        <w:tc>
          <w:tcPr>
            <w:tcW w:w="0" w:type="auto"/>
            <w:shd w:val="clear" w:color="auto" w:fill="auto"/>
          </w:tcPr>
          <w:p w:rsidR="00CB2AF3" w:rsidRDefault="00CB2AF3">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r>
      <w:tr w:rsidR="00CB2AF3" w:rsidTr="00CB2A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il"/>
              <w:bottom w:val="nil"/>
            </w:tcBorders>
            <w:shd w:val="clear" w:color="auto" w:fill="auto"/>
          </w:tcPr>
          <w:p w:rsidR="00CB2AF3" w:rsidRDefault="003075E5">
            <w:pPr>
              <w:rPr>
                <w:rFonts w:ascii="Arial" w:eastAsia="Arial" w:hAnsi="Arial" w:cs="Arial"/>
                <w:color w:val="000000"/>
                <w:sz w:val="20"/>
                <w:szCs w:val="20"/>
              </w:rPr>
            </w:pPr>
            <w:r>
              <w:rPr>
                <w:rFonts w:ascii="Arial" w:eastAsia="Arial" w:hAnsi="Arial" w:cs="Arial"/>
                <w:color w:val="000000"/>
                <w:sz w:val="20"/>
                <w:szCs w:val="20"/>
              </w:rPr>
              <w:t xml:space="preserve">5. Viste su uniforme y cuida su imagen personal </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Siempre</w:t>
            </w:r>
            <w:r>
              <w:rPr>
                <w:rFonts w:ascii="Arial" w:eastAsia="Arial" w:hAnsi="Arial" w:cs="Arial"/>
                <w:sz w:val="20"/>
                <w:szCs w:val="20"/>
              </w:rPr>
              <w:t xml:space="preserve"> Trae su uniforme muy presentable</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 Casi siempre Trae su uniforme</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Algunas veces trae su uniforme</w:t>
            </w:r>
          </w:p>
        </w:tc>
        <w:tc>
          <w:tcPr>
            <w:tcW w:w="0" w:type="auto"/>
            <w:shd w:val="clear" w:color="auto" w:fill="auto"/>
          </w:tcPr>
          <w:p w:rsidR="00CB2AF3" w:rsidRDefault="003075E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Muy pocas veces trae su uniforme</w:t>
            </w:r>
          </w:p>
        </w:tc>
        <w:tc>
          <w:tcPr>
            <w:tcW w:w="0" w:type="auto"/>
            <w:shd w:val="clear" w:color="auto" w:fill="auto"/>
          </w:tcPr>
          <w:p w:rsidR="00CB2AF3" w:rsidRDefault="00CB2AF3">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r>
    </w:tbl>
    <w:p w:rsidR="00CB2AF3" w:rsidRDefault="00CB2AF3">
      <w:pPr>
        <w:jc w:val="both"/>
        <w:rPr>
          <w:b/>
        </w:rPr>
      </w:pPr>
    </w:p>
    <w:p w:rsidR="00CB2AF3" w:rsidRDefault="00CB2AF3">
      <w:pPr>
        <w:jc w:val="both"/>
        <w:rPr>
          <w:b/>
          <w:sz w:val="24"/>
          <w:szCs w:val="24"/>
        </w:rPr>
      </w:pPr>
    </w:p>
    <w:p w:rsidR="00CB2AF3" w:rsidRDefault="00CB2AF3">
      <w:pPr>
        <w:jc w:val="both"/>
        <w:rPr>
          <w:b/>
          <w:sz w:val="24"/>
          <w:szCs w:val="24"/>
        </w:rPr>
      </w:pPr>
    </w:p>
    <w:p w:rsidR="00CB2AF3" w:rsidRDefault="00CB2AF3">
      <w:pPr>
        <w:jc w:val="both"/>
        <w:rPr>
          <w:b/>
          <w:sz w:val="24"/>
          <w:szCs w:val="24"/>
        </w:rPr>
      </w:pPr>
    </w:p>
    <w:p w:rsidR="00CB2AF3" w:rsidRDefault="00CB2AF3">
      <w:pPr>
        <w:jc w:val="both"/>
        <w:rPr>
          <w:b/>
          <w:sz w:val="24"/>
          <w:szCs w:val="24"/>
        </w:rPr>
      </w:pPr>
    </w:p>
    <w:p w:rsidR="00CB2AF3" w:rsidRDefault="00CB2AF3">
      <w:pPr>
        <w:jc w:val="both"/>
        <w:rPr>
          <w:b/>
          <w:sz w:val="24"/>
          <w:szCs w:val="24"/>
        </w:rPr>
      </w:pPr>
    </w:p>
    <w:p w:rsidR="00CB2AF3" w:rsidRDefault="003075E5">
      <w:pPr>
        <w:rPr>
          <w:b/>
          <w:sz w:val="24"/>
          <w:szCs w:val="24"/>
        </w:rPr>
      </w:pPr>
      <w:r>
        <w:br w:type="page"/>
      </w:r>
    </w:p>
    <w:p w:rsidR="00CB2AF3" w:rsidRDefault="003075E5">
      <w:pPr>
        <w:jc w:val="both"/>
        <w:rPr>
          <w:b/>
          <w:sz w:val="24"/>
          <w:szCs w:val="24"/>
        </w:rPr>
      </w:pPr>
      <w:r>
        <w:rPr>
          <w:noProof/>
          <w:lang w:val="es-PA"/>
        </w:rPr>
        <w:drawing>
          <wp:anchor distT="0" distB="0" distL="0" distR="0" simplePos="0" relativeHeight="251701248" behindDoc="1" locked="0" layoutInCell="1" hidden="0" allowOverlap="1">
            <wp:simplePos x="0" y="0"/>
            <wp:positionH relativeFrom="column">
              <wp:posOffset>1533837</wp:posOffset>
            </wp:positionH>
            <wp:positionV relativeFrom="paragraph">
              <wp:posOffset>-258183</wp:posOffset>
            </wp:positionV>
            <wp:extent cx="3632341" cy="479314"/>
            <wp:effectExtent l="0" t="0" r="0" b="0"/>
            <wp:wrapNone/>
            <wp:docPr id="1759951758" name="image7.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Forma&#10;&#10;Descripción generada automáticamente con confianza media"/>
                    <pic:cNvPicPr preferRelativeResize="0"/>
                  </pic:nvPicPr>
                  <pic:blipFill>
                    <a:blip r:embed="rId116"/>
                    <a:srcRect/>
                    <a:stretch>
                      <a:fillRect/>
                    </a:stretch>
                  </pic:blipFill>
                  <pic:spPr>
                    <a:xfrm>
                      <a:off x="0" y="0"/>
                      <a:ext cx="3632341" cy="479314"/>
                    </a:xfrm>
                    <a:prstGeom prst="rect">
                      <a:avLst/>
                    </a:prstGeom>
                    <a:ln/>
                  </pic:spPr>
                </pic:pic>
              </a:graphicData>
            </a:graphic>
          </wp:anchor>
        </w:drawing>
      </w:r>
    </w:p>
    <w:p w:rsidR="00CB2AF3" w:rsidRDefault="003075E5">
      <w:pPr>
        <w:widowControl/>
        <w:pBdr>
          <w:top w:val="nil"/>
          <w:left w:val="nil"/>
          <w:bottom w:val="nil"/>
          <w:right w:val="nil"/>
          <w:between w:val="nil"/>
        </w:pBdr>
        <w:jc w:val="center"/>
        <w:rPr>
          <w:b/>
          <w:color w:val="333333"/>
        </w:rPr>
      </w:pPr>
      <w:r>
        <w:rPr>
          <w:b/>
          <w:color w:val="333333"/>
        </w:rPr>
        <w:t>Dirección General de Educación</w:t>
      </w:r>
    </w:p>
    <w:p w:rsidR="00CB2AF3" w:rsidRDefault="003075E5">
      <w:pPr>
        <w:jc w:val="center"/>
        <w:rPr>
          <w:b/>
          <w:i/>
          <w:color w:val="333333"/>
        </w:rPr>
      </w:pPr>
      <w:r>
        <w:rPr>
          <w:b/>
          <w:i/>
          <w:color w:val="333333"/>
        </w:rPr>
        <w:t>Dirección Nacional de Educación de Jóvenes y Adultos</w:t>
      </w:r>
    </w:p>
    <w:p w:rsidR="00CB2AF3" w:rsidRDefault="003075E5">
      <w:pPr>
        <w:widowControl/>
        <w:pBdr>
          <w:top w:val="nil"/>
          <w:left w:val="nil"/>
          <w:bottom w:val="nil"/>
          <w:right w:val="nil"/>
          <w:between w:val="nil"/>
        </w:pBdr>
        <w:spacing w:line="360" w:lineRule="auto"/>
        <w:jc w:val="center"/>
        <w:rPr>
          <w:b/>
          <w:color w:val="000000"/>
        </w:rPr>
      </w:pPr>
      <w:bookmarkStart w:id="38" w:name="_heading=h.41mghml" w:colFirst="0" w:colLast="0"/>
      <w:bookmarkEnd w:id="38"/>
      <w:r>
        <w:rPr>
          <w:b/>
          <w:color w:val="000000"/>
        </w:rPr>
        <w:t>La Coevaluación en EDJA</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 xml:space="preserve">Se define como un </w:t>
      </w:r>
      <w:r>
        <w:rPr>
          <w:b/>
          <w:color w:val="000000"/>
          <w:sz w:val="20"/>
          <w:szCs w:val="20"/>
        </w:rPr>
        <w:t xml:space="preserve">proceso objetivo </w:t>
      </w:r>
      <w:r>
        <w:rPr>
          <w:color w:val="000000"/>
          <w:sz w:val="20"/>
          <w:szCs w:val="20"/>
        </w:rPr>
        <w:t xml:space="preserve">en el cual los participantes </w:t>
      </w:r>
      <w:r>
        <w:rPr>
          <w:b/>
          <w:color w:val="000000"/>
          <w:sz w:val="20"/>
          <w:szCs w:val="20"/>
        </w:rPr>
        <w:t>realizan juicios de valor a otros compañeros</w:t>
      </w:r>
      <w:r>
        <w:rPr>
          <w:color w:val="000000"/>
          <w:sz w:val="20"/>
          <w:szCs w:val="20"/>
        </w:rPr>
        <w:t xml:space="preserve">, con relación a </w:t>
      </w:r>
      <w:r>
        <w:rPr>
          <w:b/>
          <w:color w:val="000000"/>
          <w:sz w:val="20"/>
          <w:szCs w:val="20"/>
        </w:rPr>
        <w:t>un producto o desempeño</w:t>
      </w:r>
      <w:r>
        <w:rPr>
          <w:color w:val="000000"/>
          <w:sz w:val="20"/>
          <w:szCs w:val="20"/>
        </w:rPr>
        <w:t xml:space="preserve">. </w:t>
      </w:r>
      <w:r>
        <w:rPr>
          <w:b/>
          <w:color w:val="000000"/>
          <w:sz w:val="20"/>
          <w:szCs w:val="20"/>
        </w:rPr>
        <w:t xml:space="preserve">Puede tomar diferentes formas </w:t>
      </w:r>
      <w:r>
        <w:rPr>
          <w:color w:val="000000"/>
          <w:sz w:val="20"/>
          <w:szCs w:val="20"/>
        </w:rPr>
        <w:t>en función de las características, de la manera en que se implemente, de qui</w:t>
      </w:r>
      <w:r>
        <w:rPr>
          <w:color w:val="000000"/>
          <w:sz w:val="20"/>
          <w:szCs w:val="20"/>
        </w:rPr>
        <w:t>énes sean los estudiantes, y de cuál es el contexto educativo.</w:t>
      </w:r>
    </w:p>
    <w:p w:rsidR="00CB2AF3" w:rsidRDefault="003075E5">
      <w:pPr>
        <w:widowControl/>
        <w:pBdr>
          <w:top w:val="nil"/>
          <w:left w:val="nil"/>
          <w:bottom w:val="nil"/>
          <w:right w:val="nil"/>
          <w:between w:val="nil"/>
        </w:pBdr>
        <w:jc w:val="both"/>
        <w:rPr>
          <w:b/>
          <w:color w:val="333333"/>
          <w:sz w:val="20"/>
          <w:szCs w:val="20"/>
        </w:rPr>
      </w:pPr>
      <w:r>
        <w:rPr>
          <w:color w:val="333333"/>
          <w:sz w:val="20"/>
          <w:szCs w:val="20"/>
        </w:rPr>
        <w:t xml:space="preserve">Es papel del facilitador </w:t>
      </w:r>
      <w:r>
        <w:rPr>
          <w:b/>
          <w:color w:val="333333"/>
          <w:sz w:val="20"/>
          <w:szCs w:val="20"/>
        </w:rPr>
        <w:t xml:space="preserve">proponer las formas de coevaluar </w:t>
      </w:r>
      <w:r>
        <w:rPr>
          <w:color w:val="333333"/>
          <w:sz w:val="20"/>
          <w:szCs w:val="20"/>
        </w:rPr>
        <w:t xml:space="preserve">a través de procesos científicos y continuos con la ayuda de </w:t>
      </w:r>
      <w:r>
        <w:rPr>
          <w:b/>
          <w:color w:val="333333"/>
          <w:sz w:val="20"/>
          <w:szCs w:val="20"/>
        </w:rPr>
        <w:t>rubricas, hojas de cotejo y criterios claros y bien definidos.</w:t>
      </w:r>
    </w:p>
    <w:p w:rsidR="00CB2AF3" w:rsidRDefault="003075E5">
      <w:pPr>
        <w:widowControl/>
        <w:pBdr>
          <w:top w:val="nil"/>
          <w:left w:val="nil"/>
          <w:bottom w:val="nil"/>
          <w:right w:val="nil"/>
          <w:between w:val="nil"/>
        </w:pBdr>
        <w:jc w:val="both"/>
        <w:rPr>
          <w:b/>
          <w:color w:val="333333"/>
          <w:sz w:val="20"/>
          <w:szCs w:val="20"/>
        </w:rPr>
      </w:pPr>
      <w:r>
        <w:rPr>
          <w:b/>
          <w:color w:val="333333"/>
          <w:sz w:val="20"/>
          <w:szCs w:val="20"/>
        </w:rPr>
        <w:t>La coevaluación se enfoca en evaluar los siguientes aspectos</w:t>
      </w:r>
    </w:p>
    <w:p w:rsidR="00CB2AF3" w:rsidRDefault="003075E5">
      <w:pPr>
        <w:widowControl/>
        <w:pBdr>
          <w:top w:val="nil"/>
          <w:left w:val="nil"/>
          <w:bottom w:val="nil"/>
          <w:right w:val="nil"/>
          <w:between w:val="nil"/>
        </w:pBdr>
        <w:jc w:val="both"/>
        <w:rPr>
          <w:b/>
          <w:color w:val="000000"/>
          <w:sz w:val="20"/>
          <w:szCs w:val="20"/>
        </w:rPr>
      </w:pPr>
      <w:r>
        <w:rPr>
          <w:b/>
          <w:color w:val="000000"/>
          <w:sz w:val="20"/>
          <w:szCs w:val="20"/>
        </w:rPr>
        <w:t xml:space="preserve">Desempeño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Liderazgo</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Preocupación por otros</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 xml:space="preserve">Relaciones humanas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Responsabilidad</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Dominio de contenidos</w:t>
      </w:r>
    </w:p>
    <w:p w:rsidR="00CB2AF3" w:rsidRDefault="003075E5">
      <w:pPr>
        <w:widowControl/>
        <w:pBdr>
          <w:top w:val="nil"/>
          <w:left w:val="nil"/>
          <w:bottom w:val="nil"/>
          <w:right w:val="nil"/>
          <w:between w:val="nil"/>
        </w:pBdr>
        <w:jc w:val="both"/>
        <w:rPr>
          <w:b/>
          <w:color w:val="000000"/>
          <w:sz w:val="20"/>
          <w:szCs w:val="20"/>
        </w:rPr>
      </w:pPr>
      <w:r>
        <w:rPr>
          <w:b/>
          <w:color w:val="000000"/>
          <w:sz w:val="20"/>
          <w:szCs w:val="20"/>
        </w:rPr>
        <w:t xml:space="preserve">Procesos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Iniciativa</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 xml:space="preserve">Compromiso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 xml:space="preserve">Integración grupal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 xml:space="preserve">Respeto a las opiniones de los </w:t>
      </w:r>
      <w:r>
        <w:rPr>
          <w:color w:val="000000"/>
          <w:sz w:val="20"/>
          <w:szCs w:val="20"/>
        </w:rPr>
        <w:t xml:space="preserve">demás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 xml:space="preserve">Responsabilidad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 xml:space="preserve">Puntualidad </w:t>
      </w:r>
    </w:p>
    <w:p w:rsidR="00CB2AF3" w:rsidRDefault="003075E5">
      <w:pPr>
        <w:widowControl/>
        <w:pBdr>
          <w:top w:val="nil"/>
          <w:left w:val="nil"/>
          <w:bottom w:val="nil"/>
          <w:right w:val="nil"/>
          <w:between w:val="nil"/>
        </w:pBdr>
        <w:jc w:val="both"/>
        <w:rPr>
          <w:color w:val="000000"/>
          <w:sz w:val="20"/>
          <w:szCs w:val="20"/>
        </w:rPr>
      </w:pPr>
      <w:r>
        <w:rPr>
          <w:color w:val="000000"/>
          <w:sz w:val="20"/>
          <w:szCs w:val="20"/>
        </w:rPr>
        <w:tab/>
        <w:t>Creatividad o de contenidos</w:t>
      </w:r>
    </w:p>
    <w:p w:rsidR="00CB2AF3" w:rsidRDefault="003075E5">
      <w:pPr>
        <w:rPr>
          <w:b/>
          <w:sz w:val="20"/>
          <w:szCs w:val="20"/>
        </w:rPr>
      </w:pPr>
      <w:r>
        <w:rPr>
          <w:b/>
          <w:sz w:val="20"/>
          <w:szCs w:val="20"/>
        </w:rPr>
        <w:t>Producto:</w:t>
      </w:r>
    </w:p>
    <w:p w:rsidR="00CB2AF3" w:rsidRDefault="003075E5">
      <w:pPr>
        <w:rPr>
          <w:sz w:val="20"/>
          <w:szCs w:val="20"/>
        </w:rPr>
      </w:pPr>
      <w:r>
        <w:rPr>
          <w:sz w:val="20"/>
          <w:szCs w:val="20"/>
        </w:rPr>
        <w:tab/>
        <w:t xml:space="preserve">Confección de un mural </w:t>
      </w:r>
    </w:p>
    <w:p w:rsidR="00CB2AF3" w:rsidRDefault="003075E5">
      <w:pPr>
        <w:rPr>
          <w:sz w:val="20"/>
          <w:szCs w:val="20"/>
        </w:rPr>
      </w:pPr>
      <w:r>
        <w:rPr>
          <w:sz w:val="20"/>
          <w:szCs w:val="20"/>
        </w:rPr>
        <w:tab/>
        <w:t xml:space="preserve">Maqueta </w:t>
      </w:r>
    </w:p>
    <w:p w:rsidR="00CB2AF3" w:rsidRDefault="003075E5">
      <w:pPr>
        <w:rPr>
          <w:sz w:val="20"/>
          <w:szCs w:val="20"/>
        </w:rPr>
      </w:pPr>
      <w:r>
        <w:rPr>
          <w:sz w:val="20"/>
          <w:szCs w:val="20"/>
        </w:rPr>
        <w:tab/>
        <w:t xml:space="preserve">Presentación oral </w:t>
      </w:r>
    </w:p>
    <w:p w:rsidR="00CB2AF3" w:rsidRDefault="003075E5">
      <w:pPr>
        <w:rPr>
          <w:sz w:val="20"/>
          <w:szCs w:val="20"/>
        </w:rPr>
      </w:pPr>
      <w:r>
        <w:rPr>
          <w:sz w:val="20"/>
          <w:szCs w:val="20"/>
        </w:rPr>
        <w:tab/>
        <w:t xml:space="preserve">Talleres </w:t>
      </w:r>
    </w:p>
    <w:p w:rsidR="00CB2AF3" w:rsidRDefault="003075E5">
      <w:pPr>
        <w:rPr>
          <w:sz w:val="20"/>
          <w:szCs w:val="20"/>
        </w:rPr>
      </w:pPr>
      <w:r>
        <w:rPr>
          <w:sz w:val="20"/>
          <w:szCs w:val="20"/>
        </w:rPr>
        <w:tab/>
        <w:t xml:space="preserve">Socio dramas </w:t>
      </w:r>
    </w:p>
    <w:p w:rsidR="00CB2AF3" w:rsidRDefault="003075E5">
      <w:pPr>
        <w:rPr>
          <w:sz w:val="20"/>
          <w:szCs w:val="20"/>
        </w:rPr>
      </w:pPr>
      <w:r>
        <w:rPr>
          <w:sz w:val="20"/>
          <w:szCs w:val="20"/>
        </w:rPr>
        <w:tab/>
        <w:t>Resolución de problemas</w:t>
      </w:r>
    </w:p>
    <w:p w:rsidR="00CB2AF3" w:rsidRDefault="003075E5">
      <w:pPr>
        <w:rPr>
          <w:b/>
          <w:sz w:val="20"/>
          <w:szCs w:val="20"/>
        </w:rPr>
      </w:pPr>
      <w:r>
        <w:rPr>
          <w:sz w:val="20"/>
          <w:szCs w:val="20"/>
        </w:rPr>
        <w:t xml:space="preserve">Para realizar un proceso de coevaluación objetivo debemos seleccionar las formas de </w:t>
      </w:r>
      <w:r>
        <w:rPr>
          <w:b/>
          <w:sz w:val="20"/>
          <w:szCs w:val="20"/>
        </w:rPr>
        <w:t>coevaluar.</w:t>
      </w:r>
    </w:p>
    <w:p w:rsidR="00CB2AF3" w:rsidRDefault="003075E5">
      <w:pPr>
        <w:rPr>
          <w:b/>
          <w:sz w:val="20"/>
          <w:szCs w:val="20"/>
        </w:rPr>
      </w:pPr>
      <w:r>
        <w:rPr>
          <w:b/>
          <w:sz w:val="20"/>
          <w:szCs w:val="20"/>
        </w:rPr>
        <w:t>Explicaciones por pares.</w:t>
      </w:r>
    </w:p>
    <w:p w:rsidR="00CB2AF3" w:rsidRDefault="003075E5">
      <w:pPr>
        <w:rPr>
          <w:sz w:val="20"/>
          <w:szCs w:val="20"/>
        </w:rPr>
      </w:pPr>
      <w:r>
        <w:rPr>
          <w:sz w:val="20"/>
          <w:szCs w:val="20"/>
        </w:rPr>
        <w:t>Esta tarea evalúa la habilidad para escuchar y para explicar ideas. Primero un participante presenta a otro la explicación de su proyect</w:t>
      </w:r>
      <w:r>
        <w:rPr>
          <w:sz w:val="20"/>
          <w:szCs w:val="20"/>
        </w:rPr>
        <w:t>o y luego se cambian los roles</w:t>
      </w:r>
    </w:p>
    <w:p w:rsidR="00CB2AF3" w:rsidRDefault="003075E5">
      <w:pPr>
        <w:rPr>
          <w:b/>
          <w:sz w:val="20"/>
          <w:szCs w:val="20"/>
        </w:rPr>
      </w:pPr>
      <w:r>
        <w:rPr>
          <w:b/>
          <w:sz w:val="20"/>
          <w:szCs w:val="20"/>
        </w:rPr>
        <w:t xml:space="preserve">Los que explican pueden ser evaluados en términos de </w:t>
      </w:r>
    </w:p>
    <w:p w:rsidR="00CB2AF3" w:rsidRDefault="003075E5">
      <w:pPr>
        <w:rPr>
          <w:sz w:val="20"/>
          <w:szCs w:val="20"/>
        </w:rPr>
      </w:pPr>
      <w:r>
        <w:rPr>
          <w:sz w:val="20"/>
          <w:szCs w:val="20"/>
        </w:rPr>
        <w:tab/>
        <w:t>Profundidad de las preguntas</w:t>
      </w:r>
    </w:p>
    <w:p w:rsidR="00CB2AF3" w:rsidRDefault="003075E5">
      <w:pPr>
        <w:rPr>
          <w:sz w:val="20"/>
          <w:szCs w:val="20"/>
        </w:rPr>
      </w:pPr>
      <w:r>
        <w:rPr>
          <w:sz w:val="20"/>
          <w:szCs w:val="20"/>
        </w:rPr>
        <w:tab/>
        <w:t>Claridad</w:t>
      </w:r>
    </w:p>
    <w:p w:rsidR="00CB2AF3" w:rsidRDefault="003075E5">
      <w:pPr>
        <w:rPr>
          <w:sz w:val="20"/>
          <w:szCs w:val="20"/>
        </w:rPr>
      </w:pPr>
      <w:r>
        <w:rPr>
          <w:sz w:val="20"/>
          <w:szCs w:val="20"/>
        </w:rPr>
        <w:tab/>
        <w:t>Coherencia</w:t>
      </w:r>
    </w:p>
    <w:p w:rsidR="00CB2AF3" w:rsidRDefault="003075E5">
      <w:pPr>
        <w:rPr>
          <w:sz w:val="20"/>
          <w:szCs w:val="20"/>
        </w:rPr>
      </w:pPr>
      <w:r>
        <w:rPr>
          <w:sz w:val="20"/>
          <w:szCs w:val="20"/>
        </w:rPr>
        <w:tab/>
        <w:t>Respuesta a preguntas</w:t>
      </w:r>
    </w:p>
    <w:p w:rsidR="00CB2AF3" w:rsidRDefault="003075E5">
      <w:pPr>
        <w:rPr>
          <w:sz w:val="20"/>
          <w:szCs w:val="20"/>
        </w:rPr>
      </w:pPr>
      <w:r>
        <w:rPr>
          <w:sz w:val="20"/>
          <w:szCs w:val="20"/>
        </w:rPr>
        <w:tab/>
        <w:t>Monitoreo de la comprensión de los que escuchan</w:t>
      </w:r>
    </w:p>
    <w:p w:rsidR="00CB2AF3" w:rsidRDefault="003075E5">
      <w:pPr>
        <w:rPr>
          <w:b/>
          <w:sz w:val="20"/>
          <w:szCs w:val="20"/>
        </w:rPr>
      </w:pPr>
      <w:r>
        <w:rPr>
          <w:b/>
          <w:sz w:val="20"/>
          <w:szCs w:val="20"/>
        </w:rPr>
        <w:t>Los que escuchan pueden ser evaluados en términ</w:t>
      </w:r>
      <w:r>
        <w:rPr>
          <w:b/>
          <w:sz w:val="20"/>
          <w:szCs w:val="20"/>
        </w:rPr>
        <w:t>os de:</w:t>
      </w:r>
    </w:p>
    <w:p w:rsidR="00CB2AF3" w:rsidRDefault="003075E5">
      <w:pPr>
        <w:rPr>
          <w:sz w:val="20"/>
          <w:szCs w:val="20"/>
        </w:rPr>
      </w:pPr>
      <w:r>
        <w:rPr>
          <w:sz w:val="20"/>
          <w:szCs w:val="20"/>
        </w:rPr>
        <w:tab/>
        <w:t>Calidad de sus preguntas</w:t>
      </w:r>
    </w:p>
    <w:p w:rsidR="00CB2AF3" w:rsidRDefault="003075E5">
      <w:pPr>
        <w:rPr>
          <w:sz w:val="20"/>
          <w:szCs w:val="20"/>
        </w:rPr>
      </w:pPr>
      <w:r>
        <w:rPr>
          <w:sz w:val="20"/>
          <w:szCs w:val="20"/>
        </w:rPr>
        <w:tab/>
        <w:t>Habilidad para resumir lo que el otro explica</w:t>
      </w:r>
    </w:p>
    <w:p w:rsidR="00CB2AF3" w:rsidRDefault="003075E5">
      <w:pPr>
        <w:rPr>
          <w:sz w:val="20"/>
          <w:szCs w:val="20"/>
        </w:rPr>
      </w:pPr>
      <w:r>
        <w:rPr>
          <w:sz w:val="20"/>
          <w:szCs w:val="20"/>
        </w:rPr>
        <w:tab/>
        <w:t xml:space="preserve">Lo apropiado de las interrupciones </w:t>
      </w:r>
    </w:p>
    <w:p w:rsidR="00CB2AF3" w:rsidRDefault="003075E5">
      <w:pPr>
        <w:rPr>
          <w:sz w:val="20"/>
          <w:szCs w:val="20"/>
        </w:rPr>
      </w:pPr>
      <w:r>
        <w:rPr>
          <w:sz w:val="20"/>
          <w:szCs w:val="20"/>
        </w:rPr>
        <w:tab/>
        <w:t>Ayuda aclarar ideas</w:t>
      </w:r>
    </w:p>
    <w:p w:rsidR="00CB2AF3" w:rsidRDefault="003075E5">
      <w:pPr>
        <w:jc w:val="both"/>
        <w:rPr>
          <w:sz w:val="20"/>
          <w:szCs w:val="20"/>
        </w:rPr>
      </w:pPr>
      <w:r>
        <w:rPr>
          <w:b/>
          <w:sz w:val="20"/>
          <w:szCs w:val="20"/>
        </w:rPr>
        <w:t>Evaluación del proceso y del producto</w:t>
      </w:r>
      <w:r>
        <w:rPr>
          <w:sz w:val="20"/>
          <w:szCs w:val="20"/>
        </w:rPr>
        <w:t xml:space="preserve"> </w:t>
      </w:r>
      <w:r>
        <w:rPr>
          <w:sz w:val="20"/>
          <w:szCs w:val="20"/>
        </w:rPr>
        <w:br/>
      </w:r>
      <w:r>
        <w:rPr>
          <w:sz w:val="20"/>
          <w:szCs w:val="20"/>
        </w:rPr>
        <w:t>En este método el facilitador solo evalúa el producto, dando una calificación igual a todos los miembros. La coevaluación se enfoca a la parte de proceso, de acuerdo a la participación que haya tenido cada participante en la elaboración del trabajo, para e</w:t>
      </w:r>
      <w:r>
        <w:rPr>
          <w:sz w:val="20"/>
          <w:szCs w:val="20"/>
        </w:rPr>
        <w:t>llo es necesario que con anticipación se conozcan los criterios de coevaluación y el valor de cada criterio.</w:t>
      </w:r>
    </w:p>
    <w:p w:rsidR="00CB2AF3" w:rsidRDefault="003075E5">
      <w:pPr>
        <w:rPr>
          <w:sz w:val="20"/>
          <w:szCs w:val="20"/>
        </w:rPr>
      </w:pPr>
      <w:r>
        <w:rPr>
          <w:sz w:val="20"/>
          <w:szCs w:val="20"/>
        </w:rPr>
        <w:t>El facilitador propone qué y las formas de coevaluar. Elabora rúbricas.</w:t>
      </w:r>
    </w:p>
    <w:p w:rsidR="00CB2AF3" w:rsidRDefault="003075E5">
      <w:pPr>
        <w:rPr>
          <w:sz w:val="24"/>
          <w:szCs w:val="24"/>
        </w:rPr>
      </w:pPr>
      <w:r>
        <w:rPr>
          <w:sz w:val="20"/>
          <w:szCs w:val="20"/>
        </w:rPr>
        <w:t>La evaluación es dialógica por tanto se hace en consensos qué y cuándo coev</w:t>
      </w:r>
      <w:r>
        <w:rPr>
          <w:sz w:val="20"/>
          <w:szCs w:val="20"/>
        </w:rPr>
        <w:t>aluar.</w:t>
      </w:r>
    </w:p>
    <w:p w:rsidR="00CB2AF3" w:rsidRDefault="003075E5">
      <w:pPr>
        <w:jc w:val="both"/>
        <w:rPr>
          <w:b/>
          <w:sz w:val="24"/>
          <w:szCs w:val="24"/>
        </w:rPr>
      </w:pPr>
      <w:r>
        <w:rPr>
          <w:noProof/>
          <w:lang w:val="es-PA"/>
        </w:rPr>
        <w:drawing>
          <wp:anchor distT="0" distB="0" distL="0" distR="0" simplePos="0" relativeHeight="251702272" behindDoc="1" locked="0" layoutInCell="1" hidden="0" allowOverlap="1">
            <wp:simplePos x="0" y="0"/>
            <wp:positionH relativeFrom="column">
              <wp:posOffset>1533525</wp:posOffset>
            </wp:positionH>
            <wp:positionV relativeFrom="paragraph">
              <wp:posOffset>-257174</wp:posOffset>
            </wp:positionV>
            <wp:extent cx="3576877" cy="781050"/>
            <wp:effectExtent l="0" t="0" r="0" b="0"/>
            <wp:wrapNone/>
            <wp:docPr id="1759951791" name="image7.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Forma&#10;&#10;Descripción generada automáticamente con confianza media"/>
                    <pic:cNvPicPr preferRelativeResize="0"/>
                  </pic:nvPicPr>
                  <pic:blipFill>
                    <a:blip r:embed="rId116"/>
                    <a:srcRect/>
                    <a:stretch>
                      <a:fillRect/>
                    </a:stretch>
                  </pic:blipFill>
                  <pic:spPr>
                    <a:xfrm>
                      <a:off x="0" y="0"/>
                      <a:ext cx="3576877" cy="781050"/>
                    </a:xfrm>
                    <a:prstGeom prst="rect">
                      <a:avLst/>
                    </a:prstGeom>
                    <a:ln/>
                  </pic:spPr>
                </pic:pic>
              </a:graphicData>
            </a:graphic>
          </wp:anchor>
        </w:drawing>
      </w:r>
    </w:p>
    <w:p w:rsidR="00CB2AF3" w:rsidRDefault="00CB2AF3">
      <w:pPr>
        <w:widowControl/>
        <w:pBdr>
          <w:top w:val="nil"/>
          <w:left w:val="nil"/>
          <w:bottom w:val="nil"/>
          <w:right w:val="nil"/>
          <w:between w:val="nil"/>
        </w:pBdr>
        <w:jc w:val="center"/>
        <w:rPr>
          <w:rFonts w:ascii="Century Gothic" w:eastAsia="Century Gothic" w:hAnsi="Century Gothic" w:cs="Century Gothic"/>
          <w:b/>
          <w:color w:val="333333"/>
          <w:sz w:val="24"/>
          <w:szCs w:val="24"/>
        </w:rPr>
      </w:pPr>
    </w:p>
    <w:p w:rsidR="00CB2AF3" w:rsidRDefault="00CB2AF3">
      <w:pPr>
        <w:widowControl/>
        <w:pBdr>
          <w:top w:val="nil"/>
          <w:left w:val="nil"/>
          <w:bottom w:val="nil"/>
          <w:right w:val="nil"/>
          <w:between w:val="nil"/>
        </w:pBdr>
        <w:jc w:val="center"/>
        <w:rPr>
          <w:rFonts w:ascii="Century Gothic" w:eastAsia="Century Gothic" w:hAnsi="Century Gothic" w:cs="Century Gothic"/>
          <w:b/>
          <w:color w:val="333333"/>
          <w:sz w:val="24"/>
          <w:szCs w:val="24"/>
        </w:rPr>
      </w:pPr>
    </w:p>
    <w:p w:rsidR="00CB2AF3" w:rsidRDefault="003075E5">
      <w:pPr>
        <w:widowControl/>
        <w:pBdr>
          <w:top w:val="nil"/>
          <w:left w:val="nil"/>
          <w:bottom w:val="nil"/>
          <w:right w:val="nil"/>
          <w:between w:val="nil"/>
        </w:pBdr>
        <w:jc w:val="center"/>
        <w:rPr>
          <w:rFonts w:ascii="Century Gothic" w:eastAsia="Century Gothic" w:hAnsi="Century Gothic" w:cs="Century Gothic"/>
          <w:b/>
          <w:color w:val="333333"/>
          <w:sz w:val="24"/>
          <w:szCs w:val="24"/>
        </w:rPr>
      </w:pPr>
      <w:r>
        <w:rPr>
          <w:rFonts w:ascii="Century Gothic" w:eastAsia="Century Gothic" w:hAnsi="Century Gothic" w:cs="Century Gothic"/>
          <w:b/>
          <w:color w:val="333333"/>
          <w:sz w:val="24"/>
          <w:szCs w:val="24"/>
        </w:rPr>
        <w:t>Dirección General de Educación</w:t>
      </w:r>
    </w:p>
    <w:p w:rsidR="00CB2AF3" w:rsidRDefault="003075E5">
      <w:pPr>
        <w:jc w:val="center"/>
        <w:rPr>
          <w:rFonts w:ascii="Century Gothic" w:eastAsia="Century Gothic" w:hAnsi="Century Gothic" w:cs="Century Gothic"/>
          <w:b/>
          <w:i/>
          <w:color w:val="333333"/>
        </w:rPr>
      </w:pPr>
      <w:r>
        <w:rPr>
          <w:rFonts w:ascii="Century Gothic" w:eastAsia="Century Gothic" w:hAnsi="Century Gothic" w:cs="Century Gothic"/>
          <w:b/>
          <w:i/>
          <w:color w:val="333333"/>
        </w:rPr>
        <w:t>Dirección Nacional de Educación de Jóvenes y Adultos</w:t>
      </w:r>
    </w:p>
    <w:p w:rsidR="00CB2AF3" w:rsidRDefault="003075E5">
      <w:pPr>
        <w:jc w:val="center"/>
        <w:rPr>
          <w:sz w:val="24"/>
          <w:szCs w:val="24"/>
        </w:rPr>
      </w:pPr>
      <w:r>
        <w:rPr>
          <w:b/>
        </w:rPr>
        <w:t>Ejemplo de rúbrica de Coevaluación 1</w:t>
      </w:r>
      <w:r>
        <w:rPr>
          <w:b/>
          <w:color w:val="000000"/>
        </w:rPr>
        <w:t xml:space="preserve"> en EDJA</w:t>
      </w:r>
      <w:r>
        <w:t xml:space="preserve"> </w:t>
      </w:r>
      <w:r>
        <w:rPr>
          <w:noProof/>
          <w:lang w:val="es-PA"/>
        </w:rPr>
        <w:drawing>
          <wp:inline distT="0" distB="0" distL="0" distR="0">
            <wp:extent cx="6143503" cy="4648985"/>
            <wp:effectExtent l="0" t="0" r="0" b="0"/>
            <wp:docPr id="1759951787" name="image32.png" descr="Instrumento para la autoevaluación y coevaluación del trabajo en ..."/>
            <wp:cNvGraphicFramePr/>
            <a:graphic xmlns:a="http://schemas.openxmlformats.org/drawingml/2006/main">
              <a:graphicData uri="http://schemas.openxmlformats.org/drawingml/2006/picture">
                <pic:pic xmlns:pic="http://schemas.openxmlformats.org/drawingml/2006/picture">
                  <pic:nvPicPr>
                    <pic:cNvPr id="0" name="image32.png" descr="Instrumento para la autoevaluación y coevaluación del trabajo en ..."/>
                    <pic:cNvPicPr preferRelativeResize="0"/>
                  </pic:nvPicPr>
                  <pic:blipFill>
                    <a:blip r:embed="rId127"/>
                    <a:srcRect/>
                    <a:stretch>
                      <a:fillRect/>
                    </a:stretch>
                  </pic:blipFill>
                  <pic:spPr>
                    <a:xfrm>
                      <a:off x="0" y="0"/>
                      <a:ext cx="6143503" cy="4648985"/>
                    </a:xfrm>
                    <a:prstGeom prst="rect">
                      <a:avLst/>
                    </a:prstGeom>
                    <a:ln/>
                  </pic:spPr>
                </pic:pic>
              </a:graphicData>
            </a:graphic>
          </wp:inline>
        </w:drawing>
      </w:r>
    </w:p>
    <w:p w:rsidR="00CB2AF3" w:rsidRDefault="00CB2AF3">
      <w:pPr>
        <w:rPr>
          <w:sz w:val="24"/>
          <w:szCs w:val="24"/>
        </w:rPr>
      </w:pPr>
    </w:p>
    <w:p w:rsidR="00CB2AF3" w:rsidRDefault="003075E5">
      <w:pPr>
        <w:rPr>
          <w:sz w:val="24"/>
          <w:szCs w:val="24"/>
        </w:rPr>
      </w:pPr>
      <w:r>
        <w:rPr>
          <w:sz w:val="24"/>
          <w:szCs w:val="24"/>
        </w:rPr>
        <w:t xml:space="preserve"> </w:t>
      </w:r>
    </w:p>
    <w:p w:rsidR="00CB2AF3" w:rsidRDefault="003075E5">
      <w:pPr>
        <w:rPr>
          <w:sz w:val="24"/>
          <w:szCs w:val="24"/>
        </w:rPr>
      </w:pPr>
      <w:r>
        <w:rPr>
          <w:sz w:val="24"/>
          <w:szCs w:val="24"/>
        </w:rPr>
        <w:t xml:space="preserve"> </w:t>
      </w: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CB2AF3">
      <w:pPr>
        <w:rPr>
          <w:sz w:val="24"/>
          <w:szCs w:val="24"/>
        </w:rPr>
      </w:pPr>
    </w:p>
    <w:p w:rsidR="00CB2AF3" w:rsidRDefault="003075E5">
      <w:pPr>
        <w:spacing w:line="360" w:lineRule="auto"/>
        <w:jc w:val="both"/>
        <w:rPr>
          <w:rFonts w:ascii="Geo" w:eastAsia="Geo" w:hAnsi="Geo" w:cs="Geo"/>
          <w:color w:val="000000"/>
        </w:rPr>
      </w:pPr>
      <w:r>
        <w:rPr>
          <w:noProof/>
          <w:lang w:val="es-PA"/>
        </w:rPr>
        <w:drawing>
          <wp:anchor distT="0" distB="0" distL="0" distR="0" simplePos="0" relativeHeight="251703296" behindDoc="1" locked="0" layoutInCell="1" hidden="0" allowOverlap="1">
            <wp:simplePos x="0" y="0"/>
            <wp:positionH relativeFrom="column">
              <wp:posOffset>1013460</wp:posOffset>
            </wp:positionH>
            <wp:positionV relativeFrom="paragraph">
              <wp:posOffset>-568324</wp:posOffset>
            </wp:positionV>
            <wp:extent cx="3576955" cy="781050"/>
            <wp:effectExtent l="0" t="0" r="0" b="0"/>
            <wp:wrapNone/>
            <wp:docPr id="1759951776" name="image7.png" descr="For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Forma&#10;&#10;Descripción generada automáticamente con confianza media"/>
                    <pic:cNvPicPr preferRelativeResize="0"/>
                  </pic:nvPicPr>
                  <pic:blipFill>
                    <a:blip r:embed="rId116"/>
                    <a:srcRect/>
                    <a:stretch>
                      <a:fillRect/>
                    </a:stretch>
                  </pic:blipFill>
                  <pic:spPr>
                    <a:xfrm>
                      <a:off x="0" y="0"/>
                      <a:ext cx="3576955" cy="781050"/>
                    </a:xfrm>
                    <a:prstGeom prst="rect">
                      <a:avLst/>
                    </a:prstGeom>
                    <a:ln/>
                  </pic:spPr>
                </pic:pic>
              </a:graphicData>
            </a:graphic>
          </wp:anchor>
        </w:drawing>
      </w:r>
    </w:p>
    <w:p w:rsidR="00CB2AF3" w:rsidRDefault="003075E5">
      <w:pPr>
        <w:spacing w:line="360" w:lineRule="auto"/>
        <w:jc w:val="center"/>
        <w:rPr>
          <w:b/>
          <w:color w:val="000000"/>
        </w:rPr>
      </w:pPr>
      <w:r>
        <w:rPr>
          <w:b/>
          <w:color w:val="000000"/>
        </w:rPr>
        <w:t>Dirección Nacional de Educación de Jóvenes y Adultos</w:t>
      </w:r>
    </w:p>
    <w:p w:rsidR="00CB2AF3" w:rsidRDefault="003075E5">
      <w:pPr>
        <w:spacing w:line="360" w:lineRule="auto"/>
        <w:jc w:val="center"/>
        <w:rPr>
          <w:b/>
          <w:color w:val="000000"/>
        </w:rPr>
      </w:pPr>
      <w:r>
        <w:rPr>
          <w:b/>
          <w:color w:val="000000"/>
        </w:rPr>
        <w:t>Evaluación andragógica</w:t>
      </w:r>
    </w:p>
    <w:p w:rsidR="00CB2AF3" w:rsidRDefault="003075E5">
      <w:pPr>
        <w:spacing w:line="360" w:lineRule="auto"/>
        <w:jc w:val="center"/>
        <w:rPr>
          <w:b/>
          <w:color w:val="000000"/>
        </w:rPr>
      </w:pPr>
      <w:r>
        <w:rPr>
          <w:b/>
          <w:color w:val="000000"/>
        </w:rPr>
        <w:t>Sugerencia de rúbrica de coevaluación 2 en EDJA</w:t>
      </w:r>
    </w:p>
    <w:p w:rsidR="00CB2AF3" w:rsidRDefault="003075E5">
      <w:pPr>
        <w:spacing w:line="360" w:lineRule="auto"/>
        <w:jc w:val="both"/>
        <w:rPr>
          <w:rFonts w:ascii="Geo" w:eastAsia="Geo" w:hAnsi="Geo" w:cs="Geo"/>
          <w:color w:val="000000"/>
        </w:rPr>
      </w:pPr>
      <w:r>
        <w:rPr>
          <w:rFonts w:ascii="Geo" w:eastAsia="Geo" w:hAnsi="Geo" w:cs="Geo"/>
          <w:color w:val="000000"/>
        </w:rPr>
        <w:t xml:space="preserve">Nombre: </w:t>
      </w:r>
      <w:r>
        <w:rPr>
          <w:rFonts w:ascii="Geo" w:eastAsia="Geo" w:hAnsi="Geo" w:cs="Geo"/>
          <w:color w:val="000000"/>
        </w:rPr>
        <w:tab/>
        <w:t>___________________________________</w:t>
      </w:r>
      <w:r>
        <w:rPr>
          <w:rFonts w:ascii="Geo" w:eastAsia="Geo" w:hAnsi="Geo" w:cs="Geo"/>
          <w:color w:val="000000"/>
        </w:rPr>
        <w:tab/>
      </w:r>
      <w:r>
        <w:rPr>
          <w:rFonts w:ascii="Geo" w:eastAsia="Geo" w:hAnsi="Geo" w:cs="Geo"/>
          <w:color w:val="000000"/>
        </w:rPr>
        <w:tab/>
      </w:r>
    </w:p>
    <w:p w:rsidR="00CB2AF3" w:rsidRDefault="003075E5">
      <w:pPr>
        <w:spacing w:line="360" w:lineRule="auto"/>
        <w:jc w:val="both"/>
        <w:rPr>
          <w:rFonts w:ascii="Geo" w:eastAsia="Geo" w:hAnsi="Geo" w:cs="Geo"/>
          <w:color w:val="000000"/>
        </w:rPr>
      </w:pPr>
      <w:r>
        <w:rPr>
          <w:rFonts w:ascii="Geo" w:eastAsia="Geo" w:hAnsi="Geo" w:cs="Geo"/>
          <w:color w:val="000000"/>
        </w:rPr>
        <w:t>Fecha:</w:t>
      </w:r>
      <w:r>
        <w:rPr>
          <w:rFonts w:ascii="Geo" w:eastAsia="Geo" w:hAnsi="Geo" w:cs="Geo"/>
          <w:color w:val="000000"/>
        </w:rPr>
        <w:tab/>
      </w:r>
      <w:r>
        <w:rPr>
          <w:rFonts w:ascii="Geo" w:eastAsia="Geo" w:hAnsi="Geo" w:cs="Geo"/>
          <w:color w:val="000000"/>
        </w:rPr>
        <w:tab/>
        <w:t>____________________________________</w:t>
      </w:r>
    </w:p>
    <w:p w:rsidR="00CB2AF3" w:rsidRDefault="003075E5">
      <w:pPr>
        <w:spacing w:line="360" w:lineRule="auto"/>
        <w:ind w:left="1418" w:hanging="1418"/>
        <w:jc w:val="both"/>
        <w:rPr>
          <w:rFonts w:ascii="Geo" w:eastAsia="Geo" w:hAnsi="Geo" w:cs="Geo"/>
          <w:color w:val="000000"/>
        </w:rPr>
      </w:pPr>
      <w:r>
        <w:rPr>
          <w:rFonts w:ascii="Geo" w:eastAsia="Geo" w:hAnsi="Geo" w:cs="Geo"/>
          <w:color w:val="000000"/>
        </w:rPr>
        <w:t>Marque con un gancho en la casilla correspondiente.</w:t>
      </w:r>
    </w:p>
    <w:tbl>
      <w:tblPr>
        <w:tblStyle w:val="affff5"/>
        <w:tblW w:w="1005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18"/>
        <w:gridCol w:w="1530"/>
        <w:gridCol w:w="1525"/>
        <w:gridCol w:w="1533"/>
        <w:gridCol w:w="1528"/>
        <w:gridCol w:w="1527"/>
        <w:gridCol w:w="897"/>
      </w:tblGrid>
      <w:tr w:rsidR="00CB2AF3">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B2AF3" w:rsidRDefault="003075E5">
            <w:pPr>
              <w:jc w:val="center"/>
              <w:rPr>
                <w:rFonts w:ascii="Geo" w:eastAsia="Geo" w:hAnsi="Geo" w:cs="Geo"/>
                <w:color w:val="000000"/>
              </w:rPr>
            </w:pPr>
            <w:r>
              <w:rPr>
                <w:rFonts w:ascii="Geo" w:eastAsia="Geo" w:hAnsi="Geo" w:cs="Geo"/>
                <w:color w:val="000000"/>
              </w:rPr>
              <w:t>Aspectos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B2AF3" w:rsidRDefault="003075E5">
            <w:pPr>
              <w:jc w:val="center"/>
              <w:rPr>
                <w:rFonts w:ascii="Geo" w:eastAsia="Geo" w:hAnsi="Geo" w:cs="Geo"/>
                <w:color w:val="000000"/>
              </w:rPr>
            </w:pPr>
            <w:r>
              <w:rPr>
                <w:rFonts w:ascii="Geo" w:eastAsia="Geo" w:hAnsi="Geo" w:cs="Geo"/>
                <w:color w:val="000000"/>
              </w:rPr>
              <w:t>Muy significativo</w:t>
            </w:r>
          </w:p>
          <w:p w:rsidR="00CB2AF3" w:rsidRDefault="003075E5">
            <w:pPr>
              <w:jc w:val="center"/>
              <w:rPr>
                <w:rFonts w:ascii="Geo" w:eastAsia="Geo" w:hAnsi="Geo" w:cs="Geo"/>
                <w:color w:val="000000"/>
              </w:rPr>
            </w:pPr>
            <w:r>
              <w:rPr>
                <w:rFonts w:ascii="Geo" w:eastAsia="Geo" w:hAnsi="Geo" w:cs="Geo"/>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B2AF3" w:rsidRDefault="003075E5">
            <w:pPr>
              <w:jc w:val="center"/>
              <w:rPr>
                <w:rFonts w:ascii="Geo" w:eastAsia="Geo" w:hAnsi="Geo" w:cs="Geo"/>
                <w:color w:val="000000"/>
              </w:rPr>
            </w:pPr>
            <w:r>
              <w:rPr>
                <w:rFonts w:ascii="Geo" w:eastAsia="Geo" w:hAnsi="Geo" w:cs="Geo"/>
                <w:color w:val="000000"/>
              </w:rPr>
              <w:t>Significativo</w:t>
            </w:r>
          </w:p>
          <w:p w:rsidR="00CB2AF3" w:rsidRDefault="003075E5">
            <w:pPr>
              <w:jc w:val="center"/>
              <w:rPr>
                <w:rFonts w:ascii="Geo" w:eastAsia="Geo" w:hAnsi="Geo" w:cs="Geo"/>
                <w:color w:val="000000"/>
              </w:rPr>
            </w:pPr>
            <w:r>
              <w:rPr>
                <w:rFonts w:ascii="Geo" w:eastAsia="Geo" w:hAnsi="Geo" w:cs="Geo"/>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B2AF3" w:rsidRDefault="003075E5">
            <w:pPr>
              <w:jc w:val="center"/>
              <w:rPr>
                <w:rFonts w:ascii="Geo" w:eastAsia="Geo" w:hAnsi="Geo" w:cs="Geo"/>
                <w:color w:val="000000"/>
              </w:rPr>
            </w:pPr>
            <w:r>
              <w:rPr>
                <w:rFonts w:ascii="Geo" w:eastAsia="Geo" w:hAnsi="Geo" w:cs="Geo"/>
                <w:color w:val="000000"/>
              </w:rPr>
              <w:t>Mínimo aceptable</w:t>
            </w:r>
          </w:p>
          <w:p w:rsidR="00CB2AF3" w:rsidRDefault="003075E5">
            <w:pPr>
              <w:jc w:val="center"/>
              <w:rPr>
                <w:rFonts w:ascii="Geo" w:eastAsia="Geo" w:hAnsi="Geo" w:cs="Geo"/>
                <w:color w:val="000000"/>
              </w:rPr>
            </w:pPr>
            <w:r>
              <w:rPr>
                <w:rFonts w:ascii="Geo" w:eastAsia="Geo" w:hAnsi="Geo" w:cs="Geo"/>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B2AF3" w:rsidRDefault="003075E5">
            <w:pPr>
              <w:jc w:val="center"/>
              <w:rPr>
                <w:rFonts w:ascii="Geo" w:eastAsia="Geo" w:hAnsi="Geo" w:cs="Geo"/>
                <w:color w:val="000000"/>
              </w:rPr>
            </w:pPr>
            <w:r>
              <w:rPr>
                <w:rFonts w:ascii="Geo" w:eastAsia="Geo" w:hAnsi="Geo" w:cs="Geo"/>
                <w:color w:val="000000"/>
              </w:rPr>
              <w:t>Poco aceptable</w:t>
            </w:r>
          </w:p>
          <w:p w:rsidR="00CB2AF3" w:rsidRDefault="003075E5">
            <w:pPr>
              <w:jc w:val="center"/>
              <w:rPr>
                <w:rFonts w:ascii="Geo" w:eastAsia="Geo" w:hAnsi="Geo" w:cs="Geo"/>
                <w:color w:val="000000"/>
              </w:rPr>
            </w:pPr>
            <w:r>
              <w:rPr>
                <w:rFonts w:ascii="Geo" w:eastAsia="Geo" w:hAnsi="Geo" w:cs="Geo"/>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B2AF3" w:rsidRDefault="003075E5">
            <w:pPr>
              <w:jc w:val="center"/>
              <w:rPr>
                <w:rFonts w:ascii="Geo" w:eastAsia="Geo" w:hAnsi="Geo" w:cs="Geo"/>
                <w:color w:val="000000"/>
              </w:rPr>
            </w:pPr>
            <w:r>
              <w:rPr>
                <w:rFonts w:ascii="Geo" w:eastAsia="Geo" w:hAnsi="Geo" w:cs="Geo"/>
                <w:color w:val="000000"/>
              </w:rPr>
              <w:t>Por mejorar</w:t>
            </w:r>
          </w:p>
          <w:p w:rsidR="00CB2AF3" w:rsidRDefault="003075E5">
            <w:pPr>
              <w:jc w:val="center"/>
              <w:rPr>
                <w:rFonts w:ascii="Geo" w:eastAsia="Geo" w:hAnsi="Geo" w:cs="Geo"/>
                <w:color w:val="000000"/>
              </w:rPr>
            </w:pPr>
            <w:r>
              <w:rPr>
                <w:rFonts w:ascii="Geo" w:eastAsia="Geo" w:hAnsi="Geo" w:cs="Geo"/>
                <w:color w:val="000000"/>
              </w:rPr>
              <w:t>1</w:t>
            </w:r>
          </w:p>
        </w:tc>
        <w:tc>
          <w:tcPr>
            <w:tcW w:w="0" w:type="auto"/>
            <w:tcBorders>
              <w:top w:val="single" w:sz="4" w:space="0" w:color="000000"/>
              <w:left w:val="single" w:sz="4" w:space="0" w:color="000000"/>
              <w:bottom w:val="single" w:sz="4" w:space="0" w:color="000000"/>
              <w:right w:val="single" w:sz="4" w:space="0" w:color="000000"/>
            </w:tcBorders>
          </w:tcPr>
          <w:p w:rsidR="00CB2AF3" w:rsidRDefault="003075E5">
            <w:pPr>
              <w:jc w:val="center"/>
              <w:rPr>
                <w:rFonts w:ascii="Geo" w:eastAsia="Geo" w:hAnsi="Geo" w:cs="Geo"/>
                <w:color w:val="000000"/>
              </w:rPr>
            </w:pPr>
            <w:r>
              <w:rPr>
                <w:rFonts w:ascii="Geo" w:eastAsia="Geo" w:hAnsi="Geo" w:cs="Geo"/>
                <w:color w:val="000000"/>
              </w:rPr>
              <w:t>Puntos</w:t>
            </w:r>
          </w:p>
        </w:tc>
      </w:tr>
      <w:tr w:rsidR="00CB2AF3">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Respetuoso y disciplinado</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Siempre cumple con las normas respeto y disciplina.</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 xml:space="preserve"> Casi siempre</w:t>
            </w:r>
          </w:p>
          <w:p w:rsidR="00CB2AF3" w:rsidRDefault="003075E5">
            <w:pPr>
              <w:jc w:val="both"/>
              <w:rPr>
                <w:rFonts w:ascii="Geo" w:eastAsia="Geo" w:hAnsi="Geo" w:cs="Geo"/>
                <w:color w:val="000000"/>
              </w:rPr>
            </w:pPr>
            <w:r>
              <w:rPr>
                <w:rFonts w:ascii="Geo" w:eastAsia="Geo" w:hAnsi="Geo" w:cs="Geo"/>
                <w:color w:val="000000"/>
              </w:rPr>
              <w:t>cumple con las normas respeto y disciplina.</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Algunas veces</w:t>
            </w:r>
          </w:p>
          <w:p w:rsidR="00CB2AF3" w:rsidRDefault="003075E5">
            <w:pPr>
              <w:jc w:val="both"/>
              <w:rPr>
                <w:rFonts w:ascii="Geo" w:eastAsia="Geo" w:hAnsi="Geo" w:cs="Geo"/>
                <w:color w:val="000000"/>
              </w:rPr>
            </w:pPr>
            <w:r>
              <w:rPr>
                <w:rFonts w:ascii="Geo" w:eastAsia="Geo" w:hAnsi="Geo" w:cs="Geo"/>
                <w:color w:val="000000"/>
              </w:rPr>
              <w:t>cumple con las normas respeto y disciplina.</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Muy pocas veces</w:t>
            </w:r>
          </w:p>
          <w:p w:rsidR="00CB2AF3" w:rsidRDefault="003075E5">
            <w:pPr>
              <w:jc w:val="both"/>
              <w:rPr>
                <w:rFonts w:ascii="Geo" w:eastAsia="Geo" w:hAnsi="Geo" w:cs="Geo"/>
                <w:color w:val="000000"/>
              </w:rPr>
            </w:pPr>
            <w:r>
              <w:rPr>
                <w:rFonts w:ascii="Geo" w:eastAsia="Geo" w:hAnsi="Geo" w:cs="Geo"/>
                <w:color w:val="000000"/>
              </w:rPr>
              <w:t>cumple con las normas respeto y disciplina.</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No cumple con cumple con las normas respeto y disciplina.</w:t>
            </w:r>
          </w:p>
        </w:tc>
        <w:tc>
          <w:tcPr>
            <w:tcW w:w="0" w:type="auto"/>
            <w:tcBorders>
              <w:top w:val="single" w:sz="4" w:space="0" w:color="000000"/>
              <w:left w:val="single" w:sz="4" w:space="0" w:color="000000"/>
              <w:bottom w:val="single" w:sz="4" w:space="0" w:color="000000"/>
              <w:right w:val="single" w:sz="4" w:space="0" w:color="000000"/>
            </w:tcBorders>
          </w:tcPr>
          <w:p w:rsidR="00CB2AF3" w:rsidRDefault="00CB2AF3">
            <w:pPr>
              <w:jc w:val="both"/>
              <w:rPr>
                <w:rFonts w:ascii="Geo" w:eastAsia="Geo" w:hAnsi="Geo" w:cs="Geo"/>
                <w:color w:val="000000"/>
              </w:rPr>
            </w:pPr>
          </w:p>
        </w:tc>
      </w:tr>
      <w:tr w:rsidR="00CB2AF3">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Mantiene buenas relaciones con sus compañeros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Siempre mantiene buenas relaciones con sus compañeros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Casi siempre</w:t>
            </w:r>
          </w:p>
          <w:p w:rsidR="00CB2AF3" w:rsidRDefault="003075E5">
            <w:r>
              <w:rPr>
                <w:rFonts w:ascii="Geo" w:eastAsia="Geo" w:hAnsi="Geo" w:cs="Geo"/>
                <w:color w:val="000000"/>
              </w:rPr>
              <w:t>mantiene buenas relaciones con sus compañeros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Algunas veces mantiene buenas relaciones con sus compañeros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Muy pocas veces</w:t>
            </w:r>
          </w:p>
          <w:p w:rsidR="00CB2AF3" w:rsidRDefault="003075E5">
            <w:r>
              <w:rPr>
                <w:rFonts w:ascii="Geo" w:eastAsia="Geo" w:hAnsi="Geo" w:cs="Geo"/>
                <w:color w:val="000000"/>
              </w:rPr>
              <w:t>mantiene buenas relaciones con sus compañeros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No se relaciona con sus compañeros</w:t>
            </w:r>
          </w:p>
        </w:tc>
        <w:tc>
          <w:tcPr>
            <w:tcW w:w="0" w:type="auto"/>
            <w:tcBorders>
              <w:top w:val="single" w:sz="4" w:space="0" w:color="000000"/>
              <w:left w:val="single" w:sz="4" w:space="0" w:color="000000"/>
              <w:bottom w:val="single" w:sz="4" w:space="0" w:color="000000"/>
              <w:right w:val="single" w:sz="4" w:space="0" w:color="000000"/>
            </w:tcBorders>
          </w:tcPr>
          <w:p w:rsidR="00CB2AF3" w:rsidRDefault="00CB2AF3">
            <w:pPr>
              <w:jc w:val="both"/>
              <w:rPr>
                <w:rFonts w:ascii="Geo" w:eastAsia="Geo" w:hAnsi="Geo" w:cs="Geo"/>
                <w:color w:val="000000"/>
              </w:rPr>
            </w:pPr>
          </w:p>
        </w:tc>
      </w:tr>
      <w:tr w:rsidR="00CB2AF3">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Creatividad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Siempre demuestra mucha creatividad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Casi siempre</w:t>
            </w:r>
          </w:p>
          <w:p w:rsidR="00CB2AF3" w:rsidRDefault="003075E5">
            <w:pPr>
              <w:jc w:val="both"/>
              <w:rPr>
                <w:rFonts w:ascii="Geo" w:eastAsia="Geo" w:hAnsi="Geo" w:cs="Geo"/>
                <w:color w:val="000000"/>
              </w:rPr>
            </w:pPr>
            <w:r>
              <w:rPr>
                <w:rFonts w:ascii="Geo" w:eastAsia="Geo" w:hAnsi="Geo" w:cs="Geo"/>
                <w:color w:val="000000"/>
              </w:rPr>
              <w:t>demuestra creatividad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Algunas veces demuestra su creatividad</w:t>
            </w:r>
          </w:p>
          <w:p w:rsidR="00CB2AF3" w:rsidRDefault="00CB2AF3">
            <w:pPr>
              <w:jc w:val="both"/>
              <w:rPr>
                <w:rFonts w:ascii="Geo" w:eastAsia="Geo" w:hAnsi="Geo" w:cs="Geo"/>
                <w:color w:val="000000"/>
              </w:rPr>
            </w:pPr>
          </w:p>
          <w:p w:rsidR="00CB2AF3" w:rsidRDefault="00CB2AF3">
            <w:pPr>
              <w:jc w:val="both"/>
              <w:rPr>
                <w:rFonts w:ascii="Geo" w:eastAsia="Geo" w:hAnsi="Geo" w:cs="Geo"/>
                <w:color w:val="00000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Muy pocas veces se evidencia su creatividad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both"/>
              <w:rPr>
                <w:rFonts w:ascii="Geo" w:eastAsia="Geo" w:hAnsi="Geo" w:cs="Geo"/>
                <w:color w:val="000000"/>
              </w:rPr>
            </w:pPr>
            <w:r>
              <w:rPr>
                <w:rFonts w:ascii="Geo" w:eastAsia="Geo" w:hAnsi="Geo" w:cs="Geo"/>
                <w:color w:val="000000"/>
              </w:rPr>
              <w:t>Su creatividad es nula</w:t>
            </w:r>
          </w:p>
        </w:tc>
        <w:tc>
          <w:tcPr>
            <w:tcW w:w="0" w:type="auto"/>
            <w:tcBorders>
              <w:top w:val="single" w:sz="4" w:space="0" w:color="000000"/>
              <w:left w:val="single" w:sz="4" w:space="0" w:color="000000"/>
              <w:bottom w:val="single" w:sz="4" w:space="0" w:color="000000"/>
              <w:right w:val="single" w:sz="4" w:space="0" w:color="000000"/>
            </w:tcBorders>
          </w:tcPr>
          <w:p w:rsidR="00CB2AF3" w:rsidRDefault="00CB2AF3">
            <w:pPr>
              <w:jc w:val="both"/>
              <w:rPr>
                <w:rFonts w:ascii="Geo" w:eastAsia="Geo" w:hAnsi="Geo" w:cs="Geo"/>
                <w:color w:val="000000"/>
              </w:rPr>
            </w:pPr>
          </w:p>
        </w:tc>
      </w:tr>
      <w:tr w:rsidR="00CB2AF3">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Realiza aportes significativos en la clase y en los trabajos.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Siempre realiza aportes significativos en la clas</w:t>
            </w:r>
            <w:r>
              <w:rPr>
                <w:rFonts w:ascii="Geo" w:eastAsia="Geo" w:hAnsi="Geo" w:cs="Geo"/>
                <w:color w:val="000000"/>
              </w:rPr>
              <w:t xml:space="preserve">e y en los trabajos asignados.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Realiza aportes significativos en la clase y en los trabajos asignados.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Algunas veces realiza aportes significativos en la clase y en los trabajos asignados.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Muy pocas veces realiza aportes significativos en la clase y en los trabajos</w:t>
            </w:r>
          </w:p>
          <w:p w:rsidR="00CB2AF3" w:rsidRDefault="003075E5">
            <w:r>
              <w:rPr>
                <w:rFonts w:ascii="Geo" w:eastAsia="Geo" w:hAnsi="Geo" w:cs="Geo"/>
                <w:color w:val="000000"/>
              </w:rPr>
              <w:t>asignados.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No realiza aportes significativos en la clase y en los trabajos asignados.</w:t>
            </w:r>
          </w:p>
        </w:tc>
        <w:tc>
          <w:tcPr>
            <w:tcW w:w="0" w:type="auto"/>
            <w:tcBorders>
              <w:top w:val="single" w:sz="4" w:space="0" w:color="000000"/>
              <w:left w:val="single" w:sz="4" w:space="0" w:color="000000"/>
              <w:bottom w:val="single" w:sz="4" w:space="0" w:color="000000"/>
              <w:right w:val="single" w:sz="4" w:space="0" w:color="000000"/>
            </w:tcBorders>
          </w:tcPr>
          <w:p w:rsidR="00CB2AF3" w:rsidRDefault="00CB2AF3">
            <w:pPr>
              <w:rPr>
                <w:rFonts w:ascii="Geo" w:eastAsia="Geo" w:hAnsi="Geo" w:cs="Geo"/>
                <w:color w:val="000000"/>
              </w:rPr>
            </w:pPr>
          </w:p>
        </w:tc>
      </w:tr>
      <w:tr w:rsidR="00CB2AF3">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Integración y trabajo en equipo.</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 xml:space="preserve">Excelente nivel de </w:t>
            </w:r>
          </w:p>
          <w:p w:rsidR="00CB2AF3" w:rsidRDefault="003075E5">
            <w:r>
              <w:rPr>
                <w:rFonts w:ascii="Geo" w:eastAsia="Geo" w:hAnsi="Geo" w:cs="Geo"/>
                <w:color w:val="000000"/>
              </w:rPr>
              <w:t>integración y trabajo en equipo.</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rPr>
                <w:rFonts w:ascii="Geo" w:eastAsia="Geo" w:hAnsi="Geo" w:cs="Geo"/>
                <w:color w:val="000000"/>
              </w:rPr>
            </w:pPr>
            <w:r>
              <w:rPr>
                <w:rFonts w:ascii="Geo" w:eastAsia="Geo" w:hAnsi="Geo" w:cs="Geo"/>
                <w:color w:val="000000"/>
              </w:rPr>
              <w:t>Buena</w:t>
            </w:r>
          </w:p>
          <w:p w:rsidR="00CB2AF3" w:rsidRDefault="003075E5">
            <w:r>
              <w:rPr>
                <w:rFonts w:ascii="Geo" w:eastAsia="Geo" w:hAnsi="Geo" w:cs="Geo"/>
                <w:color w:val="000000"/>
              </w:rPr>
              <w:t>integración y trabajo en equipo.</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Regular integración y trabajo en equipo.</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Muy poca integración y trabajo en equipo.</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r>
              <w:rPr>
                <w:rFonts w:ascii="Geo" w:eastAsia="Geo" w:hAnsi="Geo" w:cs="Geo"/>
                <w:color w:val="000000"/>
              </w:rPr>
              <w:t>Nulo el nivel de integración y no trabajar en equipo.</w:t>
            </w:r>
          </w:p>
        </w:tc>
        <w:tc>
          <w:tcPr>
            <w:tcW w:w="0" w:type="auto"/>
            <w:tcBorders>
              <w:top w:val="single" w:sz="4" w:space="0" w:color="000000"/>
              <w:left w:val="single" w:sz="4" w:space="0" w:color="000000"/>
              <w:bottom w:val="single" w:sz="4" w:space="0" w:color="000000"/>
              <w:right w:val="single" w:sz="4" w:space="0" w:color="000000"/>
            </w:tcBorders>
          </w:tcPr>
          <w:p w:rsidR="00CB2AF3" w:rsidRDefault="00CB2AF3">
            <w:pPr>
              <w:rPr>
                <w:rFonts w:ascii="Geo" w:eastAsia="Geo" w:hAnsi="Geo" w:cs="Geo"/>
                <w:color w:val="000000"/>
              </w:rPr>
            </w:pPr>
          </w:p>
        </w:tc>
      </w:tr>
      <w:tr w:rsidR="00CB2AF3">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3075E5">
            <w:pPr>
              <w:jc w:val="center"/>
              <w:rPr>
                <w:rFonts w:ascii="Geo" w:eastAsia="Geo" w:hAnsi="Geo" w:cs="Geo"/>
                <w:color w:val="000000"/>
              </w:rPr>
            </w:pPr>
            <w:r>
              <w:rPr>
                <w:rFonts w:ascii="Geo" w:eastAsia="Geo" w:hAnsi="Geo" w:cs="Geo"/>
                <w:b/>
                <w:color w:val="000000"/>
              </w:rPr>
              <w:t>TOTAL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CB2AF3">
            <w:pPr>
              <w:jc w:val="both"/>
              <w:rPr>
                <w:rFonts w:ascii="Geo" w:eastAsia="Geo" w:hAnsi="Geo" w:cs="Geo"/>
                <w:color w:val="00000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CB2AF3">
            <w:pPr>
              <w:jc w:val="both"/>
              <w:rPr>
                <w:rFonts w:ascii="Geo" w:eastAsia="Geo" w:hAnsi="Geo" w:cs="Geo"/>
                <w:color w:val="00000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CB2AF3">
            <w:pPr>
              <w:jc w:val="both"/>
              <w:rPr>
                <w:rFonts w:ascii="Geo" w:eastAsia="Geo" w:hAnsi="Geo" w:cs="Geo"/>
                <w:color w:val="00000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CB2AF3">
            <w:pPr>
              <w:jc w:val="both"/>
              <w:rPr>
                <w:rFonts w:ascii="Geo" w:eastAsia="Geo" w:hAnsi="Geo" w:cs="Geo"/>
                <w:color w:val="00000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B2AF3" w:rsidRDefault="00CB2AF3">
            <w:pPr>
              <w:jc w:val="both"/>
              <w:rPr>
                <w:rFonts w:ascii="Geo" w:eastAsia="Geo" w:hAnsi="Geo" w:cs="Geo"/>
                <w:color w:val="000000"/>
              </w:rPr>
            </w:pPr>
          </w:p>
        </w:tc>
        <w:tc>
          <w:tcPr>
            <w:tcW w:w="0" w:type="auto"/>
            <w:tcBorders>
              <w:top w:val="single" w:sz="4" w:space="0" w:color="000000"/>
              <w:left w:val="single" w:sz="4" w:space="0" w:color="000000"/>
              <w:bottom w:val="single" w:sz="4" w:space="0" w:color="000000"/>
              <w:right w:val="single" w:sz="4" w:space="0" w:color="000000"/>
            </w:tcBorders>
          </w:tcPr>
          <w:p w:rsidR="00CB2AF3" w:rsidRDefault="00CB2AF3">
            <w:pPr>
              <w:jc w:val="both"/>
              <w:rPr>
                <w:rFonts w:ascii="Geo" w:eastAsia="Geo" w:hAnsi="Geo" w:cs="Geo"/>
                <w:color w:val="000000"/>
              </w:rPr>
            </w:pPr>
          </w:p>
        </w:tc>
      </w:tr>
    </w:tbl>
    <w:p w:rsidR="00CB2AF3" w:rsidRDefault="00CB2AF3">
      <w:pPr>
        <w:rPr>
          <w:sz w:val="24"/>
          <w:szCs w:val="24"/>
        </w:rPr>
      </w:pPr>
    </w:p>
    <w:p w:rsidR="00CB2AF3" w:rsidRDefault="003075E5">
      <w:pPr>
        <w:rPr>
          <w:color w:val="000000"/>
          <w:sz w:val="20"/>
          <w:szCs w:val="20"/>
        </w:rPr>
      </w:pPr>
      <w:r>
        <w:rPr>
          <w:sz w:val="24"/>
          <w:szCs w:val="24"/>
        </w:rPr>
        <w:t>Se le agregan los compañeros que van a coevaluar.</w:t>
      </w:r>
    </w:p>
    <w:p w:rsidR="00CB2AF3" w:rsidRDefault="003075E5">
      <w:pPr>
        <w:rPr>
          <w:sz w:val="18"/>
          <w:szCs w:val="18"/>
        </w:rPr>
      </w:pPr>
      <w:r>
        <w:br w:type="page"/>
      </w:r>
      <w:r>
        <w:rPr>
          <w:sz w:val="18"/>
          <w:szCs w:val="18"/>
        </w:rPr>
        <w:t xml:space="preserve"> </w:t>
      </w:r>
    </w:p>
    <w:p w:rsidR="00CB2AF3" w:rsidRDefault="003075E5">
      <w:pPr>
        <w:spacing w:before="40"/>
        <w:ind w:left="3600" w:right="3760"/>
        <w:jc w:val="center"/>
        <w:rPr>
          <w:b/>
          <w:sz w:val="20"/>
          <w:szCs w:val="20"/>
        </w:rPr>
      </w:pPr>
      <w:r>
        <w:rPr>
          <w:b/>
          <w:sz w:val="20"/>
          <w:szCs w:val="20"/>
        </w:rPr>
        <w:t>MINISTERIO DE EDUCACIÓN DIRECCIÓN GENERAL DE EDUCACIÓN</w:t>
      </w:r>
    </w:p>
    <w:p w:rsidR="00CB2AF3" w:rsidRDefault="003075E5">
      <w:pPr>
        <w:spacing w:line="480" w:lineRule="auto"/>
        <w:ind w:left="2280" w:right="2440"/>
        <w:jc w:val="center"/>
        <w:rPr>
          <w:b/>
          <w:sz w:val="20"/>
          <w:szCs w:val="20"/>
        </w:rPr>
      </w:pPr>
      <w:r>
        <w:rPr>
          <w:b/>
          <w:sz w:val="20"/>
          <w:szCs w:val="20"/>
        </w:rPr>
        <w:t>DIRECCIÓN NACIONAL DE EDUCACIÓN DE JÓVENES Y ADULTOS CONTRATO DE APRENDIZAJE</w:t>
      </w:r>
    </w:p>
    <w:p w:rsidR="00CB2AF3" w:rsidRDefault="003075E5">
      <w:pPr>
        <w:spacing w:before="40"/>
        <w:ind w:left="880"/>
        <w:jc w:val="both"/>
        <w:rPr>
          <w:sz w:val="20"/>
          <w:szCs w:val="20"/>
        </w:rPr>
      </w:pPr>
      <w:r>
        <w:rPr>
          <w:sz w:val="20"/>
          <w:szCs w:val="20"/>
        </w:rPr>
        <w:t>Centro Educativo/Programa:</w:t>
      </w:r>
      <w:r>
        <w:rPr>
          <w:sz w:val="20"/>
          <w:szCs w:val="20"/>
          <w:u w:val="single"/>
        </w:rPr>
        <w:t xml:space="preserve">                                                                           </w:t>
      </w:r>
      <w:r>
        <w:rPr>
          <w:sz w:val="20"/>
          <w:szCs w:val="20"/>
          <w:u w:val="single"/>
        </w:rPr>
        <w:tab/>
      </w:r>
      <w:r>
        <w:rPr>
          <w:sz w:val="20"/>
          <w:szCs w:val="20"/>
        </w:rPr>
        <w:t>_</w:t>
      </w:r>
    </w:p>
    <w:p w:rsidR="00CB2AF3" w:rsidRDefault="003075E5">
      <w:pPr>
        <w:spacing w:before="20" w:line="242" w:lineRule="auto"/>
        <w:ind w:left="880" w:right="1280"/>
        <w:jc w:val="both"/>
        <w:rPr>
          <w:sz w:val="20"/>
          <w:szCs w:val="20"/>
        </w:rPr>
      </w:pPr>
      <w:r>
        <w:rPr>
          <w:sz w:val="20"/>
          <w:szCs w:val="20"/>
        </w:rPr>
        <w:t>Suscrito entre el fa</w:t>
      </w:r>
      <w:r>
        <w:rPr>
          <w:sz w:val="20"/>
          <w:szCs w:val="20"/>
        </w:rPr>
        <w:t>cilitador _</w:t>
      </w:r>
      <w:r>
        <w:rPr>
          <w:sz w:val="20"/>
          <w:szCs w:val="20"/>
          <w:u w:val="single"/>
        </w:rPr>
        <w:t xml:space="preserve">                                    </w:t>
      </w:r>
      <w:r>
        <w:rPr>
          <w:sz w:val="20"/>
          <w:szCs w:val="20"/>
          <w:u w:val="single"/>
        </w:rPr>
        <w:tab/>
      </w:r>
      <w:r>
        <w:rPr>
          <w:sz w:val="20"/>
          <w:szCs w:val="20"/>
        </w:rPr>
        <w:t xml:space="preserve">de la asignatura </w:t>
      </w:r>
      <w:r>
        <w:rPr>
          <w:b/>
          <w:sz w:val="20"/>
          <w:szCs w:val="20"/>
          <w:u w:val="single"/>
        </w:rPr>
        <w:t>Cívica</w:t>
      </w:r>
      <w:r>
        <w:rPr>
          <w:b/>
          <w:sz w:val="20"/>
          <w:szCs w:val="20"/>
        </w:rPr>
        <w:t xml:space="preserve"> </w:t>
      </w:r>
      <w:r>
        <w:rPr>
          <w:sz w:val="20"/>
          <w:szCs w:val="20"/>
        </w:rPr>
        <w:t>y el participante: _</w:t>
      </w:r>
      <w:r>
        <w:rPr>
          <w:sz w:val="20"/>
          <w:szCs w:val="20"/>
          <w:u w:val="single"/>
        </w:rPr>
        <w:t xml:space="preserve">                        </w:t>
      </w:r>
      <w:r>
        <w:rPr>
          <w:sz w:val="20"/>
          <w:szCs w:val="20"/>
          <w:u w:val="single"/>
        </w:rPr>
        <w:tab/>
      </w:r>
      <w:r>
        <w:rPr>
          <w:sz w:val="20"/>
          <w:szCs w:val="20"/>
        </w:rPr>
        <w:t>_ de Séptimo grado. Director/Coordinador/Enlace del centro educativo</w:t>
      </w:r>
      <w:r>
        <w:rPr>
          <w:sz w:val="20"/>
          <w:szCs w:val="20"/>
          <w:u w:val="single"/>
        </w:rPr>
        <w:t xml:space="preserve">        </w:t>
      </w:r>
      <w:r>
        <w:rPr>
          <w:sz w:val="20"/>
          <w:szCs w:val="20"/>
          <w:u w:val="single"/>
        </w:rPr>
        <w:tab/>
      </w:r>
      <w:r>
        <w:rPr>
          <w:sz w:val="20"/>
          <w:szCs w:val="20"/>
        </w:rPr>
        <w:t>_</w:t>
      </w:r>
      <w:r>
        <w:rPr>
          <w:sz w:val="20"/>
          <w:szCs w:val="20"/>
          <w:u w:val="single"/>
        </w:rPr>
        <w:t xml:space="preserve">           </w:t>
      </w:r>
      <w:r>
        <w:rPr>
          <w:sz w:val="20"/>
          <w:szCs w:val="20"/>
          <w:u w:val="single"/>
        </w:rPr>
        <w:tab/>
      </w:r>
      <w:r>
        <w:rPr>
          <w:sz w:val="20"/>
          <w:szCs w:val="20"/>
        </w:rPr>
        <w:t>_</w:t>
      </w:r>
    </w:p>
    <w:p w:rsidR="00CB2AF3" w:rsidRDefault="003075E5">
      <w:pPr>
        <w:spacing w:after="240"/>
        <w:rPr>
          <w:sz w:val="25"/>
          <w:szCs w:val="25"/>
        </w:rPr>
      </w:pPr>
      <w:r>
        <w:rPr>
          <w:sz w:val="25"/>
          <w:szCs w:val="25"/>
        </w:rPr>
        <w:t xml:space="preserve"> </w:t>
      </w:r>
    </w:p>
    <w:p w:rsidR="00CB2AF3" w:rsidRDefault="003075E5">
      <w:pPr>
        <w:spacing w:line="242" w:lineRule="auto"/>
        <w:ind w:left="880" w:right="1280"/>
        <w:jc w:val="both"/>
        <w:rPr>
          <w:sz w:val="20"/>
          <w:szCs w:val="20"/>
        </w:rPr>
      </w:pPr>
      <w:r>
        <w:rPr>
          <w:b/>
          <w:sz w:val="20"/>
          <w:szCs w:val="20"/>
        </w:rPr>
        <w:t>Objetivo</w:t>
      </w:r>
      <w:r>
        <w:rPr>
          <w:sz w:val="20"/>
          <w:szCs w:val="20"/>
        </w:rPr>
        <w:t>: Establecer los lineamientos esenciales que debemos cumplir todas las partes involucradas para lograr los objetivos propuestos en el módulo auto instruccional de aprendizaje:</w:t>
      </w:r>
    </w:p>
    <w:p w:rsidR="00CB2AF3" w:rsidRDefault="003075E5">
      <w:pPr>
        <w:spacing w:after="240"/>
        <w:rPr>
          <w:sz w:val="25"/>
          <w:szCs w:val="25"/>
        </w:rPr>
      </w:pPr>
      <w:r>
        <w:rPr>
          <w:sz w:val="25"/>
          <w:szCs w:val="25"/>
        </w:rPr>
        <w:t xml:space="preserve"> </w:t>
      </w:r>
    </w:p>
    <w:p w:rsidR="00CB2AF3" w:rsidRDefault="003075E5">
      <w:pPr>
        <w:ind w:left="880"/>
        <w:rPr>
          <w:sz w:val="24"/>
          <w:szCs w:val="24"/>
        </w:rPr>
      </w:pPr>
      <w:r>
        <w:rPr>
          <w:b/>
          <w:sz w:val="24"/>
          <w:szCs w:val="24"/>
        </w:rPr>
        <w:t>CLÁUSULA N°1</w:t>
      </w:r>
      <w:r>
        <w:rPr>
          <w:sz w:val="24"/>
          <w:szCs w:val="24"/>
        </w:rPr>
        <w:t>: La evaluación estará compuesta por:</w:t>
      </w:r>
    </w:p>
    <w:p w:rsidR="00CB2AF3" w:rsidRDefault="003075E5">
      <w:pPr>
        <w:spacing w:before="20"/>
        <w:ind w:left="1740" w:right="2140"/>
        <w:rPr>
          <w:sz w:val="24"/>
          <w:szCs w:val="24"/>
        </w:rPr>
      </w:pPr>
      <w:r>
        <w:rPr>
          <w:b/>
          <w:sz w:val="24"/>
          <w:szCs w:val="24"/>
        </w:rPr>
        <w:t>a)</w:t>
      </w:r>
      <w:r>
        <w:rPr>
          <w:rFonts w:ascii="Times New Roman" w:eastAsia="Times New Roman" w:hAnsi="Times New Roman" w:cs="Times New Roman"/>
          <w:sz w:val="14"/>
          <w:szCs w:val="14"/>
        </w:rPr>
        <w:t xml:space="preserve">   </w:t>
      </w:r>
      <w:r>
        <w:rPr>
          <w:b/>
          <w:sz w:val="24"/>
          <w:szCs w:val="24"/>
        </w:rPr>
        <w:t xml:space="preserve">Heteroevaluación: </w:t>
      </w:r>
      <w:r>
        <w:rPr>
          <w:sz w:val="24"/>
          <w:szCs w:val="24"/>
        </w:rPr>
        <w:t>80% (</w:t>
      </w:r>
      <w:r>
        <w:rPr>
          <w:sz w:val="24"/>
          <w:szCs w:val="24"/>
        </w:rPr>
        <w:t>pruebas, investigaciones, monografías. Trabajo final)</w:t>
      </w:r>
    </w:p>
    <w:p w:rsidR="00CB2AF3" w:rsidRDefault="003075E5">
      <w:pPr>
        <w:ind w:left="1740" w:right="1700"/>
        <w:rPr>
          <w:sz w:val="24"/>
          <w:szCs w:val="24"/>
        </w:rPr>
      </w:pPr>
      <w:r>
        <w:rPr>
          <w:b/>
          <w:sz w:val="24"/>
          <w:szCs w:val="24"/>
        </w:rPr>
        <w:t>b)</w:t>
      </w:r>
      <w:r>
        <w:rPr>
          <w:rFonts w:ascii="Times New Roman" w:eastAsia="Times New Roman" w:hAnsi="Times New Roman" w:cs="Times New Roman"/>
          <w:sz w:val="14"/>
          <w:szCs w:val="14"/>
        </w:rPr>
        <w:t xml:space="preserve">   </w:t>
      </w:r>
      <w:r>
        <w:rPr>
          <w:b/>
          <w:sz w:val="24"/>
          <w:szCs w:val="24"/>
        </w:rPr>
        <w:t>Autoevaluación:</w:t>
      </w:r>
      <w:r>
        <w:rPr>
          <w:sz w:val="24"/>
          <w:szCs w:val="24"/>
        </w:rPr>
        <w:t>10% (entrega de tareas, desarrollo de experiencias, autoevaluaciones intermedias, vocabularios)</w:t>
      </w:r>
    </w:p>
    <w:p w:rsidR="00CB2AF3" w:rsidRDefault="003075E5">
      <w:pPr>
        <w:spacing w:before="240" w:after="240"/>
        <w:ind w:left="2180" w:hanging="220"/>
        <w:rPr>
          <w:sz w:val="24"/>
          <w:szCs w:val="24"/>
        </w:rPr>
      </w:pPr>
      <w:r>
        <w:rPr>
          <w:b/>
          <w:sz w:val="24"/>
          <w:szCs w:val="24"/>
        </w:rPr>
        <w:t xml:space="preserve">c)Coevaluación: </w:t>
      </w:r>
      <w:r>
        <w:rPr>
          <w:sz w:val="24"/>
          <w:szCs w:val="24"/>
        </w:rPr>
        <w:t>10% (laboratorios, murales, trabajos grupales)</w:t>
      </w:r>
    </w:p>
    <w:p w:rsidR="00CB2AF3" w:rsidRDefault="003075E5">
      <w:pPr>
        <w:spacing w:before="240" w:after="240"/>
        <w:ind w:left="880"/>
        <w:jc w:val="both"/>
        <w:rPr>
          <w:sz w:val="24"/>
          <w:szCs w:val="24"/>
        </w:rPr>
      </w:pPr>
      <w:r>
        <w:rPr>
          <w:b/>
          <w:sz w:val="24"/>
          <w:szCs w:val="24"/>
        </w:rPr>
        <w:t xml:space="preserve">CLÁUSULA N°2. </w:t>
      </w:r>
      <w:r>
        <w:rPr>
          <w:sz w:val="24"/>
          <w:szCs w:val="24"/>
        </w:rPr>
        <w:t>El proces</w:t>
      </w:r>
      <w:r>
        <w:rPr>
          <w:sz w:val="24"/>
          <w:szCs w:val="24"/>
        </w:rPr>
        <w:t>o de auto instrucción tendrá una duración de</w:t>
      </w:r>
    </w:p>
    <w:p w:rsidR="00CB2AF3" w:rsidRDefault="003075E5">
      <w:pPr>
        <w:spacing w:line="244" w:lineRule="auto"/>
        <w:ind w:left="880" w:right="1320"/>
        <w:jc w:val="both"/>
        <w:rPr>
          <w:sz w:val="20"/>
          <w:szCs w:val="20"/>
        </w:rPr>
      </w:pPr>
      <w:r>
        <w:rPr>
          <w:sz w:val="20"/>
          <w:szCs w:val="20"/>
          <w:u w:val="single"/>
        </w:rPr>
        <w:t xml:space="preserve">                     </w:t>
      </w:r>
      <w:r>
        <w:rPr>
          <w:sz w:val="20"/>
          <w:szCs w:val="20"/>
          <w:u w:val="single"/>
        </w:rPr>
        <w:tab/>
      </w:r>
      <w:r>
        <w:rPr>
          <w:sz w:val="20"/>
          <w:szCs w:val="20"/>
        </w:rPr>
        <w:t>mes (es), durante este período se darán N.º</w:t>
      </w:r>
      <w:r>
        <w:rPr>
          <w:sz w:val="20"/>
          <w:szCs w:val="20"/>
          <w:u w:val="single"/>
        </w:rPr>
        <w:t xml:space="preserve">     </w:t>
      </w:r>
      <w:r>
        <w:rPr>
          <w:sz w:val="20"/>
          <w:szCs w:val="20"/>
        </w:rPr>
        <w:t>de asesorías a razón de</w:t>
      </w:r>
      <w:r>
        <w:rPr>
          <w:sz w:val="20"/>
          <w:szCs w:val="20"/>
          <w:u w:val="single"/>
        </w:rPr>
        <w:t xml:space="preserve"> </w:t>
      </w:r>
      <w:r>
        <w:rPr>
          <w:sz w:val="20"/>
          <w:szCs w:val="20"/>
        </w:rPr>
        <w:t>_horas por cada una. Período en el cual el participante aclarará dudas y entregará tareas.</w:t>
      </w:r>
    </w:p>
    <w:p w:rsidR="00CB2AF3" w:rsidRDefault="003075E5">
      <w:pPr>
        <w:spacing w:before="240" w:after="240"/>
        <w:rPr>
          <w:sz w:val="25"/>
          <w:szCs w:val="25"/>
        </w:rPr>
      </w:pPr>
      <w:r>
        <w:rPr>
          <w:sz w:val="25"/>
          <w:szCs w:val="25"/>
        </w:rPr>
        <w:t xml:space="preserve"> </w:t>
      </w:r>
    </w:p>
    <w:p w:rsidR="00CB2AF3" w:rsidRDefault="003075E5">
      <w:pPr>
        <w:spacing w:line="244" w:lineRule="auto"/>
        <w:ind w:left="880" w:right="1340"/>
        <w:jc w:val="both"/>
        <w:rPr>
          <w:sz w:val="20"/>
          <w:szCs w:val="20"/>
        </w:rPr>
      </w:pPr>
      <w:r>
        <w:rPr>
          <w:b/>
          <w:sz w:val="20"/>
          <w:szCs w:val="20"/>
        </w:rPr>
        <w:t xml:space="preserve">CLÁUSULA </w:t>
      </w:r>
      <w:r>
        <w:rPr>
          <w:sz w:val="20"/>
          <w:szCs w:val="20"/>
        </w:rPr>
        <w:t>N°</w:t>
      </w:r>
      <w:r>
        <w:rPr>
          <w:b/>
          <w:sz w:val="20"/>
          <w:szCs w:val="20"/>
        </w:rPr>
        <w:t>3</w:t>
      </w:r>
      <w:r>
        <w:rPr>
          <w:sz w:val="20"/>
          <w:szCs w:val="20"/>
        </w:rPr>
        <w:t>: El participante se compromete a asistir puntualmente las sesiones de asesorías planificadas.</w:t>
      </w:r>
    </w:p>
    <w:p w:rsidR="00CB2AF3" w:rsidRDefault="003075E5">
      <w:pPr>
        <w:spacing w:line="244" w:lineRule="auto"/>
        <w:ind w:left="880" w:right="1340"/>
        <w:jc w:val="both"/>
        <w:rPr>
          <w:sz w:val="20"/>
          <w:szCs w:val="20"/>
        </w:rPr>
      </w:pPr>
      <w:r>
        <w:rPr>
          <w:b/>
          <w:sz w:val="20"/>
          <w:szCs w:val="20"/>
        </w:rPr>
        <w:t xml:space="preserve">Parágrafo: </w:t>
      </w:r>
      <w:r>
        <w:rPr>
          <w:sz w:val="20"/>
          <w:szCs w:val="20"/>
        </w:rPr>
        <w:t>En caso de no poder asistir a las asesorías el participante debe notificarlo por escrito (excusa) y solicitar nueva fecha. De no comunicarlo o present</w:t>
      </w:r>
      <w:r>
        <w:rPr>
          <w:sz w:val="20"/>
          <w:szCs w:val="20"/>
        </w:rPr>
        <w:t>ar excusa en la fecha indicada, perderá el derecho a la asesoría.</w:t>
      </w:r>
    </w:p>
    <w:p w:rsidR="00CB2AF3" w:rsidRDefault="003075E5">
      <w:pPr>
        <w:spacing w:after="240"/>
        <w:rPr>
          <w:sz w:val="25"/>
          <w:szCs w:val="25"/>
        </w:rPr>
      </w:pPr>
      <w:r>
        <w:rPr>
          <w:sz w:val="25"/>
          <w:szCs w:val="25"/>
        </w:rPr>
        <w:t xml:space="preserve"> </w:t>
      </w:r>
    </w:p>
    <w:p w:rsidR="00CB2AF3" w:rsidRDefault="003075E5">
      <w:pPr>
        <w:ind w:left="880" w:right="1340"/>
        <w:jc w:val="both"/>
        <w:rPr>
          <w:sz w:val="20"/>
          <w:szCs w:val="20"/>
        </w:rPr>
      </w:pPr>
      <w:r>
        <w:rPr>
          <w:b/>
          <w:sz w:val="20"/>
          <w:szCs w:val="20"/>
        </w:rPr>
        <w:t xml:space="preserve">CLÁUSULA </w:t>
      </w:r>
      <w:r>
        <w:rPr>
          <w:sz w:val="20"/>
          <w:szCs w:val="20"/>
        </w:rPr>
        <w:t>N°</w:t>
      </w:r>
      <w:r>
        <w:rPr>
          <w:b/>
          <w:sz w:val="20"/>
          <w:szCs w:val="20"/>
        </w:rPr>
        <w:t xml:space="preserve">4: </w:t>
      </w:r>
      <w:r>
        <w:rPr>
          <w:sz w:val="20"/>
          <w:szCs w:val="20"/>
        </w:rPr>
        <w:t>Las pruebas deben ser desarrolladas y entregadas puntualmente en las fechas estipuladas en la guía de estudio.</w:t>
      </w:r>
    </w:p>
    <w:p w:rsidR="00CB2AF3" w:rsidRDefault="003075E5">
      <w:pPr>
        <w:spacing w:before="20" w:line="244" w:lineRule="auto"/>
        <w:ind w:left="880" w:right="1340"/>
        <w:jc w:val="both"/>
        <w:rPr>
          <w:sz w:val="20"/>
          <w:szCs w:val="20"/>
        </w:rPr>
      </w:pPr>
      <w:r>
        <w:rPr>
          <w:b/>
          <w:sz w:val="20"/>
          <w:szCs w:val="20"/>
        </w:rPr>
        <w:t xml:space="preserve">Parágrafo: </w:t>
      </w:r>
      <w:r>
        <w:rPr>
          <w:sz w:val="20"/>
          <w:szCs w:val="20"/>
        </w:rPr>
        <w:t>a efecto de pruebas no presentadas en la fecha indic</w:t>
      </w:r>
      <w:r>
        <w:rPr>
          <w:sz w:val="20"/>
          <w:szCs w:val="20"/>
        </w:rPr>
        <w:t>ada se procederá así:</w:t>
      </w:r>
    </w:p>
    <w:p w:rsidR="00CB2AF3" w:rsidRDefault="003075E5">
      <w:pPr>
        <w:ind w:left="1740" w:right="1580"/>
        <w:rPr>
          <w:sz w:val="24"/>
          <w:szCs w:val="24"/>
        </w:rPr>
      </w:pPr>
      <w:r>
        <w:rPr>
          <w:sz w:val="24"/>
          <w:szCs w:val="24"/>
        </w:rPr>
        <w:t>a)</w:t>
      </w:r>
      <w:r>
        <w:rPr>
          <w:sz w:val="14"/>
          <w:szCs w:val="14"/>
        </w:rPr>
        <w:t xml:space="preserve">   </w:t>
      </w:r>
      <w:r>
        <w:rPr>
          <w:sz w:val="24"/>
          <w:szCs w:val="24"/>
        </w:rPr>
        <w:t>Si presenta excusa escrita un día antes o después tiene 5 días hábiles para presentar la prueba.</w:t>
      </w:r>
    </w:p>
    <w:p w:rsidR="00CB2AF3" w:rsidRDefault="003075E5">
      <w:pPr>
        <w:ind w:left="1740" w:right="1400"/>
        <w:rPr>
          <w:sz w:val="24"/>
          <w:szCs w:val="24"/>
        </w:rPr>
      </w:pPr>
      <w:r>
        <w:rPr>
          <w:sz w:val="24"/>
          <w:szCs w:val="24"/>
        </w:rPr>
        <w:t>b)</w:t>
      </w:r>
      <w:r>
        <w:rPr>
          <w:sz w:val="14"/>
          <w:szCs w:val="14"/>
        </w:rPr>
        <w:t xml:space="preserve">   </w:t>
      </w:r>
      <w:r>
        <w:rPr>
          <w:sz w:val="24"/>
          <w:szCs w:val="24"/>
        </w:rPr>
        <w:t>Si no presenta excusa escrita sólo se le dará la oportunidad de tres días hábiles después de la fecha señalada.</w:t>
      </w:r>
    </w:p>
    <w:p w:rsidR="00CB2AF3" w:rsidRDefault="003075E5">
      <w:pPr>
        <w:ind w:left="992" w:right="1561" w:hanging="283"/>
        <w:rPr>
          <w:sz w:val="24"/>
          <w:szCs w:val="24"/>
        </w:rPr>
      </w:pPr>
      <w:r>
        <w:rPr>
          <w:sz w:val="24"/>
          <w:szCs w:val="24"/>
        </w:rPr>
        <w:t>c)</w:t>
      </w:r>
      <w:r>
        <w:rPr>
          <w:sz w:val="14"/>
          <w:szCs w:val="14"/>
        </w:rPr>
        <w:t xml:space="preserve">   </w:t>
      </w:r>
      <w:r>
        <w:rPr>
          <w:sz w:val="24"/>
          <w:szCs w:val="24"/>
        </w:rPr>
        <w:t>Si la prueba no es presentada durante ninguna de las condiciones anteriores se le otorgará la calificación mínima, uno (1).</w:t>
      </w:r>
    </w:p>
    <w:p w:rsidR="00CB2AF3" w:rsidRDefault="003075E5">
      <w:pPr>
        <w:spacing w:before="80" w:line="244" w:lineRule="auto"/>
        <w:ind w:left="880" w:right="1320"/>
        <w:jc w:val="both"/>
        <w:rPr>
          <w:sz w:val="20"/>
          <w:szCs w:val="20"/>
        </w:rPr>
      </w:pPr>
      <w:r>
        <w:rPr>
          <w:b/>
          <w:sz w:val="20"/>
          <w:szCs w:val="20"/>
        </w:rPr>
        <w:t xml:space="preserve">CLÁUSULA N°5: </w:t>
      </w:r>
      <w:r>
        <w:rPr>
          <w:sz w:val="20"/>
          <w:szCs w:val="20"/>
        </w:rPr>
        <w:t>Las experiencias de aprendizaje, trabajos, investigaciones; evidencias de logro de aprendizaje serán presentadas por e</w:t>
      </w:r>
      <w:r>
        <w:rPr>
          <w:sz w:val="20"/>
          <w:szCs w:val="20"/>
        </w:rPr>
        <w:t>l participante, al facilitador en horario regular de clases, en el centro educativo.</w:t>
      </w:r>
    </w:p>
    <w:p w:rsidR="00CB2AF3" w:rsidRDefault="003075E5">
      <w:pPr>
        <w:spacing w:line="242" w:lineRule="auto"/>
        <w:ind w:left="880" w:right="1340"/>
        <w:jc w:val="both"/>
        <w:rPr>
          <w:sz w:val="20"/>
          <w:szCs w:val="20"/>
        </w:rPr>
      </w:pPr>
      <w:r>
        <w:rPr>
          <w:b/>
          <w:sz w:val="20"/>
          <w:szCs w:val="20"/>
        </w:rPr>
        <w:t xml:space="preserve">Parágrafo: </w:t>
      </w:r>
      <w:r>
        <w:rPr>
          <w:sz w:val="20"/>
          <w:szCs w:val="20"/>
        </w:rPr>
        <w:t>En los casos en que el participante se encuentre imposibilitado de asistir al centro educativo se autorizará a un representante debidamente identificado y aprob</w:t>
      </w:r>
      <w:r>
        <w:rPr>
          <w:sz w:val="20"/>
          <w:szCs w:val="20"/>
        </w:rPr>
        <w:t>ado por el director del centro educativo para que entregue las evidencias de aprendizaje.</w:t>
      </w:r>
    </w:p>
    <w:p w:rsidR="00CB2AF3" w:rsidRDefault="003075E5">
      <w:pPr>
        <w:spacing w:before="240" w:after="240"/>
        <w:rPr>
          <w:sz w:val="26"/>
          <w:szCs w:val="26"/>
        </w:rPr>
      </w:pPr>
      <w:r>
        <w:rPr>
          <w:sz w:val="26"/>
          <w:szCs w:val="26"/>
        </w:rPr>
        <w:t xml:space="preserve"> </w:t>
      </w:r>
    </w:p>
    <w:p w:rsidR="00CB2AF3" w:rsidRDefault="003075E5">
      <w:pPr>
        <w:ind w:left="880" w:right="1220"/>
        <w:rPr>
          <w:sz w:val="20"/>
          <w:szCs w:val="20"/>
        </w:rPr>
      </w:pPr>
      <w:r>
        <w:rPr>
          <w:b/>
          <w:sz w:val="20"/>
          <w:szCs w:val="20"/>
        </w:rPr>
        <w:t xml:space="preserve">CLÁUSULA </w:t>
      </w:r>
      <w:r>
        <w:rPr>
          <w:sz w:val="20"/>
          <w:szCs w:val="20"/>
        </w:rPr>
        <w:t>N°</w:t>
      </w:r>
      <w:r>
        <w:rPr>
          <w:b/>
          <w:sz w:val="20"/>
          <w:szCs w:val="20"/>
        </w:rPr>
        <w:t>6</w:t>
      </w:r>
      <w:r>
        <w:rPr>
          <w:sz w:val="20"/>
          <w:szCs w:val="20"/>
        </w:rPr>
        <w:t>: Atendiendo los deberes y compromisos inherentes al facilitador; se compromete a:</w:t>
      </w:r>
    </w:p>
    <w:p w:rsidR="00CB2AF3" w:rsidRDefault="003075E5">
      <w:pPr>
        <w:spacing w:before="20" w:line="228" w:lineRule="auto"/>
        <w:ind w:left="2500" w:right="1580" w:hanging="360"/>
        <w:rPr>
          <w:sz w:val="24"/>
          <w:szCs w:val="24"/>
        </w:rPr>
      </w:pPr>
      <w:r>
        <w:rPr>
          <w:rFonts w:ascii="Calibri" w:eastAsia="Calibri" w:hAnsi="Calibri" w:cs="Calibri"/>
          <w:sz w:val="24"/>
          <w:szCs w:val="24"/>
        </w:rPr>
        <w:t>1.</w:t>
      </w:r>
      <w:r>
        <w:rPr>
          <w:rFonts w:ascii="Times New Roman" w:eastAsia="Times New Roman" w:hAnsi="Times New Roman" w:cs="Times New Roman"/>
          <w:sz w:val="14"/>
          <w:szCs w:val="14"/>
        </w:rPr>
        <w:t xml:space="preserve">      </w:t>
      </w:r>
      <w:r>
        <w:rPr>
          <w:sz w:val="24"/>
          <w:szCs w:val="24"/>
        </w:rPr>
        <w:t>Elaborar el material de auto instrucción, el contrato de aprendizaje, la guía de estudio y entregarlos en la fecha indicada.</w:t>
      </w:r>
    </w:p>
    <w:p w:rsidR="00CB2AF3" w:rsidRDefault="003075E5">
      <w:pPr>
        <w:ind w:left="2500" w:hanging="360"/>
        <w:rPr>
          <w:sz w:val="24"/>
          <w:szCs w:val="24"/>
        </w:rPr>
      </w:pPr>
      <w:r>
        <w:rPr>
          <w:sz w:val="24"/>
          <w:szCs w:val="24"/>
        </w:rPr>
        <w:t>2.</w:t>
      </w:r>
      <w:r>
        <w:rPr>
          <w:sz w:val="14"/>
          <w:szCs w:val="14"/>
        </w:rPr>
        <w:t xml:space="preserve">    </w:t>
      </w:r>
      <w:r>
        <w:rPr>
          <w:sz w:val="24"/>
          <w:szCs w:val="24"/>
        </w:rPr>
        <w:t>Asistir y dar seguimiento a las asesorías acordadas</w:t>
      </w:r>
    </w:p>
    <w:p w:rsidR="00CB2AF3" w:rsidRDefault="003075E5">
      <w:pPr>
        <w:ind w:left="2500" w:right="1700" w:hanging="360"/>
        <w:rPr>
          <w:sz w:val="24"/>
          <w:szCs w:val="24"/>
        </w:rPr>
      </w:pPr>
      <w:r>
        <w:rPr>
          <w:sz w:val="24"/>
          <w:szCs w:val="24"/>
        </w:rPr>
        <w:t>3.</w:t>
      </w:r>
      <w:r>
        <w:rPr>
          <w:sz w:val="14"/>
          <w:szCs w:val="14"/>
        </w:rPr>
        <w:t xml:space="preserve">    </w:t>
      </w:r>
      <w:r>
        <w:rPr>
          <w:sz w:val="24"/>
          <w:szCs w:val="24"/>
        </w:rPr>
        <w:t>Revisar y corregir las tareas, trabajos e informes del desempeño de</w:t>
      </w:r>
      <w:r>
        <w:rPr>
          <w:sz w:val="24"/>
          <w:szCs w:val="24"/>
        </w:rPr>
        <w:t>l participante.</w:t>
      </w:r>
    </w:p>
    <w:p w:rsidR="00CB2AF3" w:rsidRDefault="003075E5">
      <w:pPr>
        <w:ind w:left="2500" w:right="2860" w:hanging="360"/>
        <w:rPr>
          <w:sz w:val="24"/>
          <w:szCs w:val="24"/>
        </w:rPr>
      </w:pPr>
      <w:r>
        <w:rPr>
          <w:sz w:val="24"/>
          <w:szCs w:val="24"/>
        </w:rPr>
        <w:t>4.</w:t>
      </w:r>
      <w:r>
        <w:rPr>
          <w:sz w:val="14"/>
          <w:szCs w:val="14"/>
        </w:rPr>
        <w:t xml:space="preserve">    </w:t>
      </w:r>
      <w:r>
        <w:rPr>
          <w:sz w:val="24"/>
          <w:szCs w:val="24"/>
        </w:rPr>
        <w:t>Evaluar científicamente y entregar las pruebas evaluadas puntualmente.</w:t>
      </w:r>
    </w:p>
    <w:p w:rsidR="00CB2AF3" w:rsidRDefault="003075E5">
      <w:pPr>
        <w:spacing w:before="240" w:after="240" w:line="244" w:lineRule="auto"/>
        <w:ind w:left="880"/>
        <w:rPr>
          <w:sz w:val="20"/>
          <w:szCs w:val="20"/>
        </w:rPr>
      </w:pPr>
      <w:r>
        <w:rPr>
          <w:b/>
          <w:sz w:val="20"/>
          <w:szCs w:val="20"/>
        </w:rPr>
        <w:t xml:space="preserve">CLÁUSULA </w:t>
      </w:r>
      <w:r>
        <w:rPr>
          <w:sz w:val="20"/>
          <w:szCs w:val="20"/>
        </w:rPr>
        <w:t>N°</w:t>
      </w:r>
      <w:r>
        <w:rPr>
          <w:b/>
          <w:sz w:val="20"/>
          <w:szCs w:val="20"/>
        </w:rPr>
        <w:t>7</w:t>
      </w:r>
      <w:r>
        <w:rPr>
          <w:sz w:val="20"/>
          <w:szCs w:val="20"/>
        </w:rPr>
        <w:t>: En atención a los deberes inherentes al participante, este se compromete a:</w:t>
      </w:r>
    </w:p>
    <w:p w:rsidR="00CB2AF3" w:rsidRDefault="003075E5">
      <w:pPr>
        <w:ind w:left="1420" w:right="1520"/>
        <w:rPr>
          <w:sz w:val="24"/>
          <w:szCs w:val="24"/>
        </w:rPr>
      </w:pPr>
      <w:r>
        <w:rPr>
          <w:sz w:val="24"/>
          <w:szCs w:val="24"/>
        </w:rPr>
        <w:t>a)</w:t>
      </w:r>
      <w:r>
        <w:rPr>
          <w:sz w:val="14"/>
          <w:szCs w:val="14"/>
        </w:rPr>
        <w:t xml:space="preserve">   </w:t>
      </w:r>
      <w:r>
        <w:rPr>
          <w:sz w:val="24"/>
          <w:szCs w:val="24"/>
        </w:rPr>
        <w:t>Reproducir los módulos autoinstrucionales, guías de estudio por su p</w:t>
      </w:r>
      <w:r>
        <w:rPr>
          <w:sz w:val="24"/>
          <w:szCs w:val="24"/>
        </w:rPr>
        <w:t>ropio costo.</w:t>
      </w:r>
    </w:p>
    <w:p w:rsidR="00CB2AF3" w:rsidRDefault="003075E5">
      <w:pPr>
        <w:ind w:left="1420" w:right="1720"/>
        <w:rPr>
          <w:sz w:val="24"/>
          <w:szCs w:val="24"/>
        </w:rPr>
      </w:pPr>
      <w:r>
        <w:rPr>
          <w:sz w:val="24"/>
          <w:szCs w:val="24"/>
        </w:rPr>
        <w:t>b)</w:t>
      </w:r>
      <w:r>
        <w:rPr>
          <w:sz w:val="14"/>
          <w:szCs w:val="14"/>
        </w:rPr>
        <w:t xml:space="preserve">   </w:t>
      </w:r>
      <w:r>
        <w:rPr>
          <w:sz w:val="24"/>
          <w:szCs w:val="24"/>
        </w:rPr>
        <w:t>Cumplir con los lineamientos del presente contrato para tener derecho a evaluación y promoción.</w:t>
      </w:r>
    </w:p>
    <w:p w:rsidR="00CB2AF3" w:rsidRDefault="003075E5">
      <w:pPr>
        <w:spacing w:before="20" w:after="240"/>
        <w:rPr>
          <w:sz w:val="23"/>
          <w:szCs w:val="23"/>
        </w:rPr>
      </w:pPr>
      <w:r>
        <w:rPr>
          <w:sz w:val="23"/>
          <w:szCs w:val="23"/>
        </w:rPr>
        <w:t xml:space="preserve"> </w:t>
      </w:r>
    </w:p>
    <w:p w:rsidR="00CB2AF3" w:rsidRDefault="003075E5">
      <w:pPr>
        <w:spacing w:before="240" w:after="240"/>
        <w:ind w:left="880"/>
        <w:rPr>
          <w:sz w:val="20"/>
          <w:szCs w:val="20"/>
        </w:rPr>
      </w:pPr>
      <w:r>
        <w:rPr>
          <w:b/>
          <w:sz w:val="20"/>
          <w:szCs w:val="20"/>
        </w:rPr>
        <w:t xml:space="preserve">CLÁUSULA N°8: </w:t>
      </w:r>
      <w:r>
        <w:rPr>
          <w:sz w:val="20"/>
          <w:szCs w:val="20"/>
        </w:rPr>
        <w:t>Este contrato tiene fecha de finiquito a los _</w:t>
      </w:r>
      <w:r>
        <w:rPr>
          <w:sz w:val="20"/>
          <w:szCs w:val="20"/>
          <w:u w:val="single"/>
        </w:rPr>
        <w:t xml:space="preserve">         </w:t>
      </w:r>
      <w:r>
        <w:rPr>
          <w:sz w:val="20"/>
          <w:szCs w:val="20"/>
          <w:u w:val="single"/>
        </w:rPr>
        <w:tab/>
      </w:r>
      <w:r>
        <w:rPr>
          <w:sz w:val="20"/>
          <w:szCs w:val="20"/>
        </w:rPr>
        <w:t>días del mes de</w:t>
      </w:r>
    </w:p>
    <w:p w:rsidR="00CB2AF3" w:rsidRDefault="003075E5">
      <w:pPr>
        <w:ind w:left="880"/>
        <w:rPr>
          <w:sz w:val="20"/>
          <w:szCs w:val="20"/>
        </w:rPr>
      </w:pPr>
      <w:r>
        <w:rPr>
          <w:sz w:val="20"/>
          <w:szCs w:val="20"/>
          <w:u w:val="single"/>
        </w:rPr>
        <w:t xml:space="preserve">               </w:t>
      </w:r>
      <w:r>
        <w:rPr>
          <w:sz w:val="20"/>
          <w:szCs w:val="20"/>
          <w:u w:val="single"/>
        </w:rPr>
        <w:tab/>
      </w:r>
      <w:r>
        <w:rPr>
          <w:sz w:val="20"/>
          <w:szCs w:val="20"/>
        </w:rPr>
        <w:t>del año</w:t>
      </w:r>
      <w:r>
        <w:rPr>
          <w:sz w:val="20"/>
          <w:szCs w:val="20"/>
          <w:u w:val="single"/>
        </w:rPr>
        <w:t xml:space="preserve">               </w:t>
      </w:r>
      <w:r>
        <w:rPr>
          <w:sz w:val="20"/>
          <w:szCs w:val="20"/>
          <w:u w:val="single"/>
        </w:rPr>
        <w:tab/>
      </w:r>
      <w:r>
        <w:rPr>
          <w:sz w:val="20"/>
          <w:szCs w:val="20"/>
        </w:rPr>
        <w:t>.</w:t>
      </w:r>
    </w:p>
    <w:p w:rsidR="00CB2AF3" w:rsidRDefault="003075E5">
      <w:pPr>
        <w:spacing w:before="240" w:after="240"/>
        <w:rPr>
          <w:sz w:val="26"/>
          <w:szCs w:val="26"/>
        </w:rPr>
      </w:pPr>
      <w:r>
        <w:rPr>
          <w:sz w:val="26"/>
          <w:szCs w:val="26"/>
        </w:rPr>
        <w:t xml:space="preserve"> </w:t>
      </w:r>
    </w:p>
    <w:p w:rsidR="00CB2AF3" w:rsidRDefault="003075E5">
      <w:pPr>
        <w:spacing w:after="240"/>
        <w:rPr>
          <w:sz w:val="25"/>
          <w:szCs w:val="25"/>
        </w:rPr>
      </w:pPr>
      <w:r>
        <w:rPr>
          <w:sz w:val="25"/>
          <w:szCs w:val="25"/>
        </w:rPr>
        <w:t xml:space="preserve"> </w:t>
      </w:r>
    </w:p>
    <w:p w:rsidR="00CB2AF3" w:rsidRDefault="003075E5">
      <w:pPr>
        <w:spacing w:before="240" w:after="240"/>
        <w:ind w:left="880"/>
        <w:rPr>
          <w:sz w:val="20"/>
          <w:szCs w:val="20"/>
        </w:rPr>
      </w:pPr>
      <w:r>
        <w:rPr>
          <w:sz w:val="20"/>
          <w:szCs w:val="20"/>
        </w:rPr>
        <w:t>Dado en la ciudad de</w:t>
      </w:r>
      <w:r>
        <w:rPr>
          <w:sz w:val="20"/>
          <w:szCs w:val="20"/>
          <w:u w:val="single"/>
        </w:rPr>
        <w:t xml:space="preserve">             </w:t>
      </w:r>
      <w:r>
        <w:rPr>
          <w:sz w:val="20"/>
          <w:szCs w:val="20"/>
          <w:u w:val="single"/>
        </w:rPr>
        <w:tab/>
      </w:r>
      <w:r>
        <w:rPr>
          <w:sz w:val="20"/>
          <w:szCs w:val="20"/>
        </w:rPr>
        <w:t>_ a los</w:t>
      </w:r>
      <w:r>
        <w:rPr>
          <w:sz w:val="20"/>
          <w:szCs w:val="20"/>
          <w:u w:val="single"/>
        </w:rPr>
        <w:t xml:space="preserve">            </w:t>
      </w:r>
      <w:r>
        <w:rPr>
          <w:sz w:val="20"/>
          <w:szCs w:val="20"/>
          <w:u w:val="single"/>
        </w:rPr>
        <w:tab/>
      </w:r>
      <w:r>
        <w:rPr>
          <w:sz w:val="20"/>
          <w:szCs w:val="20"/>
        </w:rPr>
        <w:t>días del mes de</w:t>
      </w:r>
      <w:r>
        <w:rPr>
          <w:sz w:val="20"/>
          <w:szCs w:val="20"/>
          <w:u w:val="single"/>
        </w:rPr>
        <w:t xml:space="preserve">          </w:t>
      </w:r>
      <w:r>
        <w:rPr>
          <w:sz w:val="20"/>
          <w:szCs w:val="20"/>
          <w:u w:val="single"/>
        </w:rPr>
        <w:tab/>
      </w:r>
      <w:r>
        <w:rPr>
          <w:sz w:val="20"/>
          <w:szCs w:val="20"/>
        </w:rPr>
        <w:t>del año</w:t>
      </w:r>
    </w:p>
    <w:tbl>
      <w:tblPr>
        <w:tblStyle w:val="affff6"/>
        <w:tblW w:w="30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790"/>
        <w:gridCol w:w="1295"/>
      </w:tblGrid>
      <w:tr w:rsidR="00CB2AF3">
        <w:trPr>
          <w:trHeight w:val="200"/>
        </w:trPr>
        <w:tc>
          <w:tcPr>
            <w:tcW w:w="0" w:type="auto"/>
            <w:tcBorders>
              <w:top w:val="nil"/>
              <w:left w:val="nil"/>
              <w:bottom w:val="nil"/>
              <w:right w:val="nil"/>
            </w:tcBorders>
            <w:tcMar>
              <w:top w:w="100" w:type="dxa"/>
              <w:left w:w="100" w:type="dxa"/>
              <w:bottom w:w="100" w:type="dxa"/>
              <w:right w:w="100" w:type="dxa"/>
            </w:tcMar>
          </w:tcPr>
          <w:p w:rsidR="00CB2AF3" w:rsidRDefault="00CB2AF3">
            <w:pPr>
              <w:rPr>
                <w:sz w:val="20"/>
                <w:szCs w:val="20"/>
              </w:rPr>
            </w:pPr>
          </w:p>
        </w:tc>
        <w:tc>
          <w:tcPr>
            <w:tcW w:w="0" w:type="auto"/>
            <w:shd w:val="clear" w:color="auto" w:fill="auto"/>
            <w:tcMar>
              <w:top w:w="100" w:type="dxa"/>
              <w:left w:w="100" w:type="dxa"/>
              <w:bottom w:w="100" w:type="dxa"/>
              <w:right w:w="100" w:type="dxa"/>
            </w:tcMar>
          </w:tcPr>
          <w:p w:rsidR="00CB2AF3" w:rsidRDefault="00CB2AF3">
            <w:pPr>
              <w:rPr>
                <w:sz w:val="20"/>
                <w:szCs w:val="20"/>
              </w:rPr>
            </w:pPr>
          </w:p>
        </w:tc>
      </w:tr>
      <w:tr w:rsidR="00CB2AF3">
        <w:trPr>
          <w:trHeight w:val="230"/>
        </w:trPr>
        <w:tc>
          <w:tcPr>
            <w:tcW w:w="0" w:type="auto"/>
            <w:tcBorders>
              <w:top w:val="nil"/>
              <w:left w:val="nil"/>
              <w:bottom w:val="nil"/>
              <w:right w:val="nil"/>
            </w:tcBorders>
            <w:tcMar>
              <w:top w:w="100" w:type="dxa"/>
              <w:left w:w="100" w:type="dxa"/>
              <w:bottom w:w="100" w:type="dxa"/>
              <w:right w:w="100" w:type="dxa"/>
            </w:tcMar>
          </w:tcPr>
          <w:p w:rsidR="00CB2AF3" w:rsidRDefault="00CB2AF3">
            <w:pPr>
              <w:rPr>
                <w:sz w:val="20"/>
                <w:szCs w:val="20"/>
              </w:rPr>
            </w:pPr>
          </w:p>
        </w:tc>
        <w:tc>
          <w:tcPr>
            <w:tcW w:w="0" w:type="auto"/>
            <w:tcBorders>
              <w:top w:val="nil"/>
              <w:left w:val="nil"/>
              <w:bottom w:val="nil"/>
              <w:right w:val="nil"/>
            </w:tcBorders>
            <w:tcMar>
              <w:top w:w="100" w:type="dxa"/>
              <w:left w:w="100" w:type="dxa"/>
              <w:bottom w:w="100" w:type="dxa"/>
              <w:right w:w="100" w:type="dxa"/>
            </w:tcMar>
          </w:tcPr>
          <w:p w:rsidR="00CB2AF3" w:rsidRDefault="00CB2AF3">
            <w:pPr>
              <w:rPr>
                <w:sz w:val="20"/>
                <w:szCs w:val="20"/>
              </w:rPr>
            </w:pPr>
          </w:p>
        </w:tc>
      </w:tr>
    </w:tbl>
    <w:p w:rsidR="00CB2AF3" w:rsidRDefault="003075E5">
      <w:pPr>
        <w:spacing w:before="240" w:after="240"/>
        <w:rPr>
          <w:sz w:val="20"/>
          <w:szCs w:val="20"/>
        </w:rPr>
      </w:pPr>
      <w:r>
        <w:rPr>
          <w:sz w:val="20"/>
          <w:szCs w:val="20"/>
        </w:rPr>
        <w:br/>
      </w:r>
    </w:p>
    <w:p w:rsidR="00CB2AF3" w:rsidRDefault="003075E5">
      <w:pPr>
        <w:spacing w:after="240"/>
        <w:rPr>
          <w:sz w:val="13"/>
          <w:szCs w:val="13"/>
        </w:rPr>
      </w:pPr>
      <w:r>
        <w:rPr>
          <w:sz w:val="13"/>
          <w:szCs w:val="13"/>
        </w:rPr>
        <w:t xml:space="preserve"> </w:t>
      </w:r>
    </w:p>
    <w:p w:rsidR="00CB2AF3" w:rsidRDefault="003075E5">
      <w:pPr>
        <w:spacing w:before="100"/>
        <w:ind w:left="880"/>
        <w:rPr>
          <w:sz w:val="20"/>
          <w:szCs w:val="20"/>
        </w:rPr>
      </w:pPr>
      <w:r>
        <w:rPr>
          <w:sz w:val="20"/>
          <w:szCs w:val="20"/>
        </w:rPr>
        <w:t>Para constancia firman el presente contrato</w:t>
      </w:r>
    </w:p>
    <w:p w:rsidR="00CB2AF3" w:rsidRDefault="003075E5">
      <w:pPr>
        <w:spacing w:after="240"/>
        <w:rPr>
          <w:sz w:val="23"/>
          <w:szCs w:val="23"/>
        </w:rPr>
      </w:pPr>
      <w:r>
        <w:rPr>
          <w:sz w:val="23"/>
          <w:szCs w:val="23"/>
        </w:rPr>
        <w:t xml:space="preserve"> </w:t>
      </w:r>
    </w:p>
    <w:p w:rsidR="00CB2AF3" w:rsidRDefault="003075E5">
      <w:pPr>
        <w:spacing w:line="480" w:lineRule="auto"/>
        <w:ind w:left="880" w:right="2260"/>
        <w:rPr>
          <w:sz w:val="20"/>
          <w:szCs w:val="20"/>
          <w:u w:val="single"/>
        </w:rPr>
      </w:pPr>
      <w:r>
        <w:rPr>
          <w:sz w:val="20"/>
          <w:szCs w:val="20"/>
        </w:rPr>
        <w:t xml:space="preserve">Responsables      </w:t>
      </w:r>
      <w:r>
        <w:rPr>
          <w:sz w:val="20"/>
          <w:szCs w:val="20"/>
        </w:rPr>
        <w:tab/>
        <w:t xml:space="preserve">Nombre completo              </w:t>
      </w:r>
      <w:r>
        <w:rPr>
          <w:sz w:val="20"/>
          <w:szCs w:val="20"/>
        </w:rPr>
        <w:tab/>
        <w:t xml:space="preserve">Cédula        </w:t>
      </w:r>
      <w:r>
        <w:rPr>
          <w:sz w:val="20"/>
          <w:szCs w:val="20"/>
        </w:rPr>
        <w:tab/>
        <w:t xml:space="preserve">                                </w:t>
      </w:r>
      <w:r>
        <w:rPr>
          <w:sz w:val="20"/>
          <w:szCs w:val="20"/>
        </w:rPr>
        <w:tab/>
      </w:r>
      <w:r>
        <w:rPr>
          <w:sz w:val="20"/>
          <w:szCs w:val="20"/>
        </w:rPr>
        <w:t>Firma Participante_</w:t>
      </w:r>
      <w:r>
        <w:rPr>
          <w:sz w:val="20"/>
          <w:szCs w:val="20"/>
          <w:u w:val="single"/>
        </w:rPr>
        <w:t xml:space="preserve">           </w:t>
      </w:r>
      <w:r>
        <w:rPr>
          <w:sz w:val="20"/>
          <w:szCs w:val="20"/>
          <w:u w:val="single"/>
        </w:rPr>
        <w:tab/>
      </w:r>
      <w:r>
        <w:rPr>
          <w:sz w:val="20"/>
          <w:szCs w:val="20"/>
        </w:rPr>
        <w:t xml:space="preserve">_          </w:t>
      </w:r>
      <w:r>
        <w:rPr>
          <w:sz w:val="20"/>
          <w:szCs w:val="20"/>
        </w:rPr>
        <w:tab/>
      </w:r>
      <w:r>
        <w:rPr>
          <w:sz w:val="20"/>
          <w:szCs w:val="20"/>
          <w:u w:val="single"/>
        </w:rPr>
        <w:t xml:space="preserve">             __________</w:t>
      </w:r>
      <w:r>
        <w:rPr>
          <w:sz w:val="20"/>
          <w:szCs w:val="20"/>
        </w:rPr>
        <w:tab/>
      </w:r>
      <w:r>
        <w:rPr>
          <w:sz w:val="20"/>
          <w:szCs w:val="20"/>
          <w:u w:val="single"/>
        </w:rPr>
        <w:t xml:space="preserve">              </w:t>
      </w:r>
      <w:r>
        <w:rPr>
          <w:sz w:val="20"/>
          <w:szCs w:val="20"/>
        </w:rPr>
        <w:t>Facilitador_</w:t>
      </w:r>
      <w:r>
        <w:rPr>
          <w:sz w:val="20"/>
          <w:szCs w:val="20"/>
          <w:u w:val="single"/>
        </w:rPr>
        <w:t xml:space="preserve">                                                     </w:t>
      </w:r>
      <w:r>
        <w:rPr>
          <w:sz w:val="20"/>
          <w:szCs w:val="20"/>
          <w:u w:val="single"/>
        </w:rPr>
        <w:tab/>
      </w:r>
    </w:p>
    <w:p w:rsidR="00CB2AF3" w:rsidRDefault="003075E5">
      <w:pPr>
        <w:spacing w:before="240" w:after="240"/>
        <w:rPr>
          <w:sz w:val="16"/>
          <w:szCs w:val="16"/>
        </w:rPr>
      </w:pPr>
      <w:r>
        <w:rPr>
          <w:sz w:val="16"/>
          <w:szCs w:val="16"/>
        </w:rPr>
        <w:t xml:space="preserve"> </w:t>
      </w:r>
    </w:p>
    <w:p w:rsidR="00CB2AF3" w:rsidRDefault="003075E5">
      <w:pPr>
        <w:spacing w:before="100"/>
        <w:ind w:left="880"/>
        <w:rPr>
          <w:sz w:val="20"/>
          <w:szCs w:val="20"/>
        </w:rPr>
      </w:pPr>
      <w:r>
        <w:rPr>
          <w:sz w:val="20"/>
          <w:szCs w:val="20"/>
        </w:rPr>
        <w:t>Director del Centro Educativo</w:t>
      </w:r>
      <w:r>
        <w:rPr>
          <w:sz w:val="20"/>
          <w:szCs w:val="20"/>
          <w:u w:val="single"/>
        </w:rPr>
        <w:t xml:space="preserve">                                </w:t>
      </w:r>
      <w:r>
        <w:rPr>
          <w:sz w:val="20"/>
          <w:szCs w:val="20"/>
          <w:u w:val="single"/>
        </w:rPr>
        <w:tab/>
      </w:r>
      <w:r>
        <w:rPr>
          <w:sz w:val="20"/>
          <w:szCs w:val="20"/>
        </w:rPr>
        <w:t xml:space="preserve"> </w:t>
      </w:r>
      <w:r>
        <w:rPr>
          <w:sz w:val="20"/>
          <w:szCs w:val="20"/>
        </w:rPr>
        <w:tab/>
        <w:t>Fecha</w:t>
      </w:r>
      <w:r>
        <w:rPr>
          <w:sz w:val="20"/>
          <w:szCs w:val="20"/>
          <w:u w:val="single"/>
        </w:rPr>
        <w:t xml:space="preserve">                          </w:t>
      </w:r>
      <w:r>
        <w:rPr>
          <w:sz w:val="20"/>
          <w:szCs w:val="20"/>
          <w:u w:val="single"/>
        </w:rPr>
        <w:tab/>
      </w:r>
      <w:r>
        <w:rPr>
          <w:sz w:val="20"/>
          <w:szCs w:val="20"/>
        </w:rPr>
        <w:t>_</w:t>
      </w:r>
    </w:p>
    <w:p w:rsidR="00CB2AF3" w:rsidRDefault="003075E5">
      <w:pPr>
        <w:spacing w:before="240" w:after="240"/>
        <w:rPr>
          <w:sz w:val="20"/>
          <w:szCs w:val="20"/>
        </w:rPr>
      </w:pPr>
      <w:r>
        <w:rPr>
          <w:sz w:val="20"/>
          <w:szCs w:val="20"/>
        </w:rPr>
        <w:t xml:space="preserve"> </w:t>
      </w:r>
    </w:p>
    <w:p w:rsidR="00CB2AF3" w:rsidRDefault="003075E5">
      <w:pPr>
        <w:spacing w:before="220" w:line="244" w:lineRule="auto"/>
        <w:ind w:left="880" w:right="1280"/>
        <w:jc w:val="both"/>
        <w:rPr>
          <w:sz w:val="20"/>
          <w:szCs w:val="20"/>
        </w:rPr>
      </w:pPr>
      <w:r>
        <w:rPr>
          <w:b/>
          <w:sz w:val="20"/>
          <w:szCs w:val="20"/>
        </w:rPr>
        <w:t>Observ</w:t>
      </w:r>
      <w:r>
        <w:rPr>
          <w:b/>
          <w:sz w:val="20"/>
          <w:szCs w:val="20"/>
        </w:rPr>
        <w:t xml:space="preserve">ación: </w:t>
      </w:r>
      <w:r>
        <w:rPr>
          <w:sz w:val="20"/>
          <w:szCs w:val="20"/>
        </w:rPr>
        <w:t>Este Contrato de aprendizaje es un modelo que debe ser ajustado, actualizado, adecuado, según la modalidad de atención y contexto (Debe ser adecuado por cada facilitador, según sus necesidades en la asignatura.</w:t>
      </w:r>
    </w:p>
    <w:p w:rsidR="00CB2AF3" w:rsidRDefault="00CB2AF3">
      <w:pPr>
        <w:spacing w:line="244" w:lineRule="auto"/>
        <w:rPr>
          <w:sz w:val="20"/>
          <w:szCs w:val="20"/>
        </w:rPr>
      </w:pPr>
    </w:p>
    <w:p w:rsidR="00CB2AF3" w:rsidRDefault="00CB2AF3">
      <w:pPr>
        <w:rPr>
          <w:i/>
          <w:color w:val="000000"/>
          <w:sz w:val="17"/>
          <w:szCs w:val="17"/>
        </w:rPr>
      </w:pPr>
    </w:p>
    <w:tbl>
      <w:tblPr>
        <w:tblStyle w:val="affff7"/>
        <w:tblpPr w:leftFromText="141" w:rightFromText="141" w:vertAnchor="page" w:horzAnchor="margin"/>
        <w:tblW w:w="845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8459"/>
      </w:tblGrid>
      <w:tr w:rsidR="00CB2AF3">
        <w:tc>
          <w:tcPr>
            <w:tcW w:w="0" w:type="auto"/>
          </w:tcPr>
          <w:p w:rsidR="00CB2AF3" w:rsidRDefault="00CB2AF3">
            <w:pPr>
              <w:pStyle w:val="Ttulo4"/>
              <w:spacing w:line="357" w:lineRule="auto"/>
              <w:ind w:left="0"/>
              <w:jc w:val="center"/>
              <w:outlineLvl w:val="3"/>
            </w:pPr>
          </w:p>
          <w:p w:rsidR="00CB2AF3" w:rsidRDefault="00CB2AF3">
            <w:pPr>
              <w:pStyle w:val="Ttulo4"/>
              <w:spacing w:line="357" w:lineRule="auto"/>
              <w:ind w:left="0"/>
              <w:jc w:val="center"/>
              <w:outlineLvl w:val="3"/>
            </w:pPr>
          </w:p>
          <w:p w:rsidR="00CB2AF3" w:rsidRDefault="00CB2AF3">
            <w:pPr>
              <w:pStyle w:val="Ttulo4"/>
              <w:spacing w:line="357" w:lineRule="auto"/>
              <w:ind w:left="0"/>
              <w:jc w:val="center"/>
              <w:outlineLvl w:val="3"/>
            </w:pPr>
          </w:p>
          <w:p w:rsidR="00CB2AF3" w:rsidRDefault="00CB2AF3">
            <w:pPr>
              <w:pStyle w:val="Ttulo4"/>
              <w:spacing w:line="357" w:lineRule="auto"/>
              <w:ind w:left="0"/>
              <w:jc w:val="center"/>
              <w:outlineLvl w:val="3"/>
            </w:pPr>
          </w:p>
          <w:p w:rsidR="00CB2AF3" w:rsidRDefault="003075E5">
            <w:pPr>
              <w:pStyle w:val="Ttulo4"/>
              <w:spacing w:line="357" w:lineRule="auto"/>
              <w:ind w:left="0"/>
              <w:jc w:val="center"/>
              <w:outlineLvl w:val="3"/>
            </w:pPr>
            <w:r>
              <w:t>COLABORADORES EN REVISIÓN DE MÓDULOS</w:t>
            </w:r>
          </w:p>
        </w:tc>
      </w:tr>
      <w:tr w:rsidR="00CB2AF3">
        <w:tc>
          <w:tcPr>
            <w:tcW w:w="0" w:type="auto"/>
          </w:tcPr>
          <w:p w:rsidR="00CB2AF3" w:rsidRDefault="003075E5">
            <w:pPr>
              <w:pStyle w:val="Ttulo4"/>
              <w:spacing w:line="357" w:lineRule="auto"/>
              <w:ind w:left="0"/>
              <w:jc w:val="center"/>
              <w:outlineLvl w:val="3"/>
            </w:pPr>
            <w:r>
              <w:t>ACTUALIZACIÓN  2024</w:t>
            </w:r>
          </w:p>
          <w:p w:rsidR="00CB2AF3" w:rsidRDefault="00CB2AF3">
            <w:pPr>
              <w:pStyle w:val="Ttulo4"/>
              <w:spacing w:line="357" w:lineRule="auto"/>
              <w:ind w:left="0"/>
              <w:jc w:val="center"/>
              <w:outlineLvl w:val="3"/>
            </w:pPr>
          </w:p>
        </w:tc>
      </w:tr>
      <w:tr w:rsidR="00CB2AF3">
        <w:tc>
          <w:tcPr>
            <w:tcW w:w="0" w:type="auto"/>
          </w:tcPr>
          <w:p w:rsidR="00CB2AF3" w:rsidRDefault="003075E5">
            <w:pPr>
              <w:pStyle w:val="Ttulo4"/>
              <w:spacing w:line="357" w:lineRule="auto"/>
              <w:ind w:left="0"/>
              <w:jc w:val="center"/>
              <w:outlineLvl w:val="3"/>
              <w:rPr>
                <w:b w:val="0"/>
                <w:sz w:val="20"/>
                <w:szCs w:val="20"/>
              </w:rPr>
            </w:pPr>
            <w:r>
              <w:rPr>
                <w:b w:val="0"/>
                <w:sz w:val="20"/>
                <w:szCs w:val="20"/>
              </w:rPr>
              <w:t>ELABORADO POR</w:t>
            </w:r>
          </w:p>
          <w:p w:rsidR="00CB2AF3" w:rsidRDefault="003075E5">
            <w:pPr>
              <w:pStyle w:val="Ttulo4"/>
              <w:spacing w:line="357" w:lineRule="auto"/>
              <w:ind w:firstLine="220"/>
              <w:jc w:val="center"/>
              <w:outlineLvl w:val="3"/>
              <w:rPr>
                <w:b w:val="0"/>
                <w:sz w:val="20"/>
                <w:szCs w:val="20"/>
              </w:rPr>
            </w:pPr>
            <w:r>
              <w:rPr>
                <w:b w:val="0"/>
                <w:sz w:val="20"/>
                <w:szCs w:val="20"/>
              </w:rPr>
              <w:t xml:space="preserve">Luisa Chun Vong </w:t>
            </w:r>
          </w:p>
          <w:p w:rsidR="00CB2AF3" w:rsidRDefault="003075E5">
            <w:pPr>
              <w:pStyle w:val="Ttulo4"/>
              <w:spacing w:line="357" w:lineRule="auto"/>
              <w:ind w:firstLine="220"/>
              <w:jc w:val="center"/>
              <w:outlineLvl w:val="3"/>
              <w:rPr>
                <w:b w:val="0"/>
                <w:sz w:val="20"/>
                <w:szCs w:val="20"/>
              </w:rPr>
            </w:pPr>
            <w:r>
              <w:rPr>
                <w:b w:val="0"/>
                <w:sz w:val="20"/>
                <w:szCs w:val="20"/>
              </w:rPr>
              <w:t xml:space="preserve">Héctor Justiniani </w:t>
            </w:r>
          </w:p>
          <w:p w:rsidR="00CB2AF3" w:rsidRDefault="003075E5">
            <w:pPr>
              <w:pStyle w:val="Ttulo4"/>
              <w:spacing w:line="357" w:lineRule="auto"/>
              <w:ind w:firstLine="220"/>
              <w:jc w:val="center"/>
              <w:outlineLvl w:val="3"/>
              <w:rPr>
                <w:b w:val="0"/>
                <w:sz w:val="20"/>
                <w:szCs w:val="20"/>
              </w:rPr>
            </w:pPr>
            <w:r>
              <w:rPr>
                <w:b w:val="0"/>
                <w:sz w:val="20"/>
                <w:szCs w:val="20"/>
              </w:rPr>
              <w:t>Carlos A. Villarreal</w:t>
            </w:r>
          </w:p>
          <w:p w:rsidR="00CB2AF3" w:rsidRDefault="003075E5">
            <w:pPr>
              <w:pStyle w:val="Ttulo4"/>
              <w:spacing w:line="357" w:lineRule="auto"/>
              <w:ind w:firstLine="220"/>
              <w:jc w:val="center"/>
              <w:outlineLvl w:val="3"/>
              <w:rPr>
                <w:b w:val="0"/>
                <w:sz w:val="20"/>
                <w:szCs w:val="20"/>
              </w:rPr>
            </w:pPr>
            <w:r>
              <w:rPr>
                <w:b w:val="0"/>
                <w:sz w:val="20"/>
                <w:szCs w:val="20"/>
              </w:rPr>
              <w:t>Juventino Vásquez</w:t>
            </w:r>
          </w:p>
          <w:p w:rsidR="00CB2AF3" w:rsidRDefault="003075E5">
            <w:pPr>
              <w:pStyle w:val="Ttulo4"/>
              <w:spacing w:line="357" w:lineRule="auto"/>
              <w:ind w:firstLine="220"/>
              <w:jc w:val="center"/>
              <w:outlineLvl w:val="3"/>
              <w:rPr>
                <w:b w:val="0"/>
                <w:sz w:val="20"/>
                <w:szCs w:val="20"/>
              </w:rPr>
            </w:pPr>
            <w:r>
              <w:rPr>
                <w:b w:val="0"/>
                <w:sz w:val="20"/>
                <w:szCs w:val="20"/>
              </w:rPr>
              <w:t>Nora Luz Hernández G.</w:t>
            </w:r>
          </w:p>
          <w:p w:rsidR="00CB2AF3" w:rsidRDefault="003075E5">
            <w:pPr>
              <w:pStyle w:val="Ttulo4"/>
              <w:spacing w:line="357" w:lineRule="auto"/>
              <w:ind w:left="0"/>
              <w:jc w:val="center"/>
              <w:outlineLvl w:val="3"/>
              <w:rPr>
                <w:b w:val="0"/>
                <w:sz w:val="20"/>
                <w:szCs w:val="20"/>
              </w:rPr>
            </w:pPr>
            <w:r>
              <w:rPr>
                <w:b w:val="0"/>
                <w:sz w:val="20"/>
                <w:szCs w:val="20"/>
              </w:rPr>
              <w:t>Adela Grimaldo</w:t>
            </w:r>
          </w:p>
        </w:tc>
      </w:tr>
      <w:tr w:rsidR="00CB2AF3">
        <w:tc>
          <w:tcPr>
            <w:tcW w:w="0" w:type="auto"/>
          </w:tcPr>
          <w:p w:rsidR="00CB2AF3" w:rsidRDefault="00CB2AF3">
            <w:pPr>
              <w:widowControl w:val="0"/>
              <w:pBdr>
                <w:top w:val="nil"/>
                <w:left w:val="nil"/>
                <w:bottom w:val="nil"/>
                <w:right w:val="nil"/>
                <w:between w:val="nil"/>
              </w:pBdr>
              <w:spacing w:before="3"/>
              <w:jc w:val="center"/>
              <w:rPr>
                <w:rFonts w:ascii="Arial" w:eastAsia="Arial" w:hAnsi="Arial" w:cs="Arial"/>
                <w:color w:val="000000"/>
                <w:sz w:val="20"/>
                <w:szCs w:val="20"/>
              </w:rPr>
            </w:pPr>
          </w:p>
        </w:tc>
      </w:tr>
      <w:tr w:rsidR="00CB2AF3">
        <w:tc>
          <w:tcPr>
            <w:tcW w:w="0" w:type="auto"/>
          </w:tcPr>
          <w:p w:rsidR="00CB2AF3" w:rsidRDefault="003075E5">
            <w:pPr>
              <w:pStyle w:val="Ttulo6"/>
              <w:spacing w:before="0"/>
              <w:jc w:val="center"/>
              <w:outlineLvl w:val="5"/>
              <w:rPr>
                <w:b w:val="0"/>
              </w:rPr>
            </w:pPr>
            <w:r>
              <w:rPr>
                <w:b w:val="0"/>
              </w:rPr>
              <w:t>CORRECCIÓN DE TEXTOS</w:t>
            </w:r>
          </w:p>
          <w:p w:rsidR="00CB2AF3" w:rsidRDefault="00CB2AF3">
            <w:pPr>
              <w:rPr>
                <w:sz w:val="20"/>
                <w:szCs w:val="20"/>
              </w:rPr>
            </w:pPr>
          </w:p>
        </w:tc>
      </w:tr>
      <w:tr w:rsidR="00CB2AF3">
        <w:tc>
          <w:tcPr>
            <w:tcW w:w="0" w:type="auto"/>
          </w:tcPr>
          <w:p w:rsidR="00CB2AF3" w:rsidRDefault="003075E5">
            <w:pPr>
              <w:widowControl w:val="0"/>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Nora Luz Hernández</w:t>
            </w:r>
          </w:p>
        </w:tc>
      </w:tr>
      <w:tr w:rsidR="00CB2AF3">
        <w:tc>
          <w:tcPr>
            <w:tcW w:w="0" w:type="auto"/>
          </w:tcPr>
          <w:p w:rsidR="00CB2AF3" w:rsidRDefault="003075E5">
            <w:pPr>
              <w:widowControl w:val="0"/>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Aura Isabel Zamora</w:t>
            </w:r>
          </w:p>
        </w:tc>
      </w:tr>
      <w:tr w:rsidR="00CB2AF3">
        <w:tc>
          <w:tcPr>
            <w:tcW w:w="0" w:type="auto"/>
          </w:tcPr>
          <w:p w:rsidR="00CB2AF3" w:rsidRDefault="00CB2AF3">
            <w:pPr>
              <w:widowControl w:val="0"/>
              <w:pBdr>
                <w:top w:val="nil"/>
                <w:left w:val="nil"/>
                <w:bottom w:val="nil"/>
                <w:right w:val="nil"/>
                <w:between w:val="nil"/>
              </w:pBdr>
              <w:spacing w:before="3"/>
              <w:jc w:val="center"/>
              <w:rPr>
                <w:rFonts w:ascii="Arial" w:eastAsia="Arial" w:hAnsi="Arial" w:cs="Arial"/>
                <w:color w:val="000000"/>
                <w:sz w:val="20"/>
                <w:szCs w:val="20"/>
              </w:rPr>
            </w:pPr>
          </w:p>
        </w:tc>
      </w:tr>
      <w:tr w:rsidR="00CB2AF3">
        <w:tc>
          <w:tcPr>
            <w:tcW w:w="0" w:type="auto"/>
          </w:tcPr>
          <w:p w:rsidR="00CB2AF3" w:rsidRDefault="003075E5">
            <w:pPr>
              <w:pStyle w:val="Ttulo6"/>
              <w:spacing w:before="1"/>
              <w:jc w:val="center"/>
              <w:outlineLvl w:val="5"/>
              <w:rPr>
                <w:b w:val="0"/>
              </w:rPr>
            </w:pPr>
            <w:r>
              <w:rPr>
                <w:b w:val="0"/>
              </w:rPr>
              <w:t>COORDINACIÓN DE LA ACTUALIZACIÓN</w:t>
            </w:r>
          </w:p>
          <w:p w:rsidR="00CB2AF3" w:rsidRDefault="00CB2AF3">
            <w:pPr>
              <w:rPr>
                <w:sz w:val="20"/>
                <w:szCs w:val="20"/>
              </w:rPr>
            </w:pPr>
          </w:p>
        </w:tc>
      </w:tr>
      <w:tr w:rsidR="00CB2AF3">
        <w:tc>
          <w:tcPr>
            <w:tcW w:w="0" w:type="auto"/>
          </w:tcPr>
          <w:p w:rsidR="00CB2AF3" w:rsidRDefault="003075E5">
            <w:pPr>
              <w:widowControl w:val="0"/>
              <w:pBdr>
                <w:top w:val="nil"/>
                <w:left w:val="nil"/>
                <w:bottom w:val="nil"/>
                <w:right w:val="nil"/>
                <w:between w:val="nil"/>
              </w:pBdr>
              <w:spacing w:before="9" w:line="360" w:lineRule="auto"/>
              <w:jc w:val="center"/>
              <w:rPr>
                <w:rFonts w:ascii="Arial" w:eastAsia="Arial" w:hAnsi="Arial" w:cs="Arial"/>
                <w:color w:val="000000"/>
                <w:sz w:val="20"/>
                <w:szCs w:val="20"/>
              </w:rPr>
            </w:pPr>
            <w:r>
              <w:rPr>
                <w:rFonts w:ascii="Arial" w:eastAsia="Arial" w:hAnsi="Arial" w:cs="Arial"/>
                <w:color w:val="000000"/>
                <w:sz w:val="20"/>
                <w:szCs w:val="20"/>
              </w:rPr>
              <w:t>Sonia Castro de Suárez</w:t>
            </w:r>
          </w:p>
        </w:tc>
      </w:tr>
      <w:tr w:rsidR="00CB2AF3">
        <w:tc>
          <w:tcPr>
            <w:tcW w:w="0" w:type="auto"/>
          </w:tcPr>
          <w:p w:rsidR="00CB2AF3" w:rsidRDefault="003075E5">
            <w:pPr>
              <w:widowControl w:val="0"/>
              <w:pBdr>
                <w:top w:val="nil"/>
                <w:left w:val="nil"/>
                <w:bottom w:val="nil"/>
                <w:right w:val="nil"/>
                <w:between w:val="nil"/>
              </w:pBdr>
              <w:spacing w:line="360" w:lineRule="auto"/>
              <w:jc w:val="center"/>
              <w:rPr>
                <w:rFonts w:ascii="Arial" w:eastAsia="Arial" w:hAnsi="Arial" w:cs="Arial"/>
                <w:color w:val="000000"/>
                <w:sz w:val="20"/>
                <w:szCs w:val="20"/>
              </w:rPr>
            </w:pPr>
            <w:r>
              <w:rPr>
                <w:rFonts w:ascii="Arial" w:eastAsia="Arial" w:hAnsi="Arial" w:cs="Arial"/>
                <w:color w:val="000000"/>
                <w:sz w:val="20"/>
                <w:szCs w:val="20"/>
              </w:rPr>
              <w:t>Érida Morales de Balbuena</w:t>
            </w:r>
          </w:p>
        </w:tc>
      </w:tr>
      <w:tr w:rsidR="00CB2AF3">
        <w:tc>
          <w:tcPr>
            <w:tcW w:w="0" w:type="auto"/>
          </w:tcPr>
          <w:p w:rsidR="00CB2AF3" w:rsidRDefault="003075E5">
            <w:pPr>
              <w:widowControl w:val="0"/>
              <w:pBdr>
                <w:top w:val="nil"/>
                <w:left w:val="nil"/>
                <w:bottom w:val="nil"/>
                <w:right w:val="nil"/>
                <w:between w:val="nil"/>
              </w:pBdr>
              <w:spacing w:line="360" w:lineRule="auto"/>
              <w:jc w:val="center"/>
              <w:rPr>
                <w:rFonts w:ascii="Arial" w:eastAsia="Arial" w:hAnsi="Arial" w:cs="Arial"/>
                <w:color w:val="000000"/>
                <w:sz w:val="20"/>
                <w:szCs w:val="20"/>
              </w:rPr>
            </w:pPr>
            <w:r>
              <w:rPr>
                <w:rFonts w:ascii="Arial" w:eastAsia="Arial" w:hAnsi="Arial" w:cs="Arial"/>
                <w:color w:val="000000"/>
                <w:sz w:val="20"/>
                <w:szCs w:val="20"/>
              </w:rPr>
              <w:t>Vitalina Muñoz</w:t>
            </w:r>
          </w:p>
        </w:tc>
      </w:tr>
      <w:tr w:rsidR="00CB2AF3">
        <w:tc>
          <w:tcPr>
            <w:tcW w:w="0" w:type="auto"/>
          </w:tcPr>
          <w:p w:rsidR="00CB2AF3" w:rsidRDefault="003075E5">
            <w:pPr>
              <w:widowControl w:val="0"/>
              <w:pBdr>
                <w:top w:val="nil"/>
                <w:left w:val="nil"/>
                <w:bottom w:val="nil"/>
                <w:right w:val="nil"/>
                <w:between w:val="nil"/>
              </w:pBdr>
              <w:spacing w:line="360" w:lineRule="auto"/>
              <w:jc w:val="center"/>
              <w:rPr>
                <w:rFonts w:ascii="Arial" w:eastAsia="Arial" w:hAnsi="Arial" w:cs="Arial"/>
                <w:color w:val="000000"/>
                <w:sz w:val="20"/>
                <w:szCs w:val="20"/>
              </w:rPr>
            </w:pPr>
            <w:r>
              <w:rPr>
                <w:rFonts w:ascii="Arial" w:eastAsia="Arial" w:hAnsi="Arial" w:cs="Arial"/>
                <w:color w:val="000000"/>
                <w:sz w:val="20"/>
                <w:szCs w:val="20"/>
              </w:rPr>
              <w:t>Nuria Muñoz</w:t>
            </w:r>
          </w:p>
        </w:tc>
      </w:tr>
      <w:tr w:rsidR="00CB2AF3">
        <w:tc>
          <w:tcPr>
            <w:tcW w:w="0" w:type="auto"/>
          </w:tcPr>
          <w:p w:rsidR="00CB2AF3" w:rsidRDefault="00CB2AF3">
            <w:pPr>
              <w:widowControl w:val="0"/>
              <w:pBdr>
                <w:top w:val="nil"/>
                <w:left w:val="nil"/>
                <w:bottom w:val="nil"/>
                <w:right w:val="nil"/>
                <w:between w:val="nil"/>
              </w:pBdr>
              <w:spacing w:before="10"/>
              <w:jc w:val="center"/>
              <w:rPr>
                <w:rFonts w:ascii="Arial" w:eastAsia="Arial" w:hAnsi="Arial" w:cs="Arial"/>
                <w:color w:val="000000"/>
                <w:sz w:val="20"/>
                <w:szCs w:val="20"/>
              </w:rPr>
            </w:pPr>
          </w:p>
        </w:tc>
      </w:tr>
      <w:tr w:rsidR="00CB2AF3">
        <w:tc>
          <w:tcPr>
            <w:tcW w:w="0" w:type="auto"/>
          </w:tcPr>
          <w:p w:rsidR="00CB2AF3" w:rsidRDefault="003075E5">
            <w:pPr>
              <w:widowControl w:val="0"/>
              <w:pBdr>
                <w:top w:val="nil"/>
                <w:left w:val="nil"/>
                <w:bottom w:val="nil"/>
                <w:right w:val="nil"/>
                <w:between w:val="nil"/>
              </w:pBdr>
              <w:spacing w:before="10"/>
              <w:jc w:val="center"/>
              <w:rPr>
                <w:rFonts w:ascii="Arial" w:eastAsia="Arial" w:hAnsi="Arial" w:cs="Arial"/>
                <w:color w:val="000000"/>
                <w:sz w:val="20"/>
                <w:szCs w:val="20"/>
              </w:rPr>
            </w:pPr>
            <w:r>
              <w:rPr>
                <w:rFonts w:ascii="Arial" w:eastAsia="Arial" w:hAnsi="Arial" w:cs="Arial"/>
                <w:color w:val="000000"/>
                <w:sz w:val="20"/>
                <w:szCs w:val="20"/>
              </w:rPr>
              <w:t>MEDIACIÓN ANDRAGÓGICA</w:t>
            </w:r>
          </w:p>
          <w:p w:rsidR="00CB2AF3" w:rsidRDefault="00CB2AF3">
            <w:pPr>
              <w:widowControl w:val="0"/>
              <w:pBdr>
                <w:top w:val="nil"/>
                <w:left w:val="nil"/>
                <w:bottom w:val="nil"/>
                <w:right w:val="nil"/>
                <w:between w:val="nil"/>
              </w:pBdr>
              <w:spacing w:before="10"/>
              <w:rPr>
                <w:rFonts w:ascii="Arial" w:eastAsia="Arial" w:hAnsi="Arial" w:cs="Arial"/>
                <w:color w:val="000000"/>
                <w:sz w:val="20"/>
                <w:szCs w:val="20"/>
              </w:rPr>
            </w:pPr>
          </w:p>
        </w:tc>
      </w:tr>
      <w:tr w:rsidR="00CB2AF3">
        <w:tc>
          <w:tcPr>
            <w:tcW w:w="0" w:type="auto"/>
          </w:tcPr>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Adela Grimaldo</w:t>
            </w:r>
          </w:p>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Vitalina Muñoz</w:t>
            </w:r>
          </w:p>
        </w:tc>
      </w:tr>
      <w:tr w:rsidR="00CB2AF3">
        <w:tc>
          <w:tcPr>
            <w:tcW w:w="0" w:type="auto"/>
          </w:tcPr>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Serafín Rodríguez</w:t>
            </w:r>
          </w:p>
        </w:tc>
      </w:tr>
      <w:tr w:rsidR="00CB2AF3">
        <w:tc>
          <w:tcPr>
            <w:tcW w:w="0" w:type="auto"/>
          </w:tcPr>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Érida de Balbuena</w:t>
            </w:r>
          </w:p>
        </w:tc>
      </w:tr>
      <w:tr w:rsidR="00CB2AF3">
        <w:tc>
          <w:tcPr>
            <w:tcW w:w="0" w:type="auto"/>
          </w:tcPr>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Aura I. Zamora S. de Estribí</w:t>
            </w:r>
          </w:p>
        </w:tc>
      </w:tr>
      <w:tr w:rsidR="00CB2AF3">
        <w:tc>
          <w:tcPr>
            <w:tcW w:w="0" w:type="auto"/>
          </w:tcPr>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Luisa Chun Vong</w:t>
            </w:r>
          </w:p>
        </w:tc>
      </w:tr>
      <w:tr w:rsidR="00CB2AF3">
        <w:tc>
          <w:tcPr>
            <w:tcW w:w="0" w:type="auto"/>
          </w:tcPr>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Nora Luz Hernández Gordón</w:t>
            </w:r>
          </w:p>
        </w:tc>
      </w:tr>
      <w:tr w:rsidR="00CB2AF3">
        <w:tc>
          <w:tcPr>
            <w:tcW w:w="0" w:type="auto"/>
          </w:tcPr>
          <w:p w:rsidR="00CB2AF3" w:rsidRDefault="003075E5">
            <w:pPr>
              <w:widowControl w:val="0"/>
              <w:pBdr>
                <w:top w:val="nil"/>
                <w:left w:val="nil"/>
                <w:bottom w:val="nil"/>
                <w:right w:val="nil"/>
                <w:between w:val="nil"/>
              </w:pBdr>
              <w:spacing w:before="10" w:line="360" w:lineRule="auto"/>
              <w:jc w:val="center"/>
              <w:rPr>
                <w:rFonts w:ascii="Arial" w:eastAsia="Arial" w:hAnsi="Arial" w:cs="Arial"/>
                <w:color w:val="000000"/>
                <w:sz w:val="20"/>
                <w:szCs w:val="20"/>
              </w:rPr>
            </w:pPr>
            <w:r>
              <w:rPr>
                <w:rFonts w:ascii="Arial" w:eastAsia="Arial" w:hAnsi="Arial" w:cs="Arial"/>
                <w:color w:val="000000"/>
                <w:sz w:val="20"/>
                <w:szCs w:val="20"/>
              </w:rPr>
              <w:t>Hipólita Marín Paz</w:t>
            </w:r>
          </w:p>
        </w:tc>
      </w:tr>
      <w:tr w:rsidR="00CB2AF3">
        <w:tc>
          <w:tcPr>
            <w:tcW w:w="0" w:type="auto"/>
          </w:tcPr>
          <w:p w:rsidR="00CB2AF3" w:rsidRDefault="00CB2AF3">
            <w:pPr>
              <w:pStyle w:val="Ttulo6"/>
              <w:spacing w:before="0"/>
              <w:jc w:val="center"/>
              <w:outlineLvl w:val="5"/>
              <w:rPr>
                <w:b w:val="0"/>
              </w:rPr>
            </w:pPr>
          </w:p>
        </w:tc>
      </w:tr>
      <w:tr w:rsidR="00CB2AF3">
        <w:tc>
          <w:tcPr>
            <w:tcW w:w="0" w:type="auto"/>
          </w:tcPr>
          <w:p w:rsidR="00CB2AF3" w:rsidRDefault="003075E5">
            <w:pPr>
              <w:pStyle w:val="Ttulo6"/>
              <w:spacing w:before="0"/>
              <w:jc w:val="center"/>
              <w:outlineLvl w:val="5"/>
            </w:pPr>
            <w:r>
              <w:t>DISEÑO</w:t>
            </w:r>
          </w:p>
        </w:tc>
      </w:tr>
      <w:tr w:rsidR="00CB2AF3">
        <w:tc>
          <w:tcPr>
            <w:tcW w:w="0" w:type="auto"/>
          </w:tcPr>
          <w:p w:rsidR="00CB2AF3" w:rsidRDefault="003075E5">
            <w:pPr>
              <w:jc w:val="center"/>
              <w:rPr>
                <w:sz w:val="20"/>
                <w:szCs w:val="20"/>
              </w:rPr>
            </w:pPr>
            <w:r>
              <w:rPr>
                <w:sz w:val="20"/>
                <w:szCs w:val="20"/>
              </w:rPr>
              <w:t>Héctor Pitti</w:t>
            </w:r>
          </w:p>
        </w:tc>
      </w:tr>
      <w:tr w:rsidR="00CB2AF3">
        <w:tc>
          <w:tcPr>
            <w:tcW w:w="0" w:type="auto"/>
          </w:tcPr>
          <w:p w:rsidR="00CB2AF3" w:rsidRDefault="003075E5">
            <w:pPr>
              <w:jc w:val="center"/>
              <w:rPr>
                <w:sz w:val="20"/>
                <w:szCs w:val="20"/>
              </w:rPr>
            </w:pPr>
            <w:r>
              <w:rPr>
                <w:sz w:val="20"/>
                <w:szCs w:val="20"/>
              </w:rPr>
              <w:t>Jorge Rodríguez</w:t>
            </w:r>
          </w:p>
        </w:tc>
      </w:tr>
      <w:tr w:rsidR="00CB2AF3">
        <w:tc>
          <w:tcPr>
            <w:tcW w:w="0" w:type="auto"/>
          </w:tcPr>
          <w:p w:rsidR="00CB2AF3" w:rsidRDefault="003075E5">
            <w:pPr>
              <w:jc w:val="center"/>
              <w:rPr>
                <w:sz w:val="20"/>
                <w:szCs w:val="20"/>
              </w:rPr>
            </w:pPr>
            <w:r>
              <w:rPr>
                <w:sz w:val="20"/>
                <w:szCs w:val="20"/>
              </w:rPr>
              <w:t>Ernesto Sánchez</w:t>
            </w:r>
          </w:p>
        </w:tc>
      </w:tr>
      <w:tr w:rsidR="00CB2AF3">
        <w:tc>
          <w:tcPr>
            <w:tcW w:w="0" w:type="auto"/>
          </w:tcPr>
          <w:p w:rsidR="00CB2AF3" w:rsidRDefault="003075E5">
            <w:pPr>
              <w:widowControl w:val="0"/>
              <w:pBdr>
                <w:top w:val="nil"/>
                <w:left w:val="nil"/>
                <w:bottom w:val="nil"/>
                <w:right w:val="nil"/>
                <w:between w:val="nil"/>
              </w:pBdr>
              <w:spacing w:line="275" w:lineRule="auto"/>
              <w:jc w:val="center"/>
              <w:rPr>
                <w:rFonts w:ascii="Arial" w:eastAsia="Arial" w:hAnsi="Arial" w:cs="Arial"/>
                <w:color w:val="000000"/>
                <w:sz w:val="20"/>
                <w:szCs w:val="20"/>
              </w:rPr>
            </w:pPr>
            <w:r>
              <w:rPr>
                <w:rFonts w:ascii="Arial" w:eastAsia="Arial" w:hAnsi="Arial" w:cs="Arial"/>
                <w:color w:val="000000"/>
                <w:sz w:val="20"/>
                <w:szCs w:val="20"/>
              </w:rPr>
              <w:t>Larissa Sánchez</w:t>
            </w:r>
          </w:p>
        </w:tc>
      </w:tr>
      <w:tr w:rsidR="00CB2AF3">
        <w:tc>
          <w:tcPr>
            <w:tcW w:w="0" w:type="auto"/>
          </w:tcPr>
          <w:p w:rsidR="00CB2AF3" w:rsidRDefault="003075E5">
            <w:pPr>
              <w:widowControl w:val="0"/>
              <w:pBdr>
                <w:top w:val="nil"/>
                <w:left w:val="nil"/>
                <w:bottom w:val="nil"/>
                <w:right w:val="nil"/>
                <w:between w:val="nil"/>
              </w:pBdr>
              <w:spacing w:line="275" w:lineRule="auto"/>
              <w:jc w:val="center"/>
              <w:rPr>
                <w:rFonts w:ascii="Arial" w:eastAsia="Arial" w:hAnsi="Arial" w:cs="Arial"/>
                <w:color w:val="000000"/>
                <w:sz w:val="20"/>
                <w:szCs w:val="20"/>
              </w:rPr>
            </w:pPr>
            <w:r>
              <w:rPr>
                <w:rFonts w:ascii="Arial" w:eastAsia="Arial" w:hAnsi="Arial" w:cs="Arial"/>
                <w:color w:val="000000"/>
                <w:sz w:val="20"/>
                <w:szCs w:val="20"/>
              </w:rPr>
              <w:t>Dilcia González</w:t>
            </w:r>
          </w:p>
        </w:tc>
      </w:tr>
    </w:tbl>
    <w:p w:rsidR="00CB2AF3" w:rsidRDefault="00CB2AF3">
      <w:pPr>
        <w:pBdr>
          <w:top w:val="nil"/>
          <w:left w:val="nil"/>
          <w:bottom w:val="nil"/>
          <w:right w:val="nil"/>
          <w:between w:val="nil"/>
        </w:pBdr>
        <w:spacing w:before="4"/>
        <w:rPr>
          <w:i/>
          <w:color w:val="000000"/>
          <w:sz w:val="17"/>
          <w:szCs w:val="17"/>
        </w:rPr>
      </w:pPr>
    </w:p>
    <w:p w:rsidR="00CB2AF3" w:rsidRDefault="00CB2AF3">
      <w:pPr>
        <w:rPr>
          <w:sz w:val="17"/>
          <w:szCs w:val="17"/>
        </w:rPr>
      </w:pPr>
    </w:p>
    <w:p w:rsidR="00CB2AF3" w:rsidRDefault="00CB2AF3">
      <w:pPr>
        <w:rPr>
          <w:sz w:val="17"/>
          <w:szCs w:val="17"/>
        </w:rPr>
      </w:pPr>
    </w:p>
    <w:p w:rsidR="00CB2AF3" w:rsidRDefault="00CB2AF3">
      <w:pPr>
        <w:rPr>
          <w:sz w:val="17"/>
          <w:szCs w:val="17"/>
        </w:rPr>
      </w:pPr>
    </w:p>
    <w:p w:rsidR="00CB2AF3" w:rsidRDefault="00CB2AF3">
      <w:pPr>
        <w:rPr>
          <w:sz w:val="17"/>
          <w:szCs w:val="17"/>
        </w:rPr>
      </w:pPr>
    </w:p>
    <w:p w:rsidR="00CB2AF3" w:rsidRDefault="00CB2AF3">
      <w:pPr>
        <w:rPr>
          <w:sz w:val="17"/>
          <w:szCs w:val="17"/>
        </w:rPr>
      </w:pPr>
    </w:p>
    <w:p w:rsidR="00CB2AF3" w:rsidRDefault="00CB2AF3">
      <w:pPr>
        <w:rPr>
          <w:i/>
          <w:color w:val="000000"/>
          <w:sz w:val="17"/>
          <w:szCs w:val="17"/>
        </w:rPr>
      </w:pPr>
    </w:p>
    <w:p w:rsidR="00CB2AF3" w:rsidRDefault="00CB2AF3">
      <w:pPr>
        <w:rPr>
          <w:i/>
          <w:color w:val="000000"/>
          <w:sz w:val="17"/>
          <w:szCs w:val="17"/>
        </w:rPr>
      </w:pPr>
    </w:p>
    <w:p w:rsidR="00CB2AF3" w:rsidRDefault="003075E5">
      <w:pPr>
        <w:rPr>
          <w:sz w:val="17"/>
          <w:szCs w:val="17"/>
        </w:rPr>
      </w:pPr>
      <w:r>
        <w:br w:type="page"/>
      </w:r>
    </w:p>
    <w:p w:rsidR="00CB2AF3" w:rsidRDefault="003075E5">
      <w:pPr>
        <w:rPr>
          <w:sz w:val="17"/>
          <w:szCs w:val="17"/>
        </w:rPr>
      </w:pPr>
      <w:r>
        <w:rPr>
          <w:noProof/>
          <w:lang w:val="es-PA"/>
        </w:rPr>
        <w:drawing>
          <wp:anchor distT="0" distB="0" distL="114300" distR="114300" simplePos="0" relativeHeight="251704320" behindDoc="0" locked="0" layoutInCell="1" hidden="0" allowOverlap="1">
            <wp:simplePos x="0" y="0"/>
            <wp:positionH relativeFrom="column">
              <wp:posOffset>-977899</wp:posOffset>
            </wp:positionH>
            <wp:positionV relativeFrom="paragraph">
              <wp:posOffset>-1130299</wp:posOffset>
            </wp:positionV>
            <wp:extent cx="7778829" cy="10145167"/>
            <wp:effectExtent l="0" t="0" r="0" b="0"/>
            <wp:wrapNone/>
            <wp:docPr id="175995178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8"/>
                    <a:srcRect/>
                    <a:stretch>
                      <a:fillRect/>
                    </a:stretch>
                  </pic:blipFill>
                  <pic:spPr>
                    <a:xfrm>
                      <a:off x="0" y="0"/>
                      <a:ext cx="7778829" cy="10145167"/>
                    </a:xfrm>
                    <a:prstGeom prst="rect">
                      <a:avLst/>
                    </a:prstGeom>
                    <a:ln/>
                  </pic:spPr>
                </pic:pic>
              </a:graphicData>
            </a:graphic>
          </wp:anchor>
        </w:drawing>
      </w:r>
    </w:p>
    <w:sectPr w:rsidR="00CB2AF3">
      <w:pgSz w:w="12240" w:h="15840"/>
      <w:pgMar w:top="1780" w:right="697" w:bottom="278" w:left="148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75E5" w:rsidRDefault="003075E5">
      <w:r>
        <w:separator/>
      </w:r>
    </w:p>
  </w:endnote>
  <w:endnote w:type="continuationSeparator" w:id="0">
    <w:p w:rsidR="003075E5" w:rsidRDefault="003075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auto"/>
    <w:pitch w:val="default"/>
  </w:font>
  <w:font w:name="Century Gothic">
    <w:panose1 w:val="020B0502020202020204"/>
    <w:charset w:val="00"/>
    <w:family w:val="swiss"/>
    <w:pitch w:val="variable"/>
    <w:sig w:usb0="00000287" w:usb1="00000000" w:usb2="00000000" w:usb3="00000000" w:csb0="0000009F" w:csb1="00000000"/>
  </w:font>
  <w:font w:name="Geo">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3075E5">
    <w:pPr>
      <w:pBdr>
        <w:top w:val="nil"/>
        <w:left w:val="nil"/>
        <w:bottom w:val="nil"/>
        <w:right w:val="nil"/>
        <w:between w:val="nil"/>
      </w:pBdr>
      <w:tabs>
        <w:tab w:val="center" w:pos="4419"/>
        <w:tab w:val="right" w:pos="8838"/>
      </w:tabs>
      <w:jc w:val="center"/>
      <w:rPr>
        <w:color w:val="000000"/>
      </w:rPr>
    </w:pPr>
    <w:r>
      <w:rPr>
        <w:color w:val="000000"/>
      </w:rPr>
      <w:fldChar w:fldCharType="begin"/>
    </w:r>
    <w:r>
      <w:rPr>
        <w:color w:val="000000"/>
      </w:rPr>
      <w:instrText>PAGE</w:instrText>
    </w:r>
    <w:r w:rsidR="00035F12">
      <w:rPr>
        <w:color w:val="000000"/>
      </w:rPr>
      <w:fldChar w:fldCharType="separate"/>
    </w:r>
    <w:r w:rsidR="008C7AB6">
      <w:rPr>
        <w:noProof/>
        <w:color w:val="000000"/>
      </w:rPr>
      <w:t>4</w:t>
    </w:r>
    <w:r>
      <w:rPr>
        <w:color w:val="000000"/>
      </w:rPr>
      <w:fldChar w:fldCharType="end"/>
    </w:r>
    <w:r>
      <w:rPr>
        <w:noProof/>
        <w:lang w:val="es-PA"/>
      </w:rPr>
      <mc:AlternateContent>
        <mc:Choice Requires="wpg">
          <w:drawing>
            <wp:anchor distT="0" distB="0" distL="114300" distR="114300" simplePos="0" relativeHeight="251660288" behindDoc="0" locked="0" layoutInCell="1" hidden="0" allowOverlap="1">
              <wp:simplePos x="0" y="0"/>
              <wp:positionH relativeFrom="column">
                <wp:posOffset>-1219199</wp:posOffset>
              </wp:positionH>
              <wp:positionV relativeFrom="paragraph">
                <wp:posOffset>139700</wp:posOffset>
              </wp:positionV>
              <wp:extent cx="8341995" cy="801370"/>
              <wp:effectExtent l="0" t="0" r="0" b="0"/>
              <wp:wrapNone/>
              <wp:docPr id="1759951729" name="Cinta perforada 1759951729"/>
              <wp:cNvGraphicFramePr/>
              <a:graphic xmlns:a="http://schemas.openxmlformats.org/drawingml/2006/main">
                <a:graphicData uri="http://schemas.microsoft.com/office/word/2010/wordprocessingShape">
                  <wps:wsp>
                    <wps:cNvSpPr/>
                    <wps:spPr>
                      <a:xfrm>
                        <a:off x="1187703" y="3392015"/>
                        <a:ext cx="8316595" cy="775970"/>
                      </a:xfrm>
                      <a:prstGeom prst="flowChartPunchedTape">
                        <a:avLst/>
                      </a:prstGeom>
                      <a:solidFill>
                        <a:srgbClr val="92D050"/>
                      </a:solidFill>
                      <a:ln w="25400" cap="flat" cmpd="sng">
                        <a:solidFill>
                          <a:srgbClr val="92D050"/>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-1219199</wp:posOffset>
              </wp:positionH>
              <wp:positionV relativeFrom="paragraph">
                <wp:posOffset>139700</wp:posOffset>
              </wp:positionV>
              <wp:extent cx="8341995" cy="801370"/>
              <wp:effectExtent b="0" l="0" r="0" t="0"/>
              <wp:wrapNone/>
              <wp:docPr id="1759951729" name="image40.png"/>
              <a:graphic>
                <a:graphicData uri="http://schemas.openxmlformats.org/drawingml/2006/picture">
                  <pic:pic>
                    <pic:nvPicPr>
                      <pic:cNvPr id="0" name="image40.png"/>
                      <pic:cNvPicPr preferRelativeResize="0"/>
                    </pic:nvPicPr>
                    <pic:blipFill>
                      <a:blip r:embed="rId11"/>
                      <a:srcRect/>
                      <a:stretch>
                        <a:fillRect/>
                      </a:stretch>
                    </pic:blipFill>
                    <pic:spPr>
                      <a:xfrm>
                        <a:off x="0" y="0"/>
                        <a:ext cx="8341995" cy="801370"/>
                      </a:xfrm>
                      <a:prstGeom prst="rect"/>
                      <a:ln/>
                    </pic:spPr>
                  </pic:pic>
                </a:graphicData>
              </a:graphic>
            </wp:anchor>
          </w:drawing>
        </mc:Fallback>
      </mc:AlternateContent>
    </w:r>
  </w:p>
  <w:p w:rsidR="00CB2AF3" w:rsidRDefault="00CB2AF3">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3075E5">
    <w:pPr>
      <w:pBdr>
        <w:top w:val="nil"/>
        <w:left w:val="nil"/>
        <w:bottom w:val="nil"/>
        <w:right w:val="nil"/>
        <w:between w:val="nil"/>
      </w:pBdr>
      <w:tabs>
        <w:tab w:val="center" w:pos="4419"/>
        <w:tab w:val="right" w:pos="8838"/>
      </w:tabs>
      <w:jc w:val="center"/>
      <w:rPr>
        <w:color w:val="000000"/>
      </w:rPr>
    </w:pPr>
    <w:r>
      <w:rPr>
        <w:color w:val="000000"/>
      </w:rPr>
      <w:fldChar w:fldCharType="begin"/>
    </w:r>
    <w:r>
      <w:rPr>
        <w:color w:val="000000"/>
      </w:rPr>
      <w:instrText>PAGE</w:instrText>
    </w:r>
    <w:r w:rsidR="00035F12">
      <w:rPr>
        <w:color w:val="000000"/>
      </w:rPr>
      <w:fldChar w:fldCharType="separate"/>
    </w:r>
    <w:r w:rsidR="008C7AB6">
      <w:rPr>
        <w:noProof/>
        <w:color w:val="000000"/>
      </w:rPr>
      <w:t>34</w:t>
    </w:r>
    <w:r>
      <w:rPr>
        <w:color w:val="000000"/>
      </w:rPr>
      <w:fldChar w:fldCharType="end"/>
    </w:r>
    <w:r>
      <w:rPr>
        <w:noProof/>
        <w:lang w:val="es-PA"/>
      </w:rPr>
      <mc:AlternateContent>
        <mc:Choice Requires="wpg">
          <w:drawing>
            <wp:anchor distT="0" distB="0" distL="114300" distR="114300" simplePos="0" relativeHeight="251663360" behindDoc="0" locked="0" layoutInCell="1" hidden="0" allowOverlap="1">
              <wp:simplePos x="0" y="0"/>
              <wp:positionH relativeFrom="column">
                <wp:posOffset>-1219199</wp:posOffset>
              </wp:positionH>
              <wp:positionV relativeFrom="paragraph">
                <wp:posOffset>139700</wp:posOffset>
              </wp:positionV>
              <wp:extent cx="8341995" cy="801370"/>
              <wp:effectExtent l="0" t="0" r="0" b="0"/>
              <wp:wrapNone/>
              <wp:docPr id="1759951744" name="Cinta perforada 1759951744"/>
              <wp:cNvGraphicFramePr/>
              <a:graphic xmlns:a="http://schemas.openxmlformats.org/drawingml/2006/main">
                <a:graphicData uri="http://schemas.microsoft.com/office/word/2010/wordprocessingShape">
                  <wps:wsp>
                    <wps:cNvSpPr/>
                    <wps:spPr>
                      <a:xfrm>
                        <a:off x="1187703" y="3392015"/>
                        <a:ext cx="8316595" cy="775970"/>
                      </a:xfrm>
                      <a:prstGeom prst="flowChartPunchedTape">
                        <a:avLst/>
                      </a:prstGeom>
                      <a:solidFill>
                        <a:srgbClr val="92D050"/>
                      </a:solidFill>
                      <a:ln w="25400" cap="flat" cmpd="sng">
                        <a:solidFill>
                          <a:srgbClr val="92D050"/>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-1219199</wp:posOffset>
              </wp:positionH>
              <wp:positionV relativeFrom="paragraph">
                <wp:posOffset>139700</wp:posOffset>
              </wp:positionV>
              <wp:extent cx="8341995" cy="801370"/>
              <wp:effectExtent b="0" l="0" r="0" t="0"/>
              <wp:wrapNone/>
              <wp:docPr id="1759951744" name="image65.png"/>
              <a:graphic>
                <a:graphicData uri="http://schemas.openxmlformats.org/drawingml/2006/picture">
                  <pic:pic>
                    <pic:nvPicPr>
                      <pic:cNvPr id="0" name="image65.png"/>
                      <pic:cNvPicPr preferRelativeResize="0"/>
                    </pic:nvPicPr>
                    <pic:blipFill>
                      <a:blip r:embed="rId11"/>
                      <a:srcRect/>
                      <a:stretch>
                        <a:fillRect/>
                      </a:stretch>
                    </pic:blipFill>
                    <pic:spPr>
                      <a:xfrm>
                        <a:off x="0" y="0"/>
                        <a:ext cx="8341995" cy="801370"/>
                      </a:xfrm>
                      <a:prstGeom prst="rect"/>
                      <a:ln/>
                    </pic:spPr>
                  </pic:pic>
                </a:graphicData>
              </a:graphic>
            </wp:anchor>
          </w:drawing>
        </mc:Fallback>
      </mc:AlternateContent>
    </w:r>
  </w:p>
  <w:p w:rsidR="00CB2AF3" w:rsidRDefault="00CB2AF3">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3075E5">
    <w:pPr>
      <w:pBdr>
        <w:top w:val="nil"/>
        <w:left w:val="nil"/>
        <w:bottom w:val="nil"/>
        <w:right w:val="nil"/>
        <w:between w:val="nil"/>
      </w:pBdr>
      <w:tabs>
        <w:tab w:val="center" w:pos="4419"/>
        <w:tab w:val="right" w:pos="8838"/>
      </w:tabs>
      <w:jc w:val="center"/>
      <w:rPr>
        <w:color w:val="000000"/>
      </w:rPr>
    </w:pPr>
    <w:r>
      <w:rPr>
        <w:color w:val="000000"/>
      </w:rPr>
      <w:fldChar w:fldCharType="begin"/>
    </w:r>
    <w:r>
      <w:rPr>
        <w:color w:val="000000"/>
      </w:rPr>
      <w:instrText>PAGE</w:instrText>
    </w:r>
    <w:r w:rsidR="00035F12">
      <w:rPr>
        <w:color w:val="000000"/>
      </w:rPr>
      <w:fldChar w:fldCharType="separate"/>
    </w:r>
    <w:r w:rsidR="008C7AB6">
      <w:rPr>
        <w:noProof/>
        <w:color w:val="000000"/>
      </w:rPr>
      <w:t>44</w:t>
    </w:r>
    <w:r>
      <w:rPr>
        <w:color w:val="000000"/>
      </w:rPr>
      <w:fldChar w:fldCharType="end"/>
    </w:r>
  </w:p>
  <w:p w:rsidR="00CB2AF3" w:rsidRDefault="00CB2AF3">
    <w:pPr>
      <w:pBdr>
        <w:top w:val="nil"/>
        <w:left w:val="nil"/>
        <w:bottom w:val="nil"/>
        <w:right w:val="nil"/>
        <w:between w:val="nil"/>
      </w:pBdr>
      <w:tabs>
        <w:tab w:val="center" w:pos="4419"/>
        <w:tab w:val="right" w:pos="8838"/>
      </w:tabs>
      <w:rPr>
        <w:color w:val="00000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3075E5">
    <w:pPr>
      <w:pBdr>
        <w:top w:val="nil"/>
        <w:left w:val="nil"/>
        <w:bottom w:val="nil"/>
        <w:right w:val="nil"/>
        <w:between w:val="nil"/>
      </w:pBdr>
      <w:tabs>
        <w:tab w:val="center" w:pos="4419"/>
        <w:tab w:val="right" w:pos="8838"/>
      </w:tabs>
      <w:jc w:val="center"/>
      <w:rPr>
        <w:color w:val="000000"/>
      </w:rPr>
    </w:pPr>
    <w:r>
      <w:rPr>
        <w:color w:val="000000"/>
      </w:rPr>
      <w:fldChar w:fldCharType="begin"/>
    </w:r>
    <w:r>
      <w:rPr>
        <w:color w:val="000000"/>
      </w:rPr>
      <w:instrText>PAGE</w:instrText>
    </w:r>
    <w:r w:rsidR="00035F12">
      <w:rPr>
        <w:color w:val="000000"/>
      </w:rPr>
      <w:fldChar w:fldCharType="separate"/>
    </w:r>
    <w:r w:rsidR="00035F12">
      <w:rPr>
        <w:noProof/>
        <w:color w:val="000000"/>
      </w:rPr>
      <w:t>55</w:t>
    </w:r>
    <w:r>
      <w:rPr>
        <w:color w:val="000000"/>
      </w:rPr>
      <w:fldChar w:fldCharType="end"/>
    </w:r>
    <w:r>
      <w:rPr>
        <w:noProof/>
        <w:lang w:val="es-PA"/>
      </w:rPr>
      <mc:AlternateContent>
        <mc:Choice Requires="wpg">
          <w:drawing>
            <wp:anchor distT="0" distB="0" distL="114300" distR="114300" simplePos="0" relativeHeight="251666432" behindDoc="0" locked="0" layoutInCell="1" hidden="0" allowOverlap="1">
              <wp:simplePos x="0" y="0"/>
              <wp:positionH relativeFrom="column">
                <wp:posOffset>-1219199</wp:posOffset>
              </wp:positionH>
              <wp:positionV relativeFrom="paragraph">
                <wp:posOffset>139700</wp:posOffset>
              </wp:positionV>
              <wp:extent cx="8341995" cy="801370"/>
              <wp:effectExtent l="0" t="0" r="0" b="0"/>
              <wp:wrapNone/>
              <wp:docPr id="1759951735" name="Cinta perforada 1759951735"/>
              <wp:cNvGraphicFramePr/>
              <a:graphic xmlns:a="http://schemas.openxmlformats.org/drawingml/2006/main">
                <a:graphicData uri="http://schemas.microsoft.com/office/word/2010/wordprocessingShape">
                  <wps:wsp>
                    <wps:cNvSpPr/>
                    <wps:spPr>
                      <a:xfrm>
                        <a:off x="1187703" y="3392015"/>
                        <a:ext cx="8316595" cy="775970"/>
                      </a:xfrm>
                      <a:prstGeom prst="flowChartPunchedTape">
                        <a:avLst/>
                      </a:prstGeom>
                      <a:solidFill>
                        <a:srgbClr val="92D050"/>
                      </a:solidFill>
                      <a:ln w="25400" cap="flat" cmpd="sng">
                        <a:solidFill>
                          <a:srgbClr val="92D050"/>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-1219199</wp:posOffset>
              </wp:positionH>
              <wp:positionV relativeFrom="paragraph">
                <wp:posOffset>139700</wp:posOffset>
              </wp:positionV>
              <wp:extent cx="8341995" cy="801370"/>
              <wp:effectExtent b="0" l="0" r="0" t="0"/>
              <wp:wrapNone/>
              <wp:docPr id="1759951735" name="image52.png"/>
              <a:graphic>
                <a:graphicData uri="http://schemas.openxmlformats.org/drawingml/2006/picture">
                  <pic:pic>
                    <pic:nvPicPr>
                      <pic:cNvPr id="0" name="image52.png"/>
                      <pic:cNvPicPr preferRelativeResize="0"/>
                    </pic:nvPicPr>
                    <pic:blipFill>
                      <a:blip r:embed="rId11"/>
                      <a:srcRect/>
                      <a:stretch>
                        <a:fillRect/>
                      </a:stretch>
                    </pic:blipFill>
                    <pic:spPr>
                      <a:xfrm>
                        <a:off x="0" y="0"/>
                        <a:ext cx="8341995" cy="801370"/>
                      </a:xfrm>
                      <a:prstGeom prst="rect"/>
                      <a:ln/>
                    </pic:spPr>
                  </pic:pic>
                </a:graphicData>
              </a:graphic>
            </wp:anchor>
          </w:drawing>
        </mc:Fallback>
      </mc:AlternateContent>
    </w:r>
  </w:p>
  <w:p w:rsidR="00CB2AF3" w:rsidRDefault="00CB2AF3">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75E5" w:rsidRDefault="003075E5">
      <w:r>
        <w:separator/>
      </w:r>
    </w:p>
  </w:footnote>
  <w:footnote w:type="continuationSeparator" w:id="0">
    <w:p w:rsidR="003075E5" w:rsidRDefault="003075E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3075E5">
    <w:pPr>
      <w:pBdr>
        <w:top w:val="nil"/>
        <w:left w:val="nil"/>
        <w:bottom w:val="nil"/>
        <w:right w:val="nil"/>
        <w:between w:val="nil"/>
      </w:pBdr>
      <w:tabs>
        <w:tab w:val="center" w:pos="4419"/>
        <w:tab w:val="right" w:pos="8838"/>
      </w:tabs>
      <w:rPr>
        <w:color w:val="000000"/>
        <w:sz w:val="14"/>
        <w:szCs w:val="14"/>
      </w:rPr>
    </w:pPr>
    <w:r>
      <w:rPr>
        <w:color w:val="000000"/>
        <w:sz w:val="14"/>
        <w:szCs w:val="14"/>
      </w:rPr>
      <w:t>Ciencias Naturales 7. Modulo instruccional de aprendizaje de Jóvenes y Adultos</w:t>
    </w:r>
    <w:r>
      <w:rPr>
        <w:noProof/>
        <w:lang w:val="es-PA"/>
      </w:rPr>
      <w:drawing>
        <wp:anchor distT="0" distB="0" distL="114300" distR="114300" simplePos="0" relativeHeight="251658240" behindDoc="0" locked="0" layoutInCell="1" hidden="0" allowOverlap="1">
          <wp:simplePos x="0" y="0"/>
          <wp:positionH relativeFrom="column">
            <wp:posOffset>-275589</wp:posOffset>
          </wp:positionH>
          <wp:positionV relativeFrom="paragraph">
            <wp:posOffset>-27464</wp:posOffset>
          </wp:positionV>
          <wp:extent cx="266065" cy="266065"/>
          <wp:effectExtent l="0" t="0" r="0" b="0"/>
          <wp:wrapNone/>
          <wp:docPr id="1759951780" name="image22.png" descr="Libros"/>
          <wp:cNvGraphicFramePr/>
          <a:graphic xmlns:a="http://schemas.openxmlformats.org/drawingml/2006/main">
            <a:graphicData uri="http://schemas.openxmlformats.org/drawingml/2006/picture">
              <pic:pic xmlns:pic="http://schemas.openxmlformats.org/drawingml/2006/picture">
                <pic:nvPicPr>
                  <pic:cNvPr id="0" name="image22.png" descr="Libros"/>
                  <pic:cNvPicPr preferRelativeResize="0"/>
                </pic:nvPicPr>
                <pic:blipFill>
                  <a:blip r:embed="rId1"/>
                  <a:srcRect/>
                  <a:stretch>
                    <a:fillRect/>
                  </a:stretch>
                </pic:blipFill>
                <pic:spPr>
                  <a:xfrm>
                    <a:off x="0" y="0"/>
                    <a:ext cx="266065" cy="266065"/>
                  </a:xfrm>
                  <a:prstGeom prst="rect">
                    <a:avLst/>
                  </a:prstGeom>
                  <a:ln/>
                </pic:spPr>
              </pic:pic>
            </a:graphicData>
          </a:graphic>
        </wp:anchor>
      </w:drawing>
    </w:r>
    <w:r>
      <w:rPr>
        <w:noProof/>
        <w:lang w:val="es-PA"/>
      </w:rPr>
      <mc:AlternateContent>
        <mc:Choice Requires="wpg">
          <w:drawing>
            <wp:anchor distT="0" distB="0" distL="114300" distR="114300" simplePos="0" relativeHeight="251659264" behindDoc="0" locked="0" layoutInCell="1" hidden="0" allowOverlap="1">
              <wp:simplePos x="0" y="0"/>
              <wp:positionH relativeFrom="column">
                <wp:posOffset>6235700</wp:posOffset>
              </wp:positionH>
              <wp:positionV relativeFrom="paragraph">
                <wp:posOffset>-114299</wp:posOffset>
              </wp:positionV>
              <wp:extent cx="408326" cy="299720"/>
              <wp:effectExtent l="0" t="0" r="0" b="0"/>
              <wp:wrapNone/>
              <wp:docPr id="1759951733" name="Pentágono 1759951733"/>
              <wp:cNvGraphicFramePr/>
              <a:graphic xmlns:a="http://schemas.openxmlformats.org/drawingml/2006/main">
                <a:graphicData uri="http://schemas.microsoft.com/office/word/2010/wordprocessingShape">
                  <wps:wsp>
                    <wps:cNvSpPr/>
                    <wps:spPr>
                      <a:xfrm flipH="1">
                        <a:off x="5160887" y="3649190"/>
                        <a:ext cx="370226" cy="261620"/>
                      </a:xfrm>
                      <a:prstGeom prst="homePlate">
                        <a:avLst>
                          <a:gd name="adj" fmla="val 50000"/>
                        </a:avLst>
                      </a:prstGeom>
                      <a:solidFill>
                        <a:schemeClr val="accent3"/>
                      </a:solidFill>
                      <a:ln w="38100" cap="flat" cmpd="sng">
                        <a:solidFill>
                          <a:schemeClr val="lt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6235700</wp:posOffset>
              </wp:positionH>
              <wp:positionV relativeFrom="paragraph">
                <wp:posOffset>-114299</wp:posOffset>
              </wp:positionV>
              <wp:extent cx="408326" cy="299720"/>
              <wp:effectExtent b="0" l="0" r="0" t="0"/>
              <wp:wrapNone/>
              <wp:docPr id="1759951733" name="image50.png"/>
              <a:graphic>
                <a:graphicData uri="http://schemas.openxmlformats.org/drawingml/2006/picture">
                  <pic:pic>
                    <pic:nvPicPr>
                      <pic:cNvPr id="0" name="image50.png"/>
                      <pic:cNvPicPr preferRelativeResize="0"/>
                    </pic:nvPicPr>
                    <pic:blipFill>
                      <a:blip r:embed="rId12"/>
                      <a:srcRect/>
                      <a:stretch>
                        <a:fillRect/>
                      </a:stretch>
                    </pic:blipFill>
                    <pic:spPr>
                      <a:xfrm>
                        <a:off x="0" y="0"/>
                        <a:ext cx="408326" cy="299720"/>
                      </a:xfrm>
                      <a:prstGeom prst="rect"/>
                      <a:ln/>
                    </pic:spPr>
                  </pic:pic>
                </a:graphicData>
              </a:graphic>
            </wp:anchor>
          </w:drawing>
        </mc:Fallback>
      </mc:AlternateContent>
    </w:r>
  </w:p>
  <w:p w:rsidR="00CB2AF3" w:rsidRDefault="003075E5">
    <w:pPr>
      <w:pBdr>
        <w:top w:val="nil"/>
        <w:left w:val="nil"/>
        <w:bottom w:val="nil"/>
        <w:right w:val="nil"/>
        <w:between w:val="nil"/>
      </w:pBdr>
      <w:tabs>
        <w:tab w:val="center" w:pos="4419"/>
        <w:tab w:val="right" w:pos="8838"/>
        <w:tab w:val="center" w:pos="4536"/>
      </w:tabs>
      <w:rPr>
        <w:color w:val="000000"/>
        <w:sz w:val="14"/>
        <w:szCs w:val="14"/>
      </w:rPr>
    </w:pPr>
    <w:r>
      <w:rPr>
        <w:color w:val="000000"/>
        <w:sz w:val="14"/>
        <w:szCs w:val="14"/>
      </w:rPr>
      <w:t xml:space="preserve">Séptimo grado </w:t>
    </w:r>
    <w:r>
      <w:rPr>
        <w:color w:val="000000"/>
        <w:sz w:val="14"/>
        <w:szCs w:val="14"/>
      </w:rP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3075E5">
    <w:pPr>
      <w:pBdr>
        <w:top w:val="nil"/>
        <w:left w:val="nil"/>
        <w:bottom w:val="nil"/>
        <w:right w:val="nil"/>
        <w:between w:val="nil"/>
      </w:pBdr>
      <w:tabs>
        <w:tab w:val="center" w:pos="4419"/>
        <w:tab w:val="right" w:pos="8838"/>
      </w:tabs>
      <w:rPr>
        <w:color w:val="000000"/>
        <w:sz w:val="14"/>
        <w:szCs w:val="14"/>
      </w:rPr>
    </w:pPr>
    <w:r>
      <w:rPr>
        <w:color w:val="000000"/>
        <w:sz w:val="14"/>
        <w:szCs w:val="14"/>
      </w:rPr>
      <w:t>Ciencias Naturales 7. Modulo instruccional de aprendizaje de Jóvenes y Adultos</w:t>
    </w:r>
    <w:r>
      <w:rPr>
        <w:noProof/>
        <w:lang w:val="es-PA"/>
      </w:rPr>
      <w:drawing>
        <wp:anchor distT="0" distB="0" distL="114300" distR="114300" simplePos="0" relativeHeight="251661312" behindDoc="0" locked="0" layoutInCell="1" hidden="0" allowOverlap="1">
          <wp:simplePos x="0" y="0"/>
          <wp:positionH relativeFrom="column">
            <wp:posOffset>-275589</wp:posOffset>
          </wp:positionH>
          <wp:positionV relativeFrom="paragraph">
            <wp:posOffset>-27464</wp:posOffset>
          </wp:positionV>
          <wp:extent cx="266065" cy="266065"/>
          <wp:effectExtent l="0" t="0" r="0" b="0"/>
          <wp:wrapNone/>
          <wp:docPr id="1759951779" name="image22.png" descr="Libros"/>
          <wp:cNvGraphicFramePr/>
          <a:graphic xmlns:a="http://schemas.openxmlformats.org/drawingml/2006/main">
            <a:graphicData uri="http://schemas.openxmlformats.org/drawingml/2006/picture">
              <pic:pic xmlns:pic="http://schemas.openxmlformats.org/drawingml/2006/picture">
                <pic:nvPicPr>
                  <pic:cNvPr id="0" name="image22.png" descr="Libros"/>
                  <pic:cNvPicPr preferRelativeResize="0"/>
                </pic:nvPicPr>
                <pic:blipFill>
                  <a:blip r:embed="rId1"/>
                  <a:srcRect/>
                  <a:stretch>
                    <a:fillRect/>
                  </a:stretch>
                </pic:blipFill>
                <pic:spPr>
                  <a:xfrm>
                    <a:off x="0" y="0"/>
                    <a:ext cx="266065" cy="266065"/>
                  </a:xfrm>
                  <a:prstGeom prst="rect">
                    <a:avLst/>
                  </a:prstGeom>
                  <a:ln/>
                </pic:spPr>
              </pic:pic>
            </a:graphicData>
          </a:graphic>
        </wp:anchor>
      </w:drawing>
    </w:r>
    <w:r>
      <w:rPr>
        <w:noProof/>
        <w:lang w:val="es-PA"/>
      </w:rPr>
      <mc:AlternateContent>
        <mc:Choice Requires="wpg">
          <w:drawing>
            <wp:anchor distT="0" distB="0" distL="114300" distR="114300" simplePos="0" relativeHeight="251662336" behindDoc="0" locked="0" layoutInCell="1" hidden="0" allowOverlap="1">
              <wp:simplePos x="0" y="0"/>
              <wp:positionH relativeFrom="column">
                <wp:posOffset>6464300</wp:posOffset>
              </wp:positionH>
              <wp:positionV relativeFrom="paragraph">
                <wp:posOffset>-114299</wp:posOffset>
              </wp:positionV>
              <wp:extent cx="408326" cy="299720"/>
              <wp:effectExtent l="0" t="0" r="0" b="0"/>
              <wp:wrapNone/>
              <wp:docPr id="1759951738" name="Pentágono 1759951738"/>
              <wp:cNvGraphicFramePr/>
              <a:graphic xmlns:a="http://schemas.openxmlformats.org/drawingml/2006/main">
                <a:graphicData uri="http://schemas.microsoft.com/office/word/2010/wordprocessingShape">
                  <wps:wsp>
                    <wps:cNvSpPr/>
                    <wps:spPr>
                      <a:xfrm flipH="1">
                        <a:off x="5160887" y="3649190"/>
                        <a:ext cx="370226" cy="261620"/>
                      </a:xfrm>
                      <a:prstGeom prst="homePlate">
                        <a:avLst>
                          <a:gd name="adj" fmla="val 50000"/>
                        </a:avLst>
                      </a:prstGeom>
                      <a:solidFill>
                        <a:schemeClr val="accent3"/>
                      </a:solidFill>
                      <a:ln w="38100" cap="flat" cmpd="sng">
                        <a:solidFill>
                          <a:schemeClr val="lt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6464300</wp:posOffset>
              </wp:positionH>
              <wp:positionV relativeFrom="paragraph">
                <wp:posOffset>-114299</wp:posOffset>
              </wp:positionV>
              <wp:extent cx="408326" cy="299720"/>
              <wp:effectExtent b="0" l="0" r="0" t="0"/>
              <wp:wrapNone/>
              <wp:docPr id="1759951738" name="image55.png"/>
              <a:graphic>
                <a:graphicData uri="http://schemas.openxmlformats.org/drawingml/2006/picture">
                  <pic:pic>
                    <pic:nvPicPr>
                      <pic:cNvPr id="0" name="image55.png"/>
                      <pic:cNvPicPr preferRelativeResize="0"/>
                    </pic:nvPicPr>
                    <pic:blipFill>
                      <a:blip r:embed="rId12"/>
                      <a:srcRect/>
                      <a:stretch>
                        <a:fillRect/>
                      </a:stretch>
                    </pic:blipFill>
                    <pic:spPr>
                      <a:xfrm>
                        <a:off x="0" y="0"/>
                        <a:ext cx="408326" cy="299720"/>
                      </a:xfrm>
                      <a:prstGeom prst="rect"/>
                      <a:ln/>
                    </pic:spPr>
                  </pic:pic>
                </a:graphicData>
              </a:graphic>
            </wp:anchor>
          </w:drawing>
        </mc:Fallback>
      </mc:AlternateContent>
    </w:r>
  </w:p>
  <w:p w:rsidR="00CB2AF3" w:rsidRDefault="003075E5">
    <w:pPr>
      <w:pBdr>
        <w:top w:val="nil"/>
        <w:left w:val="nil"/>
        <w:bottom w:val="nil"/>
        <w:right w:val="nil"/>
        <w:between w:val="nil"/>
      </w:pBdr>
      <w:tabs>
        <w:tab w:val="center" w:pos="4419"/>
        <w:tab w:val="right" w:pos="8838"/>
        <w:tab w:val="center" w:pos="4536"/>
      </w:tabs>
      <w:rPr>
        <w:color w:val="000000"/>
        <w:sz w:val="14"/>
        <w:szCs w:val="14"/>
      </w:rPr>
    </w:pPr>
    <w:r>
      <w:rPr>
        <w:color w:val="000000"/>
        <w:sz w:val="14"/>
        <w:szCs w:val="14"/>
      </w:rPr>
      <w:t xml:space="preserve">Séptimo grado </w:t>
    </w:r>
    <w:r>
      <w:rPr>
        <w:color w:val="000000"/>
        <w:sz w:val="14"/>
        <w:szCs w:val="14"/>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CB2AF3">
    <w:pPr>
      <w:pBdr>
        <w:top w:val="nil"/>
        <w:left w:val="nil"/>
        <w:bottom w:val="nil"/>
        <w:right w:val="nil"/>
        <w:between w:val="nil"/>
      </w:pBdr>
      <w:tabs>
        <w:tab w:val="center" w:pos="4419"/>
        <w:tab w:val="right" w:pos="8838"/>
      </w:tabs>
      <w:rPr>
        <w:color w:val="00000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2AF3" w:rsidRDefault="003075E5">
    <w:pPr>
      <w:pBdr>
        <w:top w:val="nil"/>
        <w:left w:val="nil"/>
        <w:bottom w:val="nil"/>
        <w:right w:val="nil"/>
        <w:between w:val="nil"/>
      </w:pBdr>
      <w:tabs>
        <w:tab w:val="center" w:pos="4419"/>
        <w:tab w:val="right" w:pos="8838"/>
      </w:tabs>
      <w:rPr>
        <w:color w:val="000000"/>
        <w:sz w:val="14"/>
        <w:szCs w:val="14"/>
      </w:rPr>
    </w:pPr>
    <w:r>
      <w:rPr>
        <w:color w:val="000000"/>
        <w:sz w:val="14"/>
        <w:szCs w:val="14"/>
      </w:rPr>
      <w:t>Ciencias Naturales 7. Modulo instruccional de aprendizaje de Jóvenes y Adultos</w:t>
    </w:r>
    <w:r>
      <w:rPr>
        <w:noProof/>
        <w:lang w:val="es-PA"/>
      </w:rPr>
      <w:drawing>
        <wp:anchor distT="0" distB="0" distL="114300" distR="114300" simplePos="0" relativeHeight="251664384" behindDoc="0" locked="0" layoutInCell="1" hidden="0" allowOverlap="1">
          <wp:simplePos x="0" y="0"/>
          <wp:positionH relativeFrom="column">
            <wp:posOffset>-275589</wp:posOffset>
          </wp:positionH>
          <wp:positionV relativeFrom="paragraph">
            <wp:posOffset>-27464</wp:posOffset>
          </wp:positionV>
          <wp:extent cx="266065" cy="266065"/>
          <wp:effectExtent l="0" t="0" r="0" b="0"/>
          <wp:wrapNone/>
          <wp:docPr id="1759951778" name="image22.png" descr="Libros"/>
          <wp:cNvGraphicFramePr/>
          <a:graphic xmlns:a="http://schemas.openxmlformats.org/drawingml/2006/main">
            <a:graphicData uri="http://schemas.openxmlformats.org/drawingml/2006/picture">
              <pic:pic xmlns:pic="http://schemas.openxmlformats.org/drawingml/2006/picture">
                <pic:nvPicPr>
                  <pic:cNvPr id="0" name="image22.png" descr="Libros"/>
                  <pic:cNvPicPr preferRelativeResize="0"/>
                </pic:nvPicPr>
                <pic:blipFill>
                  <a:blip r:embed="rId1"/>
                  <a:srcRect/>
                  <a:stretch>
                    <a:fillRect/>
                  </a:stretch>
                </pic:blipFill>
                <pic:spPr>
                  <a:xfrm>
                    <a:off x="0" y="0"/>
                    <a:ext cx="266065" cy="266065"/>
                  </a:xfrm>
                  <a:prstGeom prst="rect">
                    <a:avLst/>
                  </a:prstGeom>
                  <a:ln/>
                </pic:spPr>
              </pic:pic>
            </a:graphicData>
          </a:graphic>
        </wp:anchor>
      </w:drawing>
    </w:r>
    <w:r>
      <w:rPr>
        <w:noProof/>
        <w:lang w:val="es-PA"/>
      </w:rPr>
      <mc:AlternateContent>
        <mc:Choice Requires="wpg">
          <w:drawing>
            <wp:anchor distT="0" distB="0" distL="114300" distR="114300" simplePos="0" relativeHeight="251665408" behindDoc="0" locked="0" layoutInCell="1" hidden="0" allowOverlap="1">
              <wp:simplePos x="0" y="0"/>
              <wp:positionH relativeFrom="column">
                <wp:posOffset>6451600</wp:posOffset>
              </wp:positionH>
              <wp:positionV relativeFrom="paragraph">
                <wp:posOffset>-114299</wp:posOffset>
              </wp:positionV>
              <wp:extent cx="408326" cy="299720"/>
              <wp:effectExtent l="0" t="0" r="0" b="0"/>
              <wp:wrapNone/>
              <wp:docPr id="1759951742" name="Pentágono 1759951742"/>
              <wp:cNvGraphicFramePr/>
              <a:graphic xmlns:a="http://schemas.openxmlformats.org/drawingml/2006/main">
                <a:graphicData uri="http://schemas.microsoft.com/office/word/2010/wordprocessingShape">
                  <wps:wsp>
                    <wps:cNvSpPr/>
                    <wps:spPr>
                      <a:xfrm flipH="1">
                        <a:off x="5160887" y="3649190"/>
                        <a:ext cx="370226" cy="261620"/>
                      </a:xfrm>
                      <a:prstGeom prst="homePlate">
                        <a:avLst>
                          <a:gd name="adj" fmla="val 50000"/>
                        </a:avLst>
                      </a:prstGeom>
                      <a:solidFill>
                        <a:schemeClr val="accent3"/>
                      </a:solidFill>
                      <a:ln w="38100" cap="flat" cmpd="sng">
                        <a:solidFill>
                          <a:schemeClr val="lt1"/>
                        </a:solidFill>
                        <a:prstDash val="solid"/>
                        <a:round/>
                        <a:headEnd type="none" w="sm" len="sm"/>
                        <a:tailEnd type="none" w="sm" len="sm"/>
                      </a:ln>
                    </wps:spPr>
                    <wps:txbx>
                      <w:txbxContent>
                        <w:p w:rsidR="00CB2AF3" w:rsidRDefault="00CB2AF3">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6451600</wp:posOffset>
              </wp:positionH>
              <wp:positionV relativeFrom="paragraph">
                <wp:posOffset>-114299</wp:posOffset>
              </wp:positionV>
              <wp:extent cx="408326" cy="299720"/>
              <wp:effectExtent b="0" l="0" r="0" t="0"/>
              <wp:wrapNone/>
              <wp:docPr id="1759951742" name="image63.png"/>
              <a:graphic>
                <a:graphicData uri="http://schemas.openxmlformats.org/drawingml/2006/picture">
                  <pic:pic>
                    <pic:nvPicPr>
                      <pic:cNvPr id="0" name="image63.png"/>
                      <pic:cNvPicPr preferRelativeResize="0"/>
                    </pic:nvPicPr>
                    <pic:blipFill>
                      <a:blip r:embed="rId12"/>
                      <a:srcRect/>
                      <a:stretch>
                        <a:fillRect/>
                      </a:stretch>
                    </pic:blipFill>
                    <pic:spPr>
                      <a:xfrm>
                        <a:off x="0" y="0"/>
                        <a:ext cx="408326" cy="299720"/>
                      </a:xfrm>
                      <a:prstGeom prst="rect"/>
                      <a:ln/>
                    </pic:spPr>
                  </pic:pic>
                </a:graphicData>
              </a:graphic>
            </wp:anchor>
          </w:drawing>
        </mc:Fallback>
      </mc:AlternateContent>
    </w:r>
  </w:p>
  <w:p w:rsidR="00CB2AF3" w:rsidRDefault="003075E5">
    <w:pPr>
      <w:pBdr>
        <w:top w:val="nil"/>
        <w:left w:val="nil"/>
        <w:bottom w:val="nil"/>
        <w:right w:val="nil"/>
        <w:between w:val="nil"/>
      </w:pBdr>
      <w:tabs>
        <w:tab w:val="center" w:pos="4419"/>
        <w:tab w:val="right" w:pos="8838"/>
        <w:tab w:val="center" w:pos="4536"/>
      </w:tabs>
      <w:rPr>
        <w:color w:val="000000"/>
        <w:sz w:val="14"/>
        <w:szCs w:val="14"/>
      </w:rPr>
    </w:pPr>
    <w:r>
      <w:rPr>
        <w:color w:val="000000"/>
        <w:sz w:val="14"/>
        <w:szCs w:val="14"/>
      </w:rPr>
      <w:t xml:space="preserve">Séptimo grado </w:t>
    </w:r>
    <w:r>
      <w:rPr>
        <w:color w:val="000000"/>
        <w:sz w:val="14"/>
        <w:szCs w:val="14"/>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11386"/>
    <w:multiLevelType w:val="multilevel"/>
    <w:tmpl w:val="7F4ADE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4EE5246"/>
    <w:multiLevelType w:val="multilevel"/>
    <w:tmpl w:val="03367B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1F36A2"/>
    <w:multiLevelType w:val="multilevel"/>
    <w:tmpl w:val="4D68F450"/>
    <w:lvl w:ilvl="0">
      <w:start w:val="1"/>
      <w:numFmt w:val="decimal"/>
      <w:lvlText w:val="%1."/>
      <w:lvlJc w:val="left"/>
      <w:pPr>
        <w:ind w:left="941" w:hanging="360"/>
      </w:pPr>
      <w:rPr>
        <w:rFonts w:ascii="Arial" w:eastAsia="Arial" w:hAnsi="Arial" w:cs="Arial"/>
        <w:b w:val="0"/>
        <w:i w:val="0"/>
        <w:color w:val="212121"/>
        <w:sz w:val="24"/>
        <w:szCs w:val="24"/>
      </w:rPr>
    </w:lvl>
    <w:lvl w:ilvl="1">
      <w:numFmt w:val="bullet"/>
      <w:lvlText w:val="•"/>
      <w:lvlJc w:val="left"/>
      <w:pPr>
        <w:ind w:left="1852" w:hanging="360"/>
      </w:pPr>
    </w:lvl>
    <w:lvl w:ilvl="2">
      <w:numFmt w:val="bullet"/>
      <w:lvlText w:val="•"/>
      <w:lvlJc w:val="left"/>
      <w:pPr>
        <w:ind w:left="2764" w:hanging="360"/>
      </w:pPr>
    </w:lvl>
    <w:lvl w:ilvl="3">
      <w:numFmt w:val="bullet"/>
      <w:lvlText w:val="•"/>
      <w:lvlJc w:val="left"/>
      <w:pPr>
        <w:ind w:left="3676" w:hanging="360"/>
      </w:pPr>
    </w:lvl>
    <w:lvl w:ilvl="4">
      <w:numFmt w:val="bullet"/>
      <w:lvlText w:val="•"/>
      <w:lvlJc w:val="left"/>
      <w:pPr>
        <w:ind w:left="4588" w:hanging="360"/>
      </w:pPr>
    </w:lvl>
    <w:lvl w:ilvl="5">
      <w:numFmt w:val="bullet"/>
      <w:lvlText w:val="•"/>
      <w:lvlJc w:val="left"/>
      <w:pPr>
        <w:ind w:left="5500" w:hanging="360"/>
      </w:pPr>
    </w:lvl>
    <w:lvl w:ilvl="6">
      <w:numFmt w:val="bullet"/>
      <w:lvlText w:val="•"/>
      <w:lvlJc w:val="left"/>
      <w:pPr>
        <w:ind w:left="6412" w:hanging="360"/>
      </w:pPr>
    </w:lvl>
    <w:lvl w:ilvl="7">
      <w:numFmt w:val="bullet"/>
      <w:lvlText w:val="•"/>
      <w:lvlJc w:val="left"/>
      <w:pPr>
        <w:ind w:left="7324" w:hanging="360"/>
      </w:pPr>
    </w:lvl>
    <w:lvl w:ilvl="8">
      <w:numFmt w:val="bullet"/>
      <w:lvlText w:val="•"/>
      <w:lvlJc w:val="left"/>
      <w:pPr>
        <w:ind w:left="8236" w:hanging="360"/>
      </w:pPr>
    </w:lvl>
  </w:abstractNum>
  <w:abstractNum w:abstractNumId="3" w15:restartNumberingAfterBreak="0">
    <w:nsid w:val="084A2BCC"/>
    <w:multiLevelType w:val="multilevel"/>
    <w:tmpl w:val="EE02857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9442097"/>
    <w:multiLevelType w:val="multilevel"/>
    <w:tmpl w:val="0F2431B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97A4824"/>
    <w:multiLevelType w:val="multilevel"/>
    <w:tmpl w:val="9EC2146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235EB2"/>
    <w:multiLevelType w:val="multilevel"/>
    <w:tmpl w:val="230E332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89E126C"/>
    <w:multiLevelType w:val="multilevel"/>
    <w:tmpl w:val="D68A0D9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8EF2FC6"/>
    <w:multiLevelType w:val="multilevel"/>
    <w:tmpl w:val="E5604FC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94C3216"/>
    <w:multiLevelType w:val="multilevel"/>
    <w:tmpl w:val="432C5C04"/>
    <w:lvl w:ilvl="0">
      <w:start w:val="19"/>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19BB432D"/>
    <w:multiLevelType w:val="multilevel"/>
    <w:tmpl w:val="8AB480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1A7B153A"/>
    <w:multiLevelType w:val="multilevel"/>
    <w:tmpl w:val="0E8A01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1B9B4D52"/>
    <w:multiLevelType w:val="multilevel"/>
    <w:tmpl w:val="17F0B846"/>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3" w15:restartNumberingAfterBreak="0">
    <w:nsid w:val="1F8E4A54"/>
    <w:multiLevelType w:val="multilevel"/>
    <w:tmpl w:val="7B72260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07602AC"/>
    <w:multiLevelType w:val="multilevel"/>
    <w:tmpl w:val="60644FE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22D627A8"/>
    <w:multiLevelType w:val="multilevel"/>
    <w:tmpl w:val="21820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8033CAD"/>
    <w:multiLevelType w:val="multilevel"/>
    <w:tmpl w:val="D7046F6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28F62B54"/>
    <w:multiLevelType w:val="multilevel"/>
    <w:tmpl w:val="C380A7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9CC2DC7"/>
    <w:multiLevelType w:val="multilevel"/>
    <w:tmpl w:val="C1148D9E"/>
    <w:lvl w:ilvl="0">
      <w:start w:val="19"/>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2D600AA3"/>
    <w:multiLevelType w:val="multilevel"/>
    <w:tmpl w:val="97FE5A78"/>
    <w:lvl w:ilvl="0">
      <w:start w:val="1"/>
      <w:numFmt w:val="decimal"/>
      <w:lvlText w:val="%1."/>
      <w:lvlJc w:val="left"/>
      <w:pPr>
        <w:ind w:left="-1560" w:hanging="360"/>
      </w:pPr>
    </w:lvl>
    <w:lvl w:ilvl="1">
      <w:start w:val="1"/>
      <w:numFmt w:val="decimal"/>
      <w:lvlText w:val="%2."/>
      <w:lvlJc w:val="left"/>
      <w:pPr>
        <w:ind w:left="-840" w:hanging="360"/>
      </w:pPr>
    </w:lvl>
    <w:lvl w:ilvl="2">
      <w:start w:val="1"/>
      <w:numFmt w:val="decimal"/>
      <w:lvlText w:val="%3."/>
      <w:lvlJc w:val="left"/>
      <w:pPr>
        <w:ind w:left="-120" w:hanging="360"/>
      </w:pPr>
    </w:lvl>
    <w:lvl w:ilvl="3">
      <w:start w:val="1"/>
      <w:numFmt w:val="decimal"/>
      <w:lvlText w:val="%4."/>
      <w:lvlJc w:val="left"/>
      <w:pPr>
        <w:ind w:left="600" w:hanging="360"/>
      </w:pPr>
    </w:lvl>
    <w:lvl w:ilvl="4">
      <w:start w:val="1"/>
      <w:numFmt w:val="decimal"/>
      <w:lvlText w:val="%5."/>
      <w:lvlJc w:val="left"/>
      <w:pPr>
        <w:ind w:left="1320" w:hanging="360"/>
      </w:pPr>
    </w:lvl>
    <w:lvl w:ilvl="5">
      <w:start w:val="1"/>
      <w:numFmt w:val="decimal"/>
      <w:lvlText w:val="%6."/>
      <w:lvlJc w:val="left"/>
      <w:pPr>
        <w:ind w:left="2040" w:hanging="360"/>
      </w:pPr>
    </w:lvl>
    <w:lvl w:ilvl="6">
      <w:start w:val="1"/>
      <w:numFmt w:val="decimal"/>
      <w:lvlText w:val="%7."/>
      <w:lvlJc w:val="left"/>
      <w:pPr>
        <w:ind w:left="2760" w:hanging="360"/>
      </w:pPr>
    </w:lvl>
    <w:lvl w:ilvl="7">
      <w:start w:val="1"/>
      <w:numFmt w:val="decimal"/>
      <w:lvlText w:val="%8."/>
      <w:lvlJc w:val="left"/>
      <w:pPr>
        <w:ind w:left="3480" w:hanging="360"/>
      </w:pPr>
    </w:lvl>
    <w:lvl w:ilvl="8">
      <w:start w:val="1"/>
      <w:numFmt w:val="decimal"/>
      <w:lvlText w:val="%9."/>
      <w:lvlJc w:val="left"/>
      <w:pPr>
        <w:ind w:left="4200" w:hanging="360"/>
      </w:pPr>
    </w:lvl>
  </w:abstractNum>
  <w:abstractNum w:abstractNumId="20" w15:restartNumberingAfterBreak="0">
    <w:nsid w:val="2F563FE4"/>
    <w:multiLevelType w:val="multilevel"/>
    <w:tmpl w:val="C3D65A2E"/>
    <w:lvl w:ilvl="0">
      <w:start w:val="1"/>
      <w:numFmt w:val="decimal"/>
      <w:lvlText w:val="%1."/>
      <w:lvlJc w:val="left"/>
      <w:pPr>
        <w:ind w:left="927" w:hanging="360"/>
      </w:p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21" w15:restartNumberingAfterBreak="0">
    <w:nsid w:val="309F71E2"/>
    <w:multiLevelType w:val="multilevel"/>
    <w:tmpl w:val="580AF886"/>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2603E7B"/>
    <w:multiLevelType w:val="multilevel"/>
    <w:tmpl w:val="666839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340863E0"/>
    <w:multiLevelType w:val="multilevel"/>
    <w:tmpl w:val="885E15A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4352188"/>
    <w:multiLevelType w:val="multilevel"/>
    <w:tmpl w:val="0C3E106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34D04977"/>
    <w:multiLevelType w:val="multilevel"/>
    <w:tmpl w:val="468AB2B8"/>
    <w:lvl w:ilvl="0">
      <w:start w:val="19"/>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3E230F7B"/>
    <w:multiLevelType w:val="multilevel"/>
    <w:tmpl w:val="1F3462C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3FAA2159"/>
    <w:multiLevelType w:val="multilevel"/>
    <w:tmpl w:val="3B34B37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44023739"/>
    <w:multiLevelType w:val="multilevel"/>
    <w:tmpl w:val="979E37EC"/>
    <w:lvl w:ilvl="0">
      <w:start w:val="2"/>
      <w:numFmt w:val="decimal"/>
      <w:lvlText w:val="%1"/>
      <w:lvlJc w:val="left"/>
      <w:pPr>
        <w:ind w:left="86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5E93BF2"/>
    <w:multiLevelType w:val="multilevel"/>
    <w:tmpl w:val="E04095A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478B6EC1"/>
    <w:multiLevelType w:val="multilevel"/>
    <w:tmpl w:val="6FA81C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48E25BAD"/>
    <w:multiLevelType w:val="multilevel"/>
    <w:tmpl w:val="AD6488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C966952"/>
    <w:multiLevelType w:val="multilevel"/>
    <w:tmpl w:val="9EBC01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DD1075B"/>
    <w:multiLevelType w:val="multilevel"/>
    <w:tmpl w:val="9AA64E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E0F5B29"/>
    <w:multiLevelType w:val="multilevel"/>
    <w:tmpl w:val="0BEE1C5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5" w15:restartNumberingAfterBreak="0">
    <w:nsid w:val="4E612ED6"/>
    <w:multiLevelType w:val="multilevel"/>
    <w:tmpl w:val="2920361A"/>
    <w:lvl w:ilvl="0">
      <w:start w:val="19"/>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57FB7436"/>
    <w:multiLevelType w:val="multilevel"/>
    <w:tmpl w:val="FFEA38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5A193BFE"/>
    <w:multiLevelType w:val="multilevel"/>
    <w:tmpl w:val="8C007BD4"/>
    <w:lvl w:ilvl="0">
      <w:start w:val="19"/>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5C4A4F51"/>
    <w:multiLevelType w:val="multilevel"/>
    <w:tmpl w:val="161C7D9C"/>
    <w:lvl w:ilvl="0">
      <w:start w:val="1"/>
      <w:numFmt w:val="bullet"/>
      <w:lvlText w:val="●"/>
      <w:lvlJc w:val="left"/>
      <w:pPr>
        <w:ind w:left="1800" w:hanging="360"/>
      </w:pPr>
      <w:rPr>
        <w:rFonts w:ascii="Noto Sans Symbols" w:eastAsia="Noto Sans Symbols" w:hAnsi="Noto Sans Symbols" w:cs="Noto Sans Symbols"/>
      </w:rPr>
    </w:lvl>
    <w:lvl w:ilvl="1">
      <w:start w:val="1"/>
      <w:numFmt w:val="decimal"/>
      <w:lvlText w:val="%2."/>
      <w:lvlJc w:val="left"/>
      <w:pPr>
        <w:ind w:left="1512" w:hanging="432"/>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C8D4885"/>
    <w:multiLevelType w:val="multilevel"/>
    <w:tmpl w:val="C908E8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EFE0709"/>
    <w:multiLevelType w:val="multilevel"/>
    <w:tmpl w:val="1AD22D4E"/>
    <w:lvl w:ilvl="0">
      <w:start w:val="1"/>
      <w:numFmt w:val="decimal"/>
      <w:lvlText w:val="%1."/>
      <w:lvlJc w:val="left"/>
      <w:pPr>
        <w:ind w:left="927" w:hanging="360"/>
      </w:p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41" w15:restartNumberingAfterBreak="0">
    <w:nsid w:val="5FAB751C"/>
    <w:multiLevelType w:val="multilevel"/>
    <w:tmpl w:val="F75E9A7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2" w15:restartNumberingAfterBreak="0">
    <w:nsid w:val="5FC37847"/>
    <w:multiLevelType w:val="multilevel"/>
    <w:tmpl w:val="3258E05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61850381"/>
    <w:multiLevelType w:val="multilevel"/>
    <w:tmpl w:val="4DEE08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61BA6323"/>
    <w:multiLevelType w:val="multilevel"/>
    <w:tmpl w:val="2990030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5" w15:restartNumberingAfterBreak="0">
    <w:nsid w:val="62830F4F"/>
    <w:multiLevelType w:val="multilevel"/>
    <w:tmpl w:val="EBF25B5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681F4175"/>
    <w:multiLevelType w:val="multilevel"/>
    <w:tmpl w:val="D95C37A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7" w15:restartNumberingAfterBreak="0">
    <w:nsid w:val="69A8232A"/>
    <w:multiLevelType w:val="multilevel"/>
    <w:tmpl w:val="7D20AA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6A84081F"/>
    <w:multiLevelType w:val="multilevel"/>
    <w:tmpl w:val="9A7E43A8"/>
    <w:lvl w:ilvl="0">
      <w:start w:val="19"/>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15:restartNumberingAfterBreak="0">
    <w:nsid w:val="6D411833"/>
    <w:multiLevelType w:val="multilevel"/>
    <w:tmpl w:val="1A6E630E"/>
    <w:lvl w:ilvl="0">
      <w:start w:val="1"/>
      <w:numFmt w:val="upperLetter"/>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50" w15:restartNumberingAfterBreak="0">
    <w:nsid w:val="6FFD1EAA"/>
    <w:multiLevelType w:val="multilevel"/>
    <w:tmpl w:val="40FC7EE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7026443E"/>
    <w:multiLevelType w:val="multilevel"/>
    <w:tmpl w:val="5F18B6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706A650E"/>
    <w:multiLevelType w:val="multilevel"/>
    <w:tmpl w:val="504840D4"/>
    <w:lvl w:ilvl="0">
      <w:start w:val="19"/>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70D7395F"/>
    <w:multiLevelType w:val="multilevel"/>
    <w:tmpl w:val="68C26F2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4" w15:restartNumberingAfterBreak="0">
    <w:nsid w:val="72D352A0"/>
    <w:multiLevelType w:val="multilevel"/>
    <w:tmpl w:val="19F423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4896AFA"/>
    <w:multiLevelType w:val="multilevel"/>
    <w:tmpl w:val="9DE031C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58C4135"/>
    <w:multiLevelType w:val="multilevel"/>
    <w:tmpl w:val="A55C2DD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7" w15:restartNumberingAfterBreak="0">
    <w:nsid w:val="75E46D98"/>
    <w:multiLevelType w:val="multilevel"/>
    <w:tmpl w:val="5EC41F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7B49787A"/>
    <w:multiLevelType w:val="multilevel"/>
    <w:tmpl w:val="60CE57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7B677809"/>
    <w:multiLevelType w:val="multilevel"/>
    <w:tmpl w:val="7B107B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15:restartNumberingAfterBreak="0">
    <w:nsid w:val="7B9E3D09"/>
    <w:multiLevelType w:val="multilevel"/>
    <w:tmpl w:val="A89ACF5E"/>
    <w:lvl w:ilvl="0">
      <w:start w:val="1"/>
      <w:numFmt w:val="decimal"/>
      <w:lvlText w:val="%1."/>
      <w:lvlJc w:val="left"/>
      <w:pPr>
        <w:ind w:left="941" w:hanging="360"/>
      </w:pPr>
      <w:rPr>
        <w:rFonts w:ascii="Arial" w:eastAsia="Arial" w:hAnsi="Arial" w:cs="Arial"/>
        <w:b w:val="0"/>
        <w:i w:val="0"/>
        <w:color w:val="212121"/>
        <w:sz w:val="24"/>
        <w:szCs w:val="24"/>
      </w:rPr>
    </w:lvl>
    <w:lvl w:ilvl="1">
      <w:numFmt w:val="bullet"/>
      <w:lvlText w:val="•"/>
      <w:lvlJc w:val="left"/>
      <w:pPr>
        <w:ind w:left="1852" w:hanging="360"/>
      </w:pPr>
    </w:lvl>
    <w:lvl w:ilvl="2">
      <w:numFmt w:val="bullet"/>
      <w:lvlText w:val="•"/>
      <w:lvlJc w:val="left"/>
      <w:pPr>
        <w:ind w:left="2764" w:hanging="360"/>
      </w:pPr>
    </w:lvl>
    <w:lvl w:ilvl="3">
      <w:numFmt w:val="bullet"/>
      <w:lvlText w:val="•"/>
      <w:lvlJc w:val="left"/>
      <w:pPr>
        <w:ind w:left="3676" w:hanging="360"/>
      </w:pPr>
    </w:lvl>
    <w:lvl w:ilvl="4">
      <w:numFmt w:val="bullet"/>
      <w:lvlText w:val="•"/>
      <w:lvlJc w:val="left"/>
      <w:pPr>
        <w:ind w:left="4588" w:hanging="360"/>
      </w:pPr>
    </w:lvl>
    <w:lvl w:ilvl="5">
      <w:numFmt w:val="bullet"/>
      <w:lvlText w:val="•"/>
      <w:lvlJc w:val="left"/>
      <w:pPr>
        <w:ind w:left="5500" w:hanging="360"/>
      </w:pPr>
    </w:lvl>
    <w:lvl w:ilvl="6">
      <w:numFmt w:val="bullet"/>
      <w:lvlText w:val="•"/>
      <w:lvlJc w:val="left"/>
      <w:pPr>
        <w:ind w:left="6412" w:hanging="360"/>
      </w:pPr>
    </w:lvl>
    <w:lvl w:ilvl="7">
      <w:numFmt w:val="bullet"/>
      <w:lvlText w:val="•"/>
      <w:lvlJc w:val="left"/>
      <w:pPr>
        <w:ind w:left="7324" w:hanging="360"/>
      </w:pPr>
    </w:lvl>
    <w:lvl w:ilvl="8">
      <w:numFmt w:val="bullet"/>
      <w:lvlText w:val="•"/>
      <w:lvlJc w:val="left"/>
      <w:pPr>
        <w:ind w:left="8236" w:hanging="360"/>
      </w:pPr>
    </w:lvl>
  </w:abstractNum>
  <w:abstractNum w:abstractNumId="61" w15:restartNumberingAfterBreak="0">
    <w:nsid w:val="7CAF2899"/>
    <w:multiLevelType w:val="multilevel"/>
    <w:tmpl w:val="44585274"/>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62" w15:restartNumberingAfterBreak="0">
    <w:nsid w:val="7EE67FA1"/>
    <w:multiLevelType w:val="multilevel"/>
    <w:tmpl w:val="36EEA90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3" w15:restartNumberingAfterBreak="0">
    <w:nsid w:val="7F606A70"/>
    <w:multiLevelType w:val="multilevel"/>
    <w:tmpl w:val="32E253C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56"/>
  </w:num>
  <w:num w:numId="2">
    <w:abstractNumId w:val="61"/>
  </w:num>
  <w:num w:numId="3">
    <w:abstractNumId w:val="38"/>
  </w:num>
  <w:num w:numId="4">
    <w:abstractNumId w:val="21"/>
  </w:num>
  <w:num w:numId="5">
    <w:abstractNumId w:val="50"/>
  </w:num>
  <w:num w:numId="6">
    <w:abstractNumId w:val="60"/>
  </w:num>
  <w:num w:numId="7">
    <w:abstractNumId w:val="45"/>
  </w:num>
  <w:num w:numId="8">
    <w:abstractNumId w:val="36"/>
  </w:num>
  <w:num w:numId="9">
    <w:abstractNumId w:val="12"/>
  </w:num>
  <w:num w:numId="10">
    <w:abstractNumId w:val="57"/>
  </w:num>
  <w:num w:numId="11">
    <w:abstractNumId w:val="31"/>
  </w:num>
  <w:num w:numId="12">
    <w:abstractNumId w:val="2"/>
  </w:num>
  <w:num w:numId="13">
    <w:abstractNumId w:val="6"/>
  </w:num>
  <w:num w:numId="14">
    <w:abstractNumId w:val="5"/>
  </w:num>
  <w:num w:numId="15">
    <w:abstractNumId w:val="11"/>
  </w:num>
  <w:num w:numId="16">
    <w:abstractNumId w:val="54"/>
  </w:num>
  <w:num w:numId="17">
    <w:abstractNumId w:val="15"/>
  </w:num>
  <w:num w:numId="18">
    <w:abstractNumId w:val="1"/>
  </w:num>
  <w:num w:numId="19">
    <w:abstractNumId w:val="32"/>
  </w:num>
  <w:num w:numId="20">
    <w:abstractNumId w:val="30"/>
  </w:num>
  <w:num w:numId="21">
    <w:abstractNumId w:val="43"/>
  </w:num>
  <w:num w:numId="22">
    <w:abstractNumId w:val="63"/>
  </w:num>
  <w:num w:numId="23">
    <w:abstractNumId w:val="62"/>
  </w:num>
  <w:num w:numId="24">
    <w:abstractNumId w:val="41"/>
  </w:num>
  <w:num w:numId="25">
    <w:abstractNumId w:val="10"/>
  </w:num>
  <w:num w:numId="26">
    <w:abstractNumId w:val="47"/>
  </w:num>
  <w:num w:numId="27">
    <w:abstractNumId w:val="40"/>
  </w:num>
  <w:num w:numId="28">
    <w:abstractNumId w:val="20"/>
  </w:num>
  <w:num w:numId="29">
    <w:abstractNumId w:val="58"/>
  </w:num>
  <w:num w:numId="30">
    <w:abstractNumId w:val="14"/>
  </w:num>
  <w:num w:numId="31">
    <w:abstractNumId w:val="39"/>
  </w:num>
  <w:num w:numId="32">
    <w:abstractNumId w:val="28"/>
  </w:num>
  <w:num w:numId="33">
    <w:abstractNumId w:val="51"/>
  </w:num>
  <w:num w:numId="34">
    <w:abstractNumId w:val="0"/>
  </w:num>
  <w:num w:numId="35">
    <w:abstractNumId w:val="42"/>
  </w:num>
  <w:num w:numId="36">
    <w:abstractNumId w:val="48"/>
  </w:num>
  <w:num w:numId="37">
    <w:abstractNumId w:val="4"/>
  </w:num>
  <w:num w:numId="38">
    <w:abstractNumId w:val="59"/>
  </w:num>
  <w:num w:numId="39">
    <w:abstractNumId w:val="34"/>
  </w:num>
  <w:num w:numId="40">
    <w:abstractNumId w:val="35"/>
  </w:num>
  <w:num w:numId="41">
    <w:abstractNumId w:val="46"/>
  </w:num>
  <w:num w:numId="42">
    <w:abstractNumId w:val="7"/>
  </w:num>
  <w:num w:numId="43">
    <w:abstractNumId w:val="17"/>
  </w:num>
  <w:num w:numId="44">
    <w:abstractNumId w:val="13"/>
  </w:num>
  <w:num w:numId="45">
    <w:abstractNumId w:val="9"/>
  </w:num>
  <w:num w:numId="46">
    <w:abstractNumId w:val="22"/>
  </w:num>
  <w:num w:numId="47">
    <w:abstractNumId w:val="23"/>
  </w:num>
  <w:num w:numId="48">
    <w:abstractNumId w:val="33"/>
  </w:num>
  <w:num w:numId="49">
    <w:abstractNumId w:val="8"/>
  </w:num>
  <w:num w:numId="50">
    <w:abstractNumId w:val="55"/>
  </w:num>
  <w:num w:numId="51">
    <w:abstractNumId w:val="52"/>
  </w:num>
  <w:num w:numId="52">
    <w:abstractNumId w:val="16"/>
  </w:num>
  <w:num w:numId="53">
    <w:abstractNumId w:val="24"/>
  </w:num>
  <w:num w:numId="54">
    <w:abstractNumId w:val="3"/>
  </w:num>
  <w:num w:numId="55">
    <w:abstractNumId w:val="37"/>
  </w:num>
  <w:num w:numId="56">
    <w:abstractNumId w:val="49"/>
  </w:num>
  <w:num w:numId="57">
    <w:abstractNumId w:val="29"/>
  </w:num>
  <w:num w:numId="58">
    <w:abstractNumId w:val="27"/>
  </w:num>
  <w:num w:numId="59">
    <w:abstractNumId w:val="18"/>
  </w:num>
  <w:num w:numId="60">
    <w:abstractNumId w:val="25"/>
  </w:num>
  <w:num w:numId="61">
    <w:abstractNumId w:val="44"/>
  </w:num>
  <w:num w:numId="62">
    <w:abstractNumId w:val="26"/>
  </w:num>
  <w:num w:numId="63">
    <w:abstractNumId w:val="53"/>
  </w:num>
  <w:num w:numId="64">
    <w:abstractNumId w:val="1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2AF3"/>
    <w:rsid w:val="00035F12"/>
    <w:rsid w:val="003075E5"/>
    <w:rsid w:val="008C7AB6"/>
    <w:rsid w:val="00CB2AF3"/>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545FA59-0348-44D3-8664-10729F80B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ES" w:eastAsia="es-PA"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pPr>
      <w:spacing w:before="2"/>
      <w:ind w:left="151"/>
      <w:jc w:val="center"/>
      <w:outlineLvl w:val="0"/>
    </w:pPr>
    <w:rPr>
      <w:b/>
      <w:bCs/>
      <w:sz w:val="28"/>
      <w:szCs w:val="28"/>
    </w:rPr>
  </w:style>
  <w:style w:type="paragraph" w:styleId="Ttulo2">
    <w:name w:val="heading 2"/>
    <w:basedOn w:val="Normal"/>
    <w:link w:val="Ttulo2Car"/>
    <w:uiPriority w:val="9"/>
    <w:unhideWhenUsed/>
    <w:qFormat/>
    <w:pPr>
      <w:spacing w:before="91"/>
      <w:outlineLvl w:val="1"/>
    </w:pPr>
    <w:rPr>
      <w:b/>
      <w:bCs/>
      <w:sz w:val="28"/>
      <w:szCs w:val="28"/>
    </w:rPr>
  </w:style>
  <w:style w:type="paragraph" w:styleId="Ttulo3">
    <w:name w:val="heading 3"/>
    <w:basedOn w:val="Normal"/>
    <w:link w:val="Ttulo3Car"/>
    <w:uiPriority w:val="9"/>
    <w:unhideWhenUsed/>
    <w:qFormat/>
    <w:pPr>
      <w:spacing w:before="92"/>
      <w:jc w:val="center"/>
      <w:outlineLvl w:val="2"/>
    </w:pPr>
    <w:rPr>
      <w:b/>
      <w:bCs/>
      <w:sz w:val="24"/>
      <w:szCs w:val="24"/>
    </w:rPr>
  </w:style>
  <w:style w:type="paragraph" w:styleId="Ttulo4">
    <w:name w:val="heading 4"/>
    <w:basedOn w:val="Normal"/>
    <w:link w:val="Ttulo4Car"/>
    <w:uiPriority w:val="9"/>
    <w:unhideWhenUsed/>
    <w:qFormat/>
    <w:pPr>
      <w:ind w:left="220"/>
      <w:jc w:val="both"/>
      <w:outlineLvl w:val="3"/>
    </w:pPr>
    <w:rPr>
      <w:b/>
      <w:bCs/>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ar"/>
    <w:uiPriority w:val="10"/>
    <w:qFormat/>
    <w:rsid w:val="00F96E17"/>
    <w:pPr>
      <w:widowControl/>
      <w:jc w:val="center"/>
    </w:pPr>
    <w:rPr>
      <w:rFonts w:ascii="Times New Roman" w:eastAsia="Times New Roman" w:hAnsi="Times New Roman" w:cs="Times New Roman"/>
      <w:sz w:val="24"/>
      <w:szCs w:val="20"/>
      <w:lang w:val="es-MX"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4"/>
      <w:szCs w:val="24"/>
    </w:rPr>
  </w:style>
  <w:style w:type="paragraph" w:styleId="Prrafodelista">
    <w:name w:val="List Paragraph"/>
    <w:basedOn w:val="Normal"/>
    <w:uiPriority w:val="34"/>
    <w:qFormat/>
    <w:pPr>
      <w:ind w:left="941" w:hanging="361"/>
    </w:pPr>
  </w:style>
  <w:style w:type="paragraph" w:customStyle="1" w:styleId="TableParagraph">
    <w:name w:val="Table Paragraph"/>
    <w:basedOn w:val="Normal"/>
    <w:uiPriority w:val="1"/>
    <w:qFormat/>
  </w:style>
  <w:style w:type="character" w:styleId="Refdecomentario">
    <w:name w:val="annotation reference"/>
    <w:basedOn w:val="Fuentedeprrafopredeter"/>
    <w:uiPriority w:val="99"/>
    <w:semiHidden/>
    <w:unhideWhenUsed/>
    <w:rsid w:val="000D6730"/>
    <w:rPr>
      <w:sz w:val="16"/>
      <w:szCs w:val="16"/>
    </w:rPr>
  </w:style>
  <w:style w:type="paragraph" w:styleId="Textocomentario">
    <w:name w:val="annotation text"/>
    <w:basedOn w:val="Normal"/>
    <w:link w:val="TextocomentarioCar"/>
    <w:uiPriority w:val="99"/>
    <w:semiHidden/>
    <w:unhideWhenUsed/>
    <w:rsid w:val="000D6730"/>
    <w:rPr>
      <w:sz w:val="20"/>
      <w:szCs w:val="20"/>
    </w:rPr>
  </w:style>
  <w:style w:type="character" w:customStyle="1" w:styleId="TextocomentarioCar">
    <w:name w:val="Texto comentario Car"/>
    <w:basedOn w:val="Fuentedeprrafopredeter"/>
    <w:link w:val="Textocomentario"/>
    <w:uiPriority w:val="99"/>
    <w:semiHidden/>
    <w:rsid w:val="000D6730"/>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0D6730"/>
    <w:rPr>
      <w:b/>
      <w:bCs/>
    </w:rPr>
  </w:style>
  <w:style w:type="character" w:customStyle="1" w:styleId="AsuntodelcomentarioCar">
    <w:name w:val="Asunto del comentario Car"/>
    <w:basedOn w:val="TextocomentarioCar"/>
    <w:link w:val="Asuntodelcomentario"/>
    <w:uiPriority w:val="99"/>
    <w:semiHidden/>
    <w:rsid w:val="000D6730"/>
    <w:rPr>
      <w:rFonts w:ascii="Arial" w:eastAsia="Arial" w:hAnsi="Arial" w:cs="Arial"/>
      <w:b/>
      <w:bCs/>
      <w:sz w:val="20"/>
      <w:szCs w:val="20"/>
      <w:lang w:val="es-ES"/>
    </w:rPr>
  </w:style>
  <w:style w:type="paragraph" w:styleId="Textodeglobo">
    <w:name w:val="Balloon Text"/>
    <w:basedOn w:val="Normal"/>
    <w:link w:val="TextodegloboCar"/>
    <w:uiPriority w:val="99"/>
    <w:semiHidden/>
    <w:unhideWhenUsed/>
    <w:rsid w:val="000D673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D6730"/>
    <w:rPr>
      <w:rFonts w:ascii="Segoe UI" w:eastAsia="Arial" w:hAnsi="Segoe UI" w:cs="Segoe UI"/>
      <w:sz w:val="18"/>
      <w:szCs w:val="18"/>
      <w:lang w:val="es-ES"/>
    </w:rPr>
  </w:style>
  <w:style w:type="table" w:styleId="Tablaconcuadrcula">
    <w:name w:val="Table Grid"/>
    <w:basedOn w:val="Tablanormal"/>
    <w:uiPriority w:val="39"/>
    <w:rsid w:val="005204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C0CA8"/>
    <w:rPr>
      <w:color w:val="0000FF"/>
      <w:u w:val="single"/>
    </w:rPr>
  </w:style>
  <w:style w:type="character" w:customStyle="1" w:styleId="TtuloCar">
    <w:name w:val="Título Car"/>
    <w:basedOn w:val="Fuentedeprrafopredeter"/>
    <w:link w:val="Ttulo"/>
    <w:rsid w:val="00F96E17"/>
    <w:rPr>
      <w:rFonts w:ascii="Times New Roman" w:eastAsia="Times New Roman" w:hAnsi="Times New Roman" w:cs="Times New Roman"/>
      <w:sz w:val="24"/>
      <w:szCs w:val="20"/>
      <w:lang w:val="es-MX" w:eastAsia="es-ES_tradnl"/>
    </w:rPr>
  </w:style>
  <w:style w:type="paragraph" w:styleId="Subttulo">
    <w:name w:val="Subtitle"/>
    <w:basedOn w:val="Normal"/>
    <w:next w:val="Normal"/>
    <w:link w:val="SubttuloCar"/>
    <w:pPr>
      <w:widowControl/>
      <w:ind w:hanging="450"/>
    </w:pPr>
    <w:rPr>
      <w:rFonts w:ascii="Times New Roman" w:eastAsia="Times New Roman" w:hAnsi="Times New Roman" w:cs="Times New Roman"/>
      <w:b/>
      <w:sz w:val="28"/>
      <w:szCs w:val="28"/>
    </w:rPr>
  </w:style>
  <w:style w:type="character" w:customStyle="1" w:styleId="SubttuloCar">
    <w:name w:val="Subtítulo Car"/>
    <w:basedOn w:val="Fuentedeprrafopredeter"/>
    <w:link w:val="Subttulo"/>
    <w:rsid w:val="00F96E17"/>
    <w:rPr>
      <w:rFonts w:ascii="Times New Roman" w:eastAsia="Times New Roman" w:hAnsi="Times New Roman" w:cs="Times New Roman"/>
      <w:b/>
      <w:sz w:val="28"/>
      <w:szCs w:val="20"/>
      <w:lang w:val="es-ES_tradnl" w:eastAsia="es-ES"/>
    </w:rPr>
  </w:style>
  <w:style w:type="table" w:styleId="Tablanormal4">
    <w:name w:val="Plain Table 4"/>
    <w:basedOn w:val="Tablanormal"/>
    <w:uiPriority w:val="44"/>
    <w:rsid w:val="003F13C8"/>
    <w:pPr>
      <w:widowControl/>
    </w:pPr>
    <w:rPr>
      <w:lang w:val="es-P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a">
    <w:basedOn w:val="TableNormal1"/>
    <w:tblPr>
      <w:tblStyleRowBandSize w:val="1"/>
      <w:tblStyleColBandSize w:val="1"/>
    </w:tblPr>
  </w:style>
  <w:style w:type="table" w:customStyle="1" w:styleId="a0">
    <w:basedOn w:val="TableNormal1"/>
    <w:tblPr>
      <w:tblStyleRowBandSize w:val="1"/>
      <w:tblStyleColBandSize w:val="1"/>
    </w:tblPr>
  </w:style>
  <w:style w:type="table" w:customStyle="1" w:styleId="a1">
    <w:basedOn w:val="TableNormal1"/>
    <w:tblPr>
      <w:tblStyleRowBandSize w:val="1"/>
      <w:tblStyleColBandSize w:val="1"/>
    </w:tblPr>
  </w:style>
  <w:style w:type="table" w:customStyle="1" w:styleId="a2">
    <w:basedOn w:val="TableNormal1"/>
    <w:tblPr>
      <w:tblStyleRowBandSize w:val="1"/>
      <w:tblStyleColBandSize w:val="1"/>
    </w:tblPr>
  </w:style>
  <w:style w:type="table" w:customStyle="1" w:styleId="a3">
    <w:basedOn w:val="TableNormal1"/>
    <w:tblPr>
      <w:tblStyleRowBandSize w:val="1"/>
      <w:tblStyleColBandSize w:val="1"/>
    </w:tblPr>
  </w:style>
  <w:style w:type="table" w:customStyle="1" w:styleId="a4">
    <w:basedOn w:val="TableNormal1"/>
    <w:tblPr>
      <w:tblStyleRowBandSize w:val="1"/>
      <w:tblStyleColBandSize w:val="1"/>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pPr>
      <w:widowControl/>
    </w:pPr>
    <w:tblPr>
      <w:tblStyleRowBandSize w:val="1"/>
      <w:tblStyleColBandSize w:val="1"/>
      <w:tblCellMar>
        <w:left w:w="108" w:type="dxa"/>
        <w:right w:w="108" w:type="dxa"/>
      </w:tblCellMar>
    </w:tblPr>
  </w:style>
  <w:style w:type="table" w:customStyle="1" w:styleId="a8">
    <w:basedOn w:val="TableNormal1"/>
    <w:tblPr>
      <w:tblStyleRowBandSize w:val="1"/>
      <w:tblStyleColBandSize w:val="1"/>
      <w:tblCellMar>
        <w:left w:w="115" w:type="dxa"/>
        <w:right w:w="115" w:type="dxa"/>
      </w:tblCellMar>
    </w:tblPr>
  </w:style>
  <w:style w:type="table" w:customStyle="1" w:styleId="a9">
    <w:basedOn w:val="TableNormal1"/>
    <w:pPr>
      <w:widowControl/>
    </w:pPr>
    <w:tblPr>
      <w:tblStyleRowBandSize w:val="1"/>
      <w:tblStyleColBandSize w:val="1"/>
      <w:tblCellMar>
        <w:left w:w="108" w:type="dxa"/>
        <w:right w:w="108" w:type="dxa"/>
      </w:tblCellMar>
    </w:tblPr>
  </w:style>
  <w:style w:type="table" w:customStyle="1" w:styleId="aa">
    <w:basedOn w:val="TableNormal1"/>
    <w:pPr>
      <w:widowControl/>
    </w:pPr>
    <w:tblPr>
      <w:tblStyleRowBandSize w:val="1"/>
      <w:tblStyleColBandSize w:val="1"/>
      <w:tblCellMar>
        <w:left w:w="108" w:type="dxa"/>
        <w:right w:w="108" w:type="dxa"/>
      </w:tblCellMar>
    </w:tblPr>
  </w:style>
  <w:style w:type="table" w:customStyle="1" w:styleId="ab">
    <w:basedOn w:val="TableNormal1"/>
    <w:pPr>
      <w:widowControl/>
    </w:pPr>
    <w:tblPr>
      <w:tblStyleRowBandSize w:val="1"/>
      <w:tblStyleColBandSize w:val="1"/>
      <w:tblCellMar>
        <w:left w:w="108" w:type="dxa"/>
        <w:right w:w="108" w:type="dxa"/>
      </w:tblCellMar>
    </w:tblPr>
  </w:style>
  <w:style w:type="table" w:customStyle="1" w:styleId="ac">
    <w:basedOn w:val="TableNormal1"/>
    <w:pPr>
      <w:widowControl/>
    </w:pPr>
    <w:tblPr>
      <w:tblStyleRowBandSize w:val="1"/>
      <w:tblStyleColBandSize w:val="1"/>
      <w:tblCellMar>
        <w:left w:w="108" w:type="dxa"/>
        <w:right w:w="108" w:type="dxa"/>
      </w:tblCellMar>
    </w:tblPr>
  </w:style>
  <w:style w:type="table" w:customStyle="1" w:styleId="ad">
    <w:basedOn w:val="TableNormal1"/>
    <w:pPr>
      <w:widowControl/>
    </w:pPr>
    <w:tblPr>
      <w:tblStyleRowBandSize w:val="1"/>
      <w:tblStyleColBandSize w:val="1"/>
      <w:tblCellMar>
        <w:left w:w="108" w:type="dxa"/>
        <w:right w:w="108" w:type="dxa"/>
      </w:tblCellMar>
    </w:tblPr>
  </w:style>
  <w:style w:type="table" w:customStyle="1" w:styleId="ae">
    <w:basedOn w:val="TableNormal1"/>
    <w:pPr>
      <w:widowControl/>
    </w:pPr>
    <w:tblPr>
      <w:tblStyleRowBandSize w:val="1"/>
      <w:tblStyleColBandSize w:val="1"/>
      <w:tblCellMar>
        <w:left w:w="108" w:type="dxa"/>
        <w:right w:w="108" w:type="dxa"/>
      </w:tblCellMar>
    </w:tblPr>
  </w:style>
  <w:style w:type="table" w:customStyle="1" w:styleId="af">
    <w:basedOn w:val="TableNormal1"/>
    <w:pPr>
      <w:widowControl/>
    </w:pPr>
    <w:tblPr>
      <w:tblStyleRowBandSize w:val="1"/>
      <w:tblStyleColBandSize w:val="1"/>
      <w:tblCellMar>
        <w:left w:w="108" w:type="dxa"/>
        <w:right w:w="108" w:type="dxa"/>
      </w:tblCellMar>
    </w:tblPr>
  </w:style>
  <w:style w:type="table" w:customStyle="1" w:styleId="af0">
    <w:basedOn w:val="TableNormal1"/>
    <w:tblPr>
      <w:tblStyleRowBandSize w:val="1"/>
      <w:tblStyleColBandSize w:val="1"/>
    </w:tblPr>
  </w:style>
  <w:style w:type="table" w:customStyle="1" w:styleId="af1">
    <w:basedOn w:val="TableNormal1"/>
    <w:pPr>
      <w:widowControl/>
    </w:pPr>
    <w:tblPr>
      <w:tblStyleRowBandSize w:val="1"/>
      <w:tblStyleColBandSize w:val="1"/>
      <w:tblCellMar>
        <w:left w:w="108" w:type="dxa"/>
        <w:right w:w="108" w:type="dxa"/>
      </w:tblCellMar>
    </w:tblPr>
  </w:style>
  <w:style w:type="table" w:customStyle="1" w:styleId="af2">
    <w:basedOn w:val="TableNormal1"/>
    <w:tblPr>
      <w:tblStyleRowBandSize w:val="1"/>
      <w:tblStyleColBandSize w:val="1"/>
      <w:tblCellMar>
        <w:left w:w="115" w:type="dxa"/>
        <w:right w:w="115" w:type="dxa"/>
      </w:tblCellMar>
    </w:tblPr>
  </w:style>
  <w:style w:type="table" w:customStyle="1" w:styleId="af3">
    <w:basedOn w:val="TableNormal1"/>
    <w:tblPr>
      <w:tblStyleRowBandSize w:val="1"/>
      <w:tblStyleColBandSize w:val="1"/>
      <w:tblCellMar>
        <w:left w:w="115" w:type="dxa"/>
        <w:right w:w="115" w:type="dxa"/>
      </w:tblCellMar>
    </w:tblPr>
  </w:style>
  <w:style w:type="character" w:customStyle="1" w:styleId="Mencinsinresolver1">
    <w:name w:val="Mención sin resolver1"/>
    <w:basedOn w:val="Fuentedeprrafopredeter"/>
    <w:uiPriority w:val="99"/>
    <w:semiHidden/>
    <w:unhideWhenUsed/>
    <w:rsid w:val="00413CB9"/>
    <w:rPr>
      <w:color w:val="605E5C"/>
      <w:shd w:val="clear" w:color="auto" w:fill="E1DFDD"/>
    </w:rPr>
  </w:style>
  <w:style w:type="character" w:styleId="Textoennegrita">
    <w:name w:val="Strong"/>
    <w:basedOn w:val="Fuentedeprrafopredeter"/>
    <w:uiPriority w:val="22"/>
    <w:qFormat/>
    <w:rsid w:val="008336D4"/>
    <w:rPr>
      <w:b/>
      <w:bCs/>
    </w:rPr>
  </w:style>
  <w:style w:type="paragraph" w:styleId="TtuloTDC">
    <w:name w:val="TOC Heading"/>
    <w:basedOn w:val="Ttulo1"/>
    <w:next w:val="Normal"/>
    <w:uiPriority w:val="39"/>
    <w:unhideWhenUsed/>
    <w:qFormat/>
    <w:rsid w:val="0091719E"/>
    <w:pPr>
      <w:keepNext/>
      <w:keepLines/>
      <w:widowControl/>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lang w:val="es-PA"/>
    </w:rPr>
  </w:style>
  <w:style w:type="paragraph" w:styleId="TDC2">
    <w:name w:val="toc 2"/>
    <w:basedOn w:val="Normal"/>
    <w:next w:val="Normal"/>
    <w:autoRedefine/>
    <w:uiPriority w:val="39"/>
    <w:unhideWhenUsed/>
    <w:rsid w:val="00383449"/>
    <w:pPr>
      <w:widowControl/>
      <w:tabs>
        <w:tab w:val="right" w:leader="dot" w:pos="9684"/>
      </w:tabs>
      <w:spacing w:after="100" w:line="259" w:lineRule="auto"/>
      <w:ind w:left="1134"/>
    </w:pPr>
    <w:rPr>
      <w:rFonts w:asciiTheme="minorHAnsi" w:eastAsiaTheme="minorEastAsia" w:hAnsiTheme="minorHAnsi" w:cs="Times New Roman"/>
      <w:lang w:val="es-PA"/>
    </w:rPr>
  </w:style>
  <w:style w:type="paragraph" w:styleId="TDC1">
    <w:name w:val="toc 1"/>
    <w:basedOn w:val="Normal"/>
    <w:next w:val="Normal"/>
    <w:autoRedefine/>
    <w:uiPriority w:val="39"/>
    <w:unhideWhenUsed/>
    <w:rsid w:val="00FC34F1"/>
    <w:pPr>
      <w:widowControl/>
      <w:tabs>
        <w:tab w:val="right" w:leader="dot" w:pos="9639"/>
      </w:tabs>
      <w:spacing w:after="100" w:line="259" w:lineRule="auto"/>
      <w:ind w:right="421"/>
    </w:pPr>
    <w:rPr>
      <w:rFonts w:asciiTheme="minorHAnsi" w:eastAsiaTheme="minorEastAsia" w:hAnsiTheme="minorHAnsi" w:cs="Times New Roman"/>
      <w:lang w:val="es-PA"/>
    </w:rPr>
  </w:style>
  <w:style w:type="paragraph" w:styleId="TDC3">
    <w:name w:val="toc 3"/>
    <w:basedOn w:val="Normal"/>
    <w:next w:val="Normal"/>
    <w:autoRedefine/>
    <w:uiPriority w:val="39"/>
    <w:unhideWhenUsed/>
    <w:rsid w:val="00383449"/>
    <w:pPr>
      <w:widowControl/>
      <w:tabs>
        <w:tab w:val="right" w:leader="dot" w:pos="9684"/>
      </w:tabs>
      <w:spacing w:after="100" w:line="259" w:lineRule="auto"/>
    </w:pPr>
    <w:rPr>
      <w:rFonts w:asciiTheme="minorHAnsi" w:eastAsiaTheme="minorEastAsia" w:hAnsiTheme="minorHAnsi" w:cs="Times New Roman"/>
      <w:lang w:val="es-PA"/>
    </w:rPr>
  </w:style>
  <w:style w:type="paragraph" w:styleId="Encabezado">
    <w:name w:val="header"/>
    <w:basedOn w:val="Normal"/>
    <w:link w:val="EncabezadoCar"/>
    <w:uiPriority w:val="99"/>
    <w:unhideWhenUsed/>
    <w:rsid w:val="00A70FF0"/>
    <w:pPr>
      <w:tabs>
        <w:tab w:val="center" w:pos="4419"/>
        <w:tab w:val="right" w:pos="8838"/>
      </w:tabs>
    </w:pPr>
  </w:style>
  <w:style w:type="character" w:customStyle="1" w:styleId="EncabezadoCar">
    <w:name w:val="Encabezado Car"/>
    <w:basedOn w:val="Fuentedeprrafopredeter"/>
    <w:link w:val="Encabezado"/>
    <w:uiPriority w:val="99"/>
    <w:rsid w:val="00A70FF0"/>
  </w:style>
  <w:style w:type="paragraph" w:styleId="Piedepgina">
    <w:name w:val="footer"/>
    <w:basedOn w:val="Normal"/>
    <w:link w:val="PiedepginaCar"/>
    <w:uiPriority w:val="99"/>
    <w:unhideWhenUsed/>
    <w:rsid w:val="00A70FF0"/>
    <w:pPr>
      <w:tabs>
        <w:tab w:val="center" w:pos="4419"/>
        <w:tab w:val="right" w:pos="8838"/>
      </w:tabs>
    </w:pPr>
  </w:style>
  <w:style w:type="character" w:customStyle="1" w:styleId="PiedepginaCar">
    <w:name w:val="Pie de página Car"/>
    <w:basedOn w:val="Fuentedeprrafopredeter"/>
    <w:link w:val="Piedepgina"/>
    <w:uiPriority w:val="99"/>
    <w:rsid w:val="00A70FF0"/>
  </w:style>
  <w:style w:type="character" w:customStyle="1" w:styleId="Ttulo1Car">
    <w:name w:val="Título 1 Car"/>
    <w:basedOn w:val="Fuentedeprrafopredeter"/>
    <w:link w:val="Ttulo1"/>
    <w:uiPriority w:val="9"/>
    <w:rsid w:val="001E5544"/>
    <w:rPr>
      <w:b/>
      <w:bCs/>
      <w:sz w:val="28"/>
      <w:szCs w:val="28"/>
    </w:rPr>
  </w:style>
  <w:style w:type="paragraph" w:styleId="Sinespaciado">
    <w:name w:val="No Spacing"/>
    <w:uiPriority w:val="1"/>
    <w:qFormat/>
    <w:rsid w:val="00451A68"/>
    <w:pPr>
      <w:widowControl/>
    </w:pPr>
    <w:rPr>
      <w:rFonts w:asciiTheme="minorHAnsi" w:eastAsiaTheme="minorHAnsi" w:hAnsiTheme="minorHAnsi" w:cstheme="minorBidi"/>
      <w:kern w:val="2"/>
      <w:lang w:val="es-PA" w:eastAsia="en-US"/>
    </w:rPr>
  </w:style>
  <w:style w:type="paragraph" w:styleId="NormalWeb">
    <w:name w:val="Normal (Web)"/>
    <w:basedOn w:val="Normal"/>
    <w:uiPriority w:val="99"/>
    <w:semiHidden/>
    <w:unhideWhenUsed/>
    <w:rsid w:val="007F4048"/>
    <w:pPr>
      <w:widowControl/>
      <w:spacing w:before="100" w:beforeAutospacing="1" w:after="100" w:afterAutospacing="1"/>
    </w:pPr>
    <w:rPr>
      <w:rFonts w:ascii="Times New Roman" w:eastAsia="Times New Roman" w:hAnsi="Times New Roman" w:cs="Times New Roman"/>
      <w:sz w:val="24"/>
      <w:szCs w:val="24"/>
      <w:lang w:val="es-PA"/>
    </w:rPr>
  </w:style>
  <w:style w:type="paragraph" w:styleId="Descripcin">
    <w:name w:val="caption"/>
    <w:basedOn w:val="Normal"/>
    <w:next w:val="Normal"/>
    <w:qFormat/>
    <w:rsid w:val="007F4048"/>
    <w:pPr>
      <w:widowControl/>
      <w:jc w:val="center"/>
    </w:pPr>
    <w:rPr>
      <w:rFonts w:ascii="Tahoma" w:eastAsia="Times New Roman" w:hAnsi="Tahoma" w:cs="Tahoma"/>
      <w:b/>
      <w:sz w:val="24"/>
      <w:szCs w:val="24"/>
      <w:lang w:eastAsia="es-ES"/>
    </w:rPr>
  </w:style>
  <w:style w:type="table" w:styleId="Tabladecuadrcula5oscura-nfasis1">
    <w:name w:val="Grid Table 5 Dark Accent 1"/>
    <w:basedOn w:val="Tablanormal"/>
    <w:uiPriority w:val="50"/>
    <w:rsid w:val="003D4E56"/>
    <w:pPr>
      <w:widowControl/>
    </w:pPr>
    <w:rPr>
      <w:rFonts w:asciiTheme="minorHAnsi" w:eastAsiaTheme="minorHAnsi" w:hAnsiTheme="minorHAnsi" w:cstheme="minorBidi"/>
      <w:lang w:val="es-PA"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Ttulo3Car">
    <w:name w:val="Título 3 Car"/>
    <w:basedOn w:val="Fuentedeprrafopredeter"/>
    <w:link w:val="Ttulo3"/>
    <w:uiPriority w:val="9"/>
    <w:rsid w:val="003366D4"/>
    <w:rPr>
      <w:b/>
      <w:bCs/>
      <w:sz w:val="24"/>
      <w:szCs w:val="24"/>
    </w:rPr>
  </w:style>
  <w:style w:type="character" w:customStyle="1" w:styleId="Ttulo2Car">
    <w:name w:val="Título 2 Car"/>
    <w:basedOn w:val="Fuentedeprrafopredeter"/>
    <w:link w:val="Ttulo2"/>
    <w:uiPriority w:val="9"/>
    <w:rsid w:val="003366D4"/>
    <w:rPr>
      <w:b/>
      <w:bCs/>
      <w:sz w:val="28"/>
      <w:szCs w:val="28"/>
    </w:rPr>
  </w:style>
  <w:style w:type="character" w:customStyle="1" w:styleId="Ttulo4Car">
    <w:name w:val="Título 4 Car"/>
    <w:basedOn w:val="Fuentedeprrafopredeter"/>
    <w:link w:val="Ttulo4"/>
    <w:uiPriority w:val="9"/>
    <w:rsid w:val="00167682"/>
    <w:rPr>
      <w:b/>
      <w:bCs/>
      <w:sz w:val="24"/>
      <w:szCs w:val="24"/>
    </w:rPr>
  </w:style>
  <w:style w:type="character" w:customStyle="1" w:styleId="Ttulo6Car">
    <w:name w:val="Título 6 Car"/>
    <w:basedOn w:val="Fuentedeprrafopredeter"/>
    <w:link w:val="Ttulo6"/>
    <w:uiPriority w:val="9"/>
    <w:semiHidden/>
    <w:rsid w:val="00167682"/>
    <w:rPr>
      <w:b/>
      <w:sz w:val="20"/>
      <w:szCs w:val="20"/>
    </w:rPr>
  </w:style>
  <w:style w:type="character" w:customStyle="1" w:styleId="TextoindependienteCar">
    <w:name w:val="Texto independiente Car"/>
    <w:basedOn w:val="Fuentedeprrafopredeter"/>
    <w:link w:val="Textoindependiente"/>
    <w:uiPriority w:val="1"/>
    <w:rsid w:val="00167682"/>
    <w:rPr>
      <w:sz w:val="24"/>
      <w:szCs w:val="24"/>
    </w:rPr>
  </w:style>
  <w:style w:type="character" w:styleId="Hipervnculovisitado">
    <w:name w:val="FollowedHyperlink"/>
    <w:basedOn w:val="Fuentedeprrafopredeter"/>
    <w:uiPriority w:val="99"/>
    <w:semiHidden/>
    <w:unhideWhenUsed/>
    <w:rsid w:val="004026C8"/>
    <w:rPr>
      <w:color w:val="800080" w:themeColor="followedHyperlink"/>
      <w:u w:val="single"/>
    </w:rPr>
  </w:style>
  <w:style w:type="character" w:customStyle="1" w:styleId="UnresolvedMention">
    <w:name w:val="Unresolved Mention"/>
    <w:basedOn w:val="Fuentedeprrafopredeter"/>
    <w:uiPriority w:val="99"/>
    <w:semiHidden/>
    <w:unhideWhenUsed/>
    <w:rsid w:val="00B1143A"/>
    <w:rPr>
      <w:color w:val="605E5C"/>
      <w:shd w:val="clear" w:color="auto" w:fill="E1DFDD"/>
    </w:rPr>
  </w:style>
  <w:style w:type="table" w:customStyle="1" w:styleId="af4">
    <w:basedOn w:val="TableNormal0"/>
    <w:tblPr>
      <w:tblStyleRowBandSize w:val="1"/>
      <w:tblStyleColBandSize w:val="1"/>
      <w:tblCellMar>
        <w:left w:w="70" w:type="dxa"/>
        <w:right w:w="70" w:type="dxa"/>
      </w:tblCellMar>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 w:type="table" w:customStyle="1" w:styleId="af7">
    <w:basedOn w:val="TableNormal0"/>
    <w:tblPr>
      <w:tblStyleRowBandSize w:val="1"/>
      <w:tblStyleColBandSize w:val="1"/>
    </w:tblPr>
  </w:style>
  <w:style w:type="table" w:customStyle="1" w:styleId="af8">
    <w:basedOn w:val="TableNormal0"/>
    <w:tblPr>
      <w:tblStyleRowBandSize w:val="1"/>
      <w:tblStyleColBandSize w:val="1"/>
    </w:tblPr>
  </w:style>
  <w:style w:type="table" w:customStyle="1" w:styleId="af9">
    <w:basedOn w:val="TableNormal0"/>
    <w:tblPr>
      <w:tblStyleRowBandSize w:val="1"/>
      <w:tblStyleColBandSize w:val="1"/>
    </w:tblPr>
  </w:style>
  <w:style w:type="table" w:customStyle="1" w:styleId="afa">
    <w:basedOn w:val="TableNormal0"/>
    <w:tblPr>
      <w:tblStyleRowBandSize w:val="1"/>
      <w:tblStyleColBandSize w:val="1"/>
    </w:tblPr>
  </w:style>
  <w:style w:type="table" w:customStyle="1" w:styleId="afb">
    <w:basedOn w:val="TableNormal0"/>
    <w:pPr>
      <w:widowControl/>
    </w:pPr>
    <w:tblPr>
      <w:tblStyleRowBandSize w:val="1"/>
      <w:tblStyleColBandSize w:val="1"/>
      <w:tblCellMar>
        <w:left w:w="115" w:type="dxa"/>
        <w:right w:w="115" w:type="dxa"/>
      </w:tblCellMar>
    </w:tblPr>
  </w:style>
  <w:style w:type="table" w:customStyle="1" w:styleId="afc">
    <w:basedOn w:val="TableNormal0"/>
    <w:pPr>
      <w:widowControl/>
    </w:pPr>
    <w:tblPr>
      <w:tblStyleRowBandSize w:val="1"/>
      <w:tblStyleColBandSize w:val="1"/>
      <w:tblCellMar>
        <w:left w:w="115" w:type="dxa"/>
        <w:right w:w="115" w:type="dxa"/>
      </w:tblCellMar>
    </w:tblPr>
  </w:style>
  <w:style w:type="table" w:customStyle="1" w:styleId="afd">
    <w:basedOn w:val="TableNormal0"/>
    <w:pPr>
      <w:widowControl/>
    </w:pPr>
    <w:tblPr>
      <w:tblStyleRowBandSize w:val="1"/>
      <w:tblStyleColBandSize w:val="1"/>
      <w:tblCellMar>
        <w:left w:w="115" w:type="dxa"/>
        <w:right w:w="115" w:type="dxa"/>
      </w:tblCellMar>
    </w:tblPr>
  </w:style>
  <w:style w:type="table" w:customStyle="1" w:styleId="afe">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0">
    <w:basedOn w:val="TableNormal0"/>
    <w:pPr>
      <w:widowControl/>
    </w:pPr>
    <w:tblPr>
      <w:tblStyleRowBandSize w:val="1"/>
      <w:tblStyleColBandSize w:val="1"/>
      <w:tblCellMar>
        <w:left w:w="115" w:type="dxa"/>
        <w:right w:w="115" w:type="dxa"/>
      </w:tblCellMar>
    </w:tblPr>
  </w:style>
  <w:style w:type="table" w:customStyle="1" w:styleId="aff1">
    <w:basedOn w:val="TableNormal0"/>
    <w:pPr>
      <w:widowControl/>
    </w:pPr>
    <w:tblPr>
      <w:tblStyleRowBandSize w:val="1"/>
      <w:tblStyleColBandSize w:val="1"/>
      <w:tblCellMar>
        <w:left w:w="115" w:type="dxa"/>
        <w:right w:w="115" w:type="dxa"/>
      </w:tblCellMar>
    </w:tblPr>
  </w:style>
  <w:style w:type="table" w:customStyle="1" w:styleId="aff2">
    <w:basedOn w:val="TableNormal0"/>
    <w:pPr>
      <w:widowControl/>
    </w:pPr>
    <w:tblPr>
      <w:tblStyleRowBandSize w:val="1"/>
      <w:tblStyleColBandSize w:val="1"/>
      <w:tblCellMar>
        <w:left w:w="115" w:type="dxa"/>
        <w:right w:w="115" w:type="dxa"/>
      </w:tblCellMar>
    </w:tblPr>
  </w:style>
  <w:style w:type="table" w:customStyle="1" w:styleId="aff3">
    <w:basedOn w:val="TableNormal0"/>
    <w:pPr>
      <w:widowControl/>
    </w:pPr>
    <w:tblPr>
      <w:tblStyleRowBandSize w:val="1"/>
      <w:tblStyleColBandSize w:val="1"/>
      <w:tblCellMar>
        <w:left w:w="115" w:type="dxa"/>
        <w:right w:w="115" w:type="dxa"/>
      </w:tblCellMar>
    </w:tblPr>
  </w:style>
  <w:style w:type="table" w:customStyle="1" w:styleId="aff4">
    <w:basedOn w:val="TableNormal0"/>
    <w:pPr>
      <w:widowControl/>
    </w:pPr>
    <w:tblPr>
      <w:tblStyleRowBandSize w:val="1"/>
      <w:tblStyleColBandSize w:val="1"/>
      <w:tblCellMar>
        <w:left w:w="115" w:type="dxa"/>
        <w:right w:w="115" w:type="dxa"/>
      </w:tblCellMar>
    </w:tblPr>
  </w:style>
  <w:style w:type="table" w:customStyle="1" w:styleId="aff5">
    <w:basedOn w:val="TableNormal0"/>
    <w:pPr>
      <w:widowControl/>
    </w:pPr>
    <w:tblPr>
      <w:tblStyleRowBandSize w:val="1"/>
      <w:tblStyleColBandSize w:val="1"/>
      <w:tblCellMar>
        <w:left w:w="115" w:type="dxa"/>
        <w:right w:w="115" w:type="dxa"/>
      </w:tblCellMar>
    </w:tblPr>
  </w:style>
  <w:style w:type="table" w:customStyle="1" w:styleId="aff6">
    <w:basedOn w:val="TableNormal0"/>
    <w:pPr>
      <w:widowControl/>
    </w:pPr>
    <w:tblPr>
      <w:tblStyleRowBandSize w:val="1"/>
      <w:tblStyleColBandSize w:val="1"/>
      <w:tblCellMar>
        <w:left w:w="115" w:type="dxa"/>
        <w:right w:w="115" w:type="dxa"/>
      </w:tblCellMar>
    </w:tblPr>
  </w:style>
  <w:style w:type="table" w:customStyle="1" w:styleId="aff7">
    <w:basedOn w:val="TableNormal0"/>
    <w:pPr>
      <w:widowControl/>
    </w:pPr>
    <w:tblPr>
      <w:tblStyleRowBandSize w:val="1"/>
      <w:tblStyleColBandSize w:val="1"/>
      <w:tblCellMar>
        <w:left w:w="115" w:type="dxa"/>
        <w:right w:w="115" w:type="dxa"/>
      </w:tblCellMar>
    </w:tblPr>
  </w:style>
  <w:style w:type="table" w:customStyle="1" w:styleId="aff8">
    <w:basedOn w:val="TableNormal0"/>
    <w:pPr>
      <w:widowControl/>
    </w:pPr>
    <w:tblPr>
      <w:tblStyleRowBandSize w:val="1"/>
      <w:tblStyleColBandSize w:val="1"/>
      <w:tblCellMar>
        <w:left w:w="115" w:type="dxa"/>
        <w:right w:w="115" w:type="dxa"/>
      </w:tblCellMar>
    </w:tblPr>
  </w:style>
  <w:style w:type="table" w:customStyle="1" w:styleId="aff9">
    <w:basedOn w:val="TableNormal0"/>
    <w:pPr>
      <w:widowControl/>
    </w:pPr>
    <w:tblPr>
      <w:tblStyleRowBandSize w:val="1"/>
      <w:tblStyleColBandSize w:val="1"/>
      <w:tblCellMar>
        <w:left w:w="115" w:type="dxa"/>
        <w:right w:w="115" w:type="dxa"/>
      </w:tblCellMar>
    </w:tblPr>
  </w:style>
  <w:style w:type="table" w:customStyle="1" w:styleId="affa">
    <w:basedOn w:val="TableNormal0"/>
    <w:pPr>
      <w:widowControl/>
    </w:pPr>
    <w:tblPr>
      <w:tblStyleRowBandSize w:val="1"/>
      <w:tblStyleColBandSize w:val="1"/>
      <w:tblCellMar>
        <w:left w:w="115" w:type="dxa"/>
        <w:right w:w="115" w:type="dxa"/>
      </w:tblCellMar>
    </w:tblPr>
  </w:style>
  <w:style w:type="table" w:customStyle="1" w:styleId="affb">
    <w:basedOn w:val="TableNormal0"/>
    <w:pPr>
      <w:widowControl/>
    </w:pPr>
    <w:tblPr>
      <w:tblStyleRowBandSize w:val="1"/>
      <w:tblStyleColBandSize w:val="1"/>
      <w:tblCellMar>
        <w:left w:w="115" w:type="dxa"/>
        <w:right w:w="115" w:type="dxa"/>
      </w:tblCellMar>
    </w:tblPr>
  </w:style>
  <w:style w:type="table" w:customStyle="1" w:styleId="affc">
    <w:basedOn w:val="TableNormal0"/>
    <w:pPr>
      <w:widowControl/>
    </w:pPr>
    <w:tblPr>
      <w:tblStyleRowBandSize w:val="1"/>
      <w:tblStyleColBandSize w:val="1"/>
      <w:tblCellMar>
        <w:left w:w="115" w:type="dxa"/>
        <w:right w:w="115" w:type="dxa"/>
      </w:tblCellMar>
    </w:tblPr>
  </w:style>
  <w:style w:type="table" w:customStyle="1" w:styleId="affd">
    <w:basedOn w:val="TableNormal0"/>
    <w:pPr>
      <w:widowControl/>
    </w:pPr>
    <w:tblPr>
      <w:tblStyleRowBandSize w:val="1"/>
      <w:tblStyleColBandSize w:val="1"/>
      <w:tblCellMar>
        <w:left w:w="115" w:type="dxa"/>
        <w:right w:w="115" w:type="dxa"/>
      </w:tblCellMar>
    </w:tblPr>
  </w:style>
  <w:style w:type="table" w:customStyle="1" w:styleId="affe">
    <w:basedOn w:val="TableNormal0"/>
    <w:pPr>
      <w:widowControl/>
    </w:pPr>
    <w:tblPr>
      <w:tblStyleRowBandSize w:val="1"/>
      <w:tblStyleColBandSize w:val="1"/>
      <w:tblCellMar>
        <w:left w:w="115" w:type="dxa"/>
        <w:right w:w="115" w:type="dxa"/>
      </w:tblCellMar>
    </w:tblPr>
  </w:style>
  <w:style w:type="table" w:customStyle="1" w:styleId="afff">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0">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1">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2">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3">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4">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5">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6">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7">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8">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9">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a">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b">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c">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d">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e">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 w:type="table" w:customStyle="1" w:styleId="affff">
    <w:basedOn w:val="TableNormal0"/>
    <w:pPr>
      <w:widowControl/>
    </w:pPr>
    <w:tblPr>
      <w:tblStyleRowBandSize w:val="1"/>
      <w:tblStyleColBandSize w:val="1"/>
      <w:tblCellMar>
        <w:left w:w="115" w:type="dxa"/>
        <w:right w:w="115" w:type="dxa"/>
      </w:tblCellMar>
    </w:tblPr>
  </w:style>
  <w:style w:type="table" w:customStyle="1" w:styleId="affff0">
    <w:basedOn w:val="TableNormal0"/>
    <w:tblPr>
      <w:tblStyleRowBandSize w:val="1"/>
      <w:tblStyleColBandSize w:val="1"/>
      <w:tblCellMar>
        <w:left w:w="115" w:type="dxa"/>
        <w:right w:w="115" w:type="dxa"/>
      </w:tblCellMar>
    </w:tblPr>
  </w:style>
  <w:style w:type="table" w:customStyle="1" w:styleId="affff1">
    <w:basedOn w:val="TableNormal0"/>
    <w:tblPr>
      <w:tblStyleRowBandSize w:val="1"/>
      <w:tblStyleColBandSize w:val="1"/>
      <w:tblCellMar>
        <w:left w:w="115" w:type="dxa"/>
        <w:right w:w="115" w:type="dxa"/>
      </w:tblCellMar>
    </w:tblPr>
  </w:style>
  <w:style w:type="table" w:customStyle="1" w:styleId="affff2">
    <w:basedOn w:val="TableNormal0"/>
    <w:tblPr>
      <w:tblStyleRowBandSize w:val="1"/>
      <w:tblStyleColBandSize w:val="1"/>
      <w:tblCellMar>
        <w:left w:w="115" w:type="dxa"/>
        <w:right w:w="115" w:type="dxa"/>
      </w:tblCellMar>
    </w:tblPr>
  </w:style>
  <w:style w:type="table" w:customStyle="1" w:styleId="affff3">
    <w:basedOn w:val="TableNormal0"/>
    <w:tblPr>
      <w:tblStyleRowBandSize w:val="1"/>
      <w:tblStyleColBandSize w:val="1"/>
      <w:tblCellMar>
        <w:left w:w="115" w:type="dxa"/>
        <w:right w:w="115" w:type="dxa"/>
      </w:tblCellMar>
    </w:tblPr>
  </w:style>
  <w:style w:type="table" w:customStyle="1" w:styleId="affff4">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ffff5">
    <w:basedOn w:val="TableNormal0"/>
    <w:tblPr>
      <w:tblStyleRowBandSize w:val="1"/>
      <w:tblStyleColBandSize w:val="1"/>
      <w:tblCellMar>
        <w:left w:w="115" w:type="dxa"/>
        <w:right w:w="115" w:type="dxa"/>
      </w:tblCellMar>
    </w:tblPr>
  </w:style>
  <w:style w:type="table" w:customStyle="1" w:styleId="affff6">
    <w:basedOn w:val="TableNormal0"/>
    <w:tblPr>
      <w:tblStyleRowBandSize w:val="1"/>
      <w:tblStyleColBandSize w:val="1"/>
      <w:tblCellMar>
        <w:top w:w="100" w:type="dxa"/>
        <w:left w:w="100" w:type="dxa"/>
        <w:bottom w:w="100" w:type="dxa"/>
        <w:right w:w="100" w:type="dxa"/>
      </w:tblCellMar>
    </w:tblPr>
  </w:style>
  <w:style w:type="table" w:customStyle="1" w:styleId="affff7">
    <w:basedOn w:val="TableNormal0"/>
    <w:pPr>
      <w:widowControl/>
    </w:pPr>
    <w:rPr>
      <w:rFonts w:ascii="Calibri" w:eastAsia="Calibri" w:hAnsi="Calibri" w:cs="Calibri"/>
    </w:rPr>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header" Target="header3.xml"/><Relationship Id="rId21" Type="http://schemas.openxmlformats.org/officeDocument/2006/relationships/image" Target="media/image53.png"/><Relationship Id="rId42" Type="http://schemas.openxmlformats.org/officeDocument/2006/relationships/oleObject" Target="embeddings/oleObject3.bin"/><Relationship Id="rId47" Type="http://schemas.openxmlformats.org/officeDocument/2006/relationships/image" Target="media/image18.png"/><Relationship Id="rId63" Type="http://schemas.openxmlformats.org/officeDocument/2006/relationships/image" Target="media/image61.png"/><Relationship Id="rId68" Type="http://schemas.openxmlformats.org/officeDocument/2006/relationships/image" Target="media/image54.png"/><Relationship Id="rId84" Type="http://schemas.openxmlformats.org/officeDocument/2006/relationships/image" Target="media/image45.png"/><Relationship Id="rId89" Type="http://schemas.openxmlformats.org/officeDocument/2006/relationships/image" Target="media/image48.png"/><Relationship Id="rId112" Type="http://schemas.openxmlformats.org/officeDocument/2006/relationships/hyperlink" Target="https://www.bing.com/images/search?view=detailV2&amp;ccid=HaIHy%2Bs3&amp;id=5DA64A73F27A681748EDC94179DA4BA9AB34395D&amp;thid=OIP.HaIHy-s3Jc4315t33EPSLAHaFj&amp;mediaurl=https%3A%2F%2Fth.bing.com%2Fth%2Fid%2FR.1da207cbeb3725ce37d79b77dc43d22c%3Frik%3DXTk0q6lL2nlByQ%26riu%3Dhttp%253a%252f%252fimage2.slideserve.com%252f3979769%252fslide1-n.jpg%26ehk%3DNgvy2iYn04n%252fLCwGJ7eYXN%252bhiitGEzwsmRDyHAKPxqw%253d%26risl%3D%26pid%3DImgRaw%26r%3D0&amp;exph=540&amp;expw=720&amp;q=sistema+epitelial+funcion&amp;simid=608016710894580272&amp;form=IRPRST&amp;ck=A7BFC5A5618FB074E708A399A2B52311&amp;selectedindex=73&amp;ajaxhist=0&amp;ajaxserp=0&amp;vt=0" TargetMode="External"/><Relationship Id="rId107" Type="http://schemas.openxmlformats.org/officeDocument/2006/relationships/hyperlink" Target="https://www.bing.com/images/search?view=detailV2&amp;ccid=73wcfeg%2f&amp;id=C7E071A7B426AFEDE3A5776FBD95130C65B8907B&amp;thid=OIP.73wcfeg_GwHf4EZFGrX1NwHaFj&amp;mediaurl=https%3a%2f%2fimage.slidesharecdn.com%2fsistemaexcretorept-140513202625-phpapp02%2f95%2fsistema-excretor-ept-2-638.jpg%3fcb%3d1400012825&amp;cdnurl=https%3a%2f%2fth.bing.com%2fth%2fid%2fR.ef7c1c7de83f1b01dfe046451ab5f537%3frik%3de5C4ZQwTlb1vdw%26pid%3dImgRaw%26r%3d0&amp;exph=479&amp;expw=638&amp;q=organos+del+sistema+excretor&amp;simid=608022994426554252&amp;FORM=IRPRST&amp;ck=1A1B6203517B5416C0A45B1019E086DC&amp;selectedIndex=16&amp;ajaxhist=0&amp;ajaxserp=0" TargetMode="External"/><Relationship Id="rId32" Type="http://schemas.openxmlformats.org/officeDocument/2006/relationships/image" Target="media/image9.png"/><Relationship Id="rId37" Type="http://schemas.openxmlformats.org/officeDocument/2006/relationships/image" Target="media/image12.png"/><Relationship Id="rId53" Type="http://schemas.openxmlformats.org/officeDocument/2006/relationships/image" Target="media/image42.png"/><Relationship Id="rId58" Type="http://schemas.openxmlformats.org/officeDocument/2006/relationships/image" Target="media/image41.png"/><Relationship Id="rId74" Type="http://schemas.openxmlformats.org/officeDocument/2006/relationships/image" Target="media/image31.png"/><Relationship Id="rId79" Type="http://schemas.openxmlformats.org/officeDocument/2006/relationships/image" Target="media/image36.png"/><Relationship Id="rId102" Type="http://schemas.openxmlformats.org/officeDocument/2006/relationships/hyperlink" Target="https://www.bing.com/images/search?view=detailV2&amp;ccid=LtoYNDPB&amp;id=A1B7CECEBD09CCD52BB3FA7C81173355AA87AFAF&amp;thid=OIP.LtoYNDPBWi6kaPqMoc1-_wHaJ4&amp;mediaurl=https%3a%2f%2fimgv2-2-f.scribdassets.com%2fimg%2fdocument%2f266588800%2foriginal%2f84f9eab5d2%2f1566171907%3fv%3d1&amp;cdnurl=https%3a%2f%2fth.bing.com%2fth%2fid%2fR.2eda183433c15a2ea468fa8ca1cd7eff%3frik%3dr6%252bHqlUzF4F8%252bg%26pid%3dImgRaw%26r%3d0&amp;exph=1024&amp;expw=768&amp;q=sistema+respiratorio&amp;simid=608012948489176504&amp;FORM=IRPRST&amp;ck=EE880D06628D4317F725732D684A2CDB&amp;selectedIndex=5&amp;ajaxhist=0&amp;ajaxserp=0" TargetMode="External"/><Relationship Id="rId123" Type="http://schemas.openxmlformats.org/officeDocument/2006/relationships/image" Target="media/image66.png"/><Relationship Id="rId128"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49.jpg"/><Relationship Id="rId95" Type="http://schemas.openxmlformats.org/officeDocument/2006/relationships/hyperlink" Target="https://www.bing.com/images/search?view=detailV2&amp;ccid=ZAzZcN4s&amp;id=8D33CE8EB835CE896E12CD59F33BFDE3AFF70DF1&amp;thid=OIP.ZAzZcN4syBkrwCg3OmFqggEsD_&amp;mediaurl=https%3A%2F%2Fs-media-cache-ak0.pinimg.com%2F736x%2F07%2F1a%2F0d%2F071a0dac6ea88041f8666db55930980a.jpg&amp;cdnurl=https%3A%2F%2Fth.bing.com%2Fth%2Fid%2FR.640cd970de2cc8192bc028373a616a82%3Frik%3D8Q33r%252bP9O%252fNZzQ%26pid%3DImgRaw%26r%3D0&amp;exph=340&amp;expw=400&amp;q=sistema+endocrino&amp;form=IRPRST&amp;ck=0EAF7661A601097BB25D8AAA56497770&amp;selectedindex=0&amp;ajaxhist=0&amp;ajaxserp=0&amp;pivotparams=insightsToken%3Dccid_XD86Ftvu*cp_E0055355D449B9A9F094B60E5F023CBF*mid_59A6E2EA2A9492407B27FAAC6FA3685684801150*simid_608039130615525157*thid_OIP.XD86Ftvu!_K8xpklQ9gTd!_wAAAA&amp;vt=0&amp;sim=11&amp;iss=VSI&amp;ajaxhist=0&amp;ajaxserp=0" TargetMode="External"/><Relationship Id="rId22" Type="http://schemas.openxmlformats.org/officeDocument/2006/relationships/image" Target="media/image2.png"/><Relationship Id="rId27"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19.png"/><Relationship Id="rId64" Type="http://schemas.openxmlformats.org/officeDocument/2006/relationships/image" Target="media/image72.png"/><Relationship Id="rId69" Type="http://schemas.openxmlformats.org/officeDocument/2006/relationships/image" Target="media/image82.png"/><Relationship Id="rId113" Type="http://schemas.openxmlformats.org/officeDocument/2006/relationships/header" Target="header2.xml"/><Relationship Id="rId118" Type="http://schemas.openxmlformats.org/officeDocument/2006/relationships/footer" Target="footer3.xml"/><Relationship Id="rId80" Type="http://schemas.openxmlformats.org/officeDocument/2006/relationships/image" Target="media/image84.png"/><Relationship Id="rId85" Type="http://schemas.openxmlformats.org/officeDocument/2006/relationships/image" Target="media/image46.png"/><Relationship Id="rId33" Type="http://schemas.openxmlformats.org/officeDocument/2006/relationships/image" Target="media/image10.jpg"/><Relationship Id="rId38" Type="http://schemas.openxmlformats.org/officeDocument/2006/relationships/oleObject" Target="embeddings/oleObject1.bin"/><Relationship Id="rId59" Type="http://schemas.openxmlformats.org/officeDocument/2006/relationships/image" Target="media/image80.png"/><Relationship Id="rId103" Type="http://schemas.openxmlformats.org/officeDocument/2006/relationships/hyperlink" Target="https://www.bing.com/images/search?view=detailV2&amp;ccid=UfMFU4rD&amp;id=B76B942FDD748C9AD8719D8CA5FE36D281944CA2&amp;thid=OIP.UfMFU4rDHmQ2KNf0_qyhegHaFj&amp;mediaurl=https%3a%2f%2fimage.slidesharecdn.com%2fsistemaexcretor-120506154444-phpapp01%2f95%2fsistema-excretor-3-728.jpg%3fcb%3d1336319167&amp;cdnurl=https%3a%2f%2fth.bing.com%2fth%2fid%2fR.51f305538ac31e643628d7f4feaca17a%3frik%3dokyUgdI2%252fqWMnQ%26pid%3dImgRaw%26r%3d0&amp;exph=546&amp;expw=728&amp;q=sistema+excretor&amp;simid=607992744971346905&amp;FORM=IRPRST&amp;ck=E26218409327990B2B00DC94F674312A&amp;selectedIndex=34&amp;ajaxhist=0&amp;ajaxserp=0" TargetMode="External"/><Relationship Id="rId108" Type="http://schemas.openxmlformats.org/officeDocument/2006/relationships/hyperlink" Target="https://www.bing.com/images/search?view=detailV2&amp;ccid=73wcfeg%2f&amp;id=C7E071A7B426AFEDE3A5776FBD95130C65B8907B&amp;thid=OIP.73wcfeg_GwHf4EZFGrX1NwHaFj&amp;mediaurl=https%3a%2f%2fimage.slidesharecdn.com%2fsistemaexcretorept-140513202625-phpapp02%2f95%2fsistema-excretor-ept-2-638.jpg%3fcb%3d1400012825&amp;cdnurl=https%3a%2f%2fth.bing.com%2fth%2fid%2fR.ef7c1c7de83f1b01dfe046451ab5f537%3frik%3de5C4ZQwTlb1vdw%26pid%3dImgRaw%26r%3d0&amp;exph=479&amp;expw=638&amp;q=organos+del+sistema+excretor&amp;simid=608022994426554252&amp;FORM=IRPRST&amp;ck=1A1B6203517B5416C0A45B1019E086DC&amp;selectedIndex=16&amp;ajaxhist=0&amp;ajaxserp=0" TargetMode="External"/><Relationship Id="rId124" Type="http://schemas.openxmlformats.org/officeDocument/2006/relationships/image" Target="media/image67.png"/><Relationship Id="rId129" Type="http://schemas.openxmlformats.org/officeDocument/2006/relationships/fontTable" Target="fontTable.xml"/><Relationship Id="rId54" Type="http://schemas.openxmlformats.org/officeDocument/2006/relationships/image" Target="media/image78.png"/><Relationship Id="rId70" Type="http://schemas.openxmlformats.org/officeDocument/2006/relationships/image" Target="media/image44.png"/><Relationship Id="rId75" Type="http://schemas.openxmlformats.org/officeDocument/2006/relationships/image" Target="media/image32.png"/><Relationship Id="rId91" Type="http://schemas.openxmlformats.org/officeDocument/2006/relationships/hyperlink" Target="https://www.bing.com/images/search?view=detailV2&amp;ccid=EJJ1H7hk&amp;id=CB89AC43482C6B1EAC7B79504A02521204D16476&amp;thid=OIP.EJJ1H7hkNKkKTDSlNNlS-gHaIT&amp;mediaurl=https%3a%2f%2fwww.lifeder.com%2fwp-content%2fuploads%2f2018%2f03%2fesquema-del-sistema-oseo-lifeder-min.jpg&amp;cdnurl=https%3a%2f%2fth.bing.com%2fth%2fid%2fR.1092751fb86434a90a4c34a534d952fa%3frik%3ddmTRBBJSAkpQeQ%26pid%3dImgRaw%26r%3d0&amp;exph=1397&amp;expw=1245&amp;q=sistema+oseo&amp;simid=608040496258826817&amp;FORM=IRPRST&amp;ck=CC192F2011711B1061E445D25BD580A1&amp;selectedIndex=7&amp;ajaxhist=0&amp;ajaxserp=0" TargetMode="External"/><Relationship Id="rId96" Type="http://schemas.openxmlformats.org/officeDocument/2006/relationships/hyperlink" Target="https://www.bing.com/images/search?view=detailV2&amp;ccid=ZAzZcN4s&amp;id=8D33CE8EB835CE896E12CD59F33BFDE3AFF70DF1&amp;thid=OIP.ZAzZcN4syBkrwCg3OmFqggEsD_&amp;mediaurl=https%3A%2F%2Fs-media-cache-ak0.pinimg.com%2F736x%2F07%2F1a%2F0d%2F071a0dac6ea88041f8666db55930980a.jpg&amp;cdnurl=https%3A%2F%2Fth.bing.com%2Fth%2Fid%2FR.640cd970de2cc8192bc028373a616a82%3Frik%3D8Q33r%252bP9O%252fNZzQ%26pid%3DImgRaw%26r%3D0&amp;exph=340&amp;expw=400&amp;q=sistema+endocrino&amp;form=IRPRST&amp;ck=0EAF7661A601097BB25D8AAA56497770&amp;selectedindex=0&amp;ajaxhist=0&amp;ajaxserp=0&amp;pivotparams=insightsToken%3Dccid_XD86Ftvu*cp_E0055355D449B9A9F094B60E5F023CBF*mid_59A6E2EA2A9492407B27FAAC6FA3685684801150*simid_608039130615525157*thid_OIP.XD86Ftvu!_K8xpklQ9gTd!_wAAAA&amp;vt=0&amp;sim=11&amp;iss=VSI&amp;ajaxhist=0&amp;ajaxserp=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g"/><Relationship Id="rId28" Type="http://schemas.openxmlformats.org/officeDocument/2006/relationships/header" Target="header1.xml"/><Relationship Id="rId49" Type="http://schemas.openxmlformats.org/officeDocument/2006/relationships/image" Target="media/image20.png"/><Relationship Id="rId114" Type="http://schemas.openxmlformats.org/officeDocument/2006/relationships/footer" Target="footer2.xml"/><Relationship Id="rId119" Type="http://schemas.openxmlformats.org/officeDocument/2006/relationships/image" Target="media/image58.png"/><Relationship Id="rId44" Type="http://schemas.openxmlformats.org/officeDocument/2006/relationships/oleObject" Target="embeddings/oleObject4.bin"/><Relationship Id="rId60" Type="http://schemas.openxmlformats.org/officeDocument/2006/relationships/image" Target="media/image81.png"/><Relationship Id="rId65" Type="http://schemas.openxmlformats.org/officeDocument/2006/relationships/image" Target="media/image71.png"/><Relationship Id="rId81" Type="http://schemas.openxmlformats.org/officeDocument/2006/relationships/image" Target="media/image37.png"/><Relationship Id="rId86" Type="http://schemas.openxmlformats.org/officeDocument/2006/relationships/image" Target="media/image47.png"/><Relationship Id="rId130" Type="http://schemas.openxmlformats.org/officeDocument/2006/relationships/theme" Target="theme/theme1.xml"/><Relationship Id="rId4" Type="http://schemas.openxmlformats.org/officeDocument/2006/relationships/settings" Target="settings.xml"/><Relationship Id="rId18" Type="http://schemas.openxmlformats.org/officeDocument/2006/relationships/image" Target="media/image25.png"/><Relationship Id="rId39" Type="http://schemas.openxmlformats.org/officeDocument/2006/relationships/image" Target="media/image13.png"/><Relationship Id="rId109" Type="http://schemas.openxmlformats.org/officeDocument/2006/relationships/hyperlink" Target="https://www.bing.com/images/search?view=detailV2&amp;ccid=PRMinyEN&amp;id=5C5169DE65ADE3CAB8FAB7D61C018C043A6112C1&amp;thid=OIP.PRMinyENcdYt5xv6gFT_QAHaKC&amp;mediaurl=https%3a%2f%2fth.bing.com%2fth%2fid%2fR.3d13229f210d71d62de71bfa8054ff40%3frik%3dwRJhOgSMARzWtw%26riu%3dhttp%253a%252f%252f4.bp.blogspot.com%252f-GHNKxwoX4Sw%252fUKeZyv_-vZI%252fAAAAAAAAAD0%252f7tinp-TTMVk%252fs1600%252fescanear0001.jpg%26ehk%3dVxpDR4I81oDVNf7T7muAMRrEIb%252bemG20lGI5N4jCasg%253d%26risl%3d%26pid%3dImgRaw%26r%3d0&amp;exph=1016&amp;expw=750&amp;q=organos+del+sistema+excretor&amp;simid=608040462043084085&amp;FORM=IRPRST&amp;ck=4C192F45105943DAB0D014DDC3B647D4&amp;selectedIndex=17&amp;ajaxhist=0&amp;ajaxserp=0" TargetMode="External"/><Relationship Id="rId34" Type="http://schemas.openxmlformats.org/officeDocument/2006/relationships/image" Target="media/image11.png"/><Relationship Id="rId50" Type="http://schemas.openxmlformats.org/officeDocument/2006/relationships/image" Target="media/image21.png"/><Relationship Id="rId55" Type="http://schemas.openxmlformats.org/officeDocument/2006/relationships/image" Target="media/image23.png"/><Relationship Id="rId76" Type="http://schemas.openxmlformats.org/officeDocument/2006/relationships/image" Target="media/image33.png"/><Relationship Id="rId97" Type="http://schemas.openxmlformats.org/officeDocument/2006/relationships/hyperlink" Target="https://www.niddk.nih.gov/health-information/informacion-de-la-salud/enfermedades-digestivas/aparato-digestivo-funcionamiento" TargetMode="External"/><Relationship Id="rId104" Type="http://schemas.openxmlformats.org/officeDocument/2006/relationships/hyperlink" Target="https://www.bing.com/images/search?view=detailV2&amp;ccid=UfMFU4rD&amp;id=B76B942FDD748C9AD8719D8CA5FE36D281944CA2&amp;thid=OIP.UfMFU4rDHmQ2KNf0_qyhegHaFj&amp;mediaurl=https%3a%2f%2fimage.slidesharecdn.com%2fsistemaexcretor-120506154444-phpapp01%2f95%2fsistema-excretor-3-728.jpg%3fcb%3d1336319167&amp;cdnurl=https%3a%2f%2fth.bing.com%2fth%2fid%2fR.51f305538ac31e643628d7f4feaca17a%3frik%3dokyUgdI2%252fqWMnQ%26pid%3dImgRaw%26r%3d0&amp;exph=546&amp;expw=728&amp;q=sistema+excretor&amp;simid=607992744971346905&amp;FORM=IRPRST&amp;ck=E26218409327990B2B00DC94F674312A&amp;selectedIndex=34&amp;ajaxhist=0&amp;ajaxserp=0" TargetMode="External"/><Relationship Id="rId120" Type="http://schemas.openxmlformats.org/officeDocument/2006/relationships/image" Target="media/image59.png"/><Relationship Id="rId125"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hyperlink" Target="https://www.bing.com/images/search?view=detailV2&amp;ccid=WrZldZ1I&amp;id=CA7A12C107BECD8F94D7A91837091CA46068156B&amp;thid=OIP.WrZldZ1IFS2fEWaEXvvlxgHaFG&amp;mediaurl=https%3a%2f%2fth.bing.com%2fth%2fid%2fR.5ab665759d48152d9f1166845efbe5c6%3frik%3daxVoYKQcCTcYqQ%26riu%3dhttp%253a%252f%252f1.bp.blogspot.com%252f_pnQzqdZX1cc%252fTFR_mpscvrI%252fAAAAAAAAAF4%252f16hnGamkkvE%252fs1600%252fmuscular1.gif%26ehk%3dXiDI1TZgrnBf%252bAH%252fcN%252bLGb6g1cTysZUqlg0Vg8hpO8s%253d%26risl%3d%26pid%3dImgRaw%26r%3d0&amp;exph=441&amp;expw=640&amp;q=sistema+muscular&amp;simid=608036935725885665&amp;FORM=IRPRST&amp;ck=F1E5D6300B387192E7C443527779CCD5&amp;selectedIndex=51&amp;ajaxhist=0&amp;ajaxserp=0"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4.png"/><Relationship Id="rId40" Type="http://schemas.openxmlformats.org/officeDocument/2006/relationships/oleObject" Target="embeddings/oleObject2.bin"/><Relationship Id="rId45" Type="http://schemas.openxmlformats.org/officeDocument/2006/relationships/image" Target="media/image16.png"/><Relationship Id="rId66" Type="http://schemas.openxmlformats.org/officeDocument/2006/relationships/image" Target="media/image27.jpg"/><Relationship Id="rId87" Type="http://schemas.openxmlformats.org/officeDocument/2006/relationships/image" Target="media/image240.png"/><Relationship Id="rId110" Type="http://schemas.openxmlformats.org/officeDocument/2006/relationships/hyperlink" Target="https://www.bing.com/images/search?view=detailV2&amp;ccid=PRMinyEN&amp;id=5C5169DE65ADE3CAB8FAB7D61C018C043A6112C1&amp;thid=OIP.PRMinyENcdYt5xv6gFT_QAHaKC&amp;mediaurl=https%3a%2f%2fth.bing.com%2fth%2fid%2fR.3d13229f210d71d62de71bfa8054ff40%3frik%3dwRJhOgSMARzWtw%26riu%3dhttp%253a%252f%252f4.bp.blogspot.com%252f-GHNKxwoX4Sw%252fUKeZyv_-vZI%252fAAAAAAAAAD0%252f7tinp-TTMVk%252fs1600%252fescanear0001.jpg%26ehk%3dVxpDR4I81oDVNf7T7muAMRrEIb%252bemG20lGI5N4jCasg%253d%26risl%3d%26pid%3dImgRaw%26r%3d0&amp;exph=1016&amp;expw=750&amp;q=organos+del+sistema+excretor&amp;simid=608040462043084085&amp;FORM=IRPRST&amp;ck=4C192F45105943DAB0D014DDC3B647D4&amp;selectedIndex=17&amp;ajaxhist=0&amp;ajaxserp=0" TargetMode="External"/><Relationship Id="rId115" Type="http://schemas.openxmlformats.org/officeDocument/2006/relationships/image" Target="media/image52.png"/><Relationship Id="rId61" Type="http://schemas.openxmlformats.org/officeDocument/2006/relationships/image" Target="media/image25.jpg"/><Relationship Id="rId82" Type="http://schemas.openxmlformats.org/officeDocument/2006/relationships/image" Target="media/image38.png"/><Relationship Id="rId19" Type="http://schemas.openxmlformats.org/officeDocument/2006/relationships/image" Target="media/image79.png"/><Relationship Id="rId30" Type="http://schemas.openxmlformats.org/officeDocument/2006/relationships/image" Target="media/image30.png"/><Relationship Id="rId35" Type="http://schemas.openxmlformats.org/officeDocument/2006/relationships/image" Target="media/image64.png"/><Relationship Id="rId56" Type="http://schemas.openxmlformats.org/officeDocument/2006/relationships/image" Target="media/image24.png"/><Relationship Id="rId77" Type="http://schemas.openxmlformats.org/officeDocument/2006/relationships/image" Target="media/image34.png"/><Relationship Id="rId100" Type="http://schemas.openxmlformats.org/officeDocument/2006/relationships/hyperlink" Target="https://www.bing.com/images/search?view=detailV2&amp;ccid=b5rtF9WT&amp;id=0BE3D21C0EC66D27768321BBAED927230A955DB9&amp;thid=OIP.b5rtF9WTodxQ1YXSph-8IgAAAA&amp;mediaurl=https%3A%2F%2Flh4.googleusercontent.com%2Fproxy%2FZc1wFvr-g5KBv2_yL573V_oensIU71WTzD6IYpnQA2LEbZNBQafewMUzksH2PcNPjkcEdDmiz38btN3DxJQVk7ZC5YXgVQmI0vRe2ODsRWokolnYfQlPzfhKwr198y9hLA%3Dw1200-h630-p-k-no-nu&amp;cdnurl=https%3A%2F%2Fth.bing.com%2Fth%2Fid%2FR.6f9aed17d593a1dc50d585d2a61fbc22%3Frik%3DuV2VCiMn2a67IQ%26pid%3DImgRaw%26r%3D0&amp;exph=320&amp;expw=400&amp;q=sistema+circulatorio+humano&amp;form=IRPRST&amp;ck=F80978518D263B980ED528B24E403376&amp;selectedindex=9&amp;ajaxhist=0&amp;ajaxserp=0&amp;vt=0&amp;pivotparams=insightsToken%3Dccid_UsnyLXPQ*cp_B2D2443B7FECB3559CC0702C72077F31*mid_0A0C351A6C2B051C3E20C9F3C9089F930F43EB04*simid_608000428671313311*thid_OIP.UsnyLXPQXQqviFI6T6E2QgHaHA&amp;sim=11&amp;iss=VSI&amp;ajaxhist=0&amp;ajaxserp=0" TargetMode="External"/><Relationship Id="rId105" Type="http://schemas.openxmlformats.org/officeDocument/2006/relationships/hyperlink" Target="https://www.biopsicosalud.com.ve/2020/07/sistema-excretor.html" TargetMode="External"/><Relationship Id="rId126"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oleObject" Target="embeddings/oleObject5.bin"/><Relationship Id="rId72" Type="http://schemas.openxmlformats.org/officeDocument/2006/relationships/image" Target="media/image51.png"/><Relationship Id="rId93" Type="http://schemas.openxmlformats.org/officeDocument/2006/relationships/hyperlink" Target="https://www.bing.com/images/search?view=detailV2&amp;ccid=q1E1lvF6&amp;id=8065E6D37651AECE2DCB5BBEAEE24F8F5748E1F8&amp;thid=OIP.q1E1lvF6Ijb2IpSwidIl1gHaHa&amp;mediaurl=https%3a%2f%2fondasyparticulas.com%2fwp-content%2fuploads%2f2020%2f01%2fSistema-nervioso-humano..png&amp;cdnurl=https%3a%2f%2fth.bing.com%2fth%2fid%2fR.ab513596f17a2236f62294b089d225d6%3frik%3d%252bOFIV49P4q6%252bWw%26pid%3dImgRaw%26r%3d0&amp;exph=1080&amp;expw=1080&amp;q=sistema+nervioso&amp;simid=608001120159682512&amp;FORM=IRPRST&amp;ck=C8DC043E742621DA7DA3C88CD838AAAF&amp;selectedIndex=0&amp;ajaxhist=0&amp;ajaxserp=0" TargetMode="External"/><Relationship Id="rId98" Type="http://schemas.openxmlformats.org/officeDocument/2006/relationships/hyperlink" Target="https://www.niddk.nih.gov/health-information/informacion-de-la-salud/enfermedades-digestivas/aparato-digestivo-funcionamiento" TargetMode="External"/><Relationship Id="rId121"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17.png"/><Relationship Id="rId67" Type="http://schemas.openxmlformats.org/officeDocument/2006/relationships/image" Target="media/image28.png"/><Relationship Id="rId116" Type="http://schemas.openxmlformats.org/officeDocument/2006/relationships/image" Target="media/image57.png"/><Relationship Id="rId20" Type="http://schemas.openxmlformats.org/officeDocument/2006/relationships/image" Target="media/image39.png"/><Relationship Id="rId41" Type="http://schemas.openxmlformats.org/officeDocument/2006/relationships/image" Target="media/image14.png"/><Relationship Id="rId62" Type="http://schemas.openxmlformats.org/officeDocument/2006/relationships/image" Target="media/image26.png"/><Relationship Id="rId83" Type="http://schemas.openxmlformats.org/officeDocument/2006/relationships/image" Target="media/image43.png"/><Relationship Id="rId88" Type="http://schemas.openxmlformats.org/officeDocument/2006/relationships/image" Target="media/image85.png"/><Relationship Id="rId111" Type="http://schemas.openxmlformats.org/officeDocument/2006/relationships/hyperlink" Target="https://www.bing.com/images/search?view=detailV2&amp;ccid=MgNDHkwN&amp;id=F685DD5CE948E99AEEED641B0E767461853168A8&amp;thid=OIP.MgNDHkwNeRsrA4wu4O6YDAHaJl&amp;mediaurl=https%3a%2f%2fp.calameoassets.com%2f180729050418-61dd7c146384a4fbf48fcaa90bfdd9ad%2fp1.jpg&amp;cdnurl=https%3a%2f%2fth.bing.com%2fth%2fid%2fR.3203431e4c0d791b2b038c2ee0ee980c%3frik%3dqGgxhWF0dg4bZA%26pid%3dImgRaw%26r%3d0&amp;exph=1595&amp;expw=1233&amp;q=sistema+reproductivo&amp;simid=608001360674626046&amp;FORM=IRPRST&amp;ck=44E0F0B785338188836EBC67D1954128&amp;selectedIndex=0&amp;ajaxhist=0&amp;ajaxserp=0" TargetMode="External"/><Relationship Id="rId36" Type="http://schemas.openxmlformats.org/officeDocument/2006/relationships/image" Target="media/image83.png"/><Relationship Id="rId57" Type="http://schemas.openxmlformats.org/officeDocument/2006/relationships/image" Target="media/image230.png"/><Relationship Id="rId106" Type="http://schemas.openxmlformats.org/officeDocument/2006/relationships/hyperlink" Target="https://www.biopsicosalud.com.ve/2020/07/sistema-excretor.html" TargetMode="External"/><Relationship Id="rId127" Type="http://schemas.openxmlformats.org/officeDocument/2006/relationships/image" Target="media/image68.png"/><Relationship Id="rId31" Type="http://schemas.openxmlformats.org/officeDocument/2006/relationships/image" Target="media/image62.png"/><Relationship Id="rId52" Type="http://schemas.openxmlformats.org/officeDocument/2006/relationships/image" Target="media/image22.png"/><Relationship Id="rId73" Type="http://schemas.openxmlformats.org/officeDocument/2006/relationships/image" Target="media/image29.png"/><Relationship Id="rId78" Type="http://schemas.openxmlformats.org/officeDocument/2006/relationships/image" Target="media/image35.png"/><Relationship Id="rId94" Type="http://schemas.openxmlformats.org/officeDocument/2006/relationships/hyperlink" Target="https://www.bing.com/images/search?view=detailV2&amp;ccid=q1E1lvF6&amp;id=8065E6D37651AECE2DCB5BBEAEE24F8F5748E1F8&amp;thid=OIP.q1E1lvF6Ijb2IpSwidIl1gHaHa&amp;mediaurl=https%3a%2f%2fondasyparticulas.com%2fwp-content%2fuploads%2f2020%2f01%2fSistema-nervioso-humano..png&amp;cdnurl=https%3a%2f%2fth.bing.com%2fth%2fid%2fR.ab513596f17a2236f62294b089d225d6%3frik%3d%252bOFIV49P4q6%252bWw%26pid%3dImgRaw%26r%3d0&amp;exph=1080&amp;expw=1080&amp;q=sistema+nervioso&amp;simid=608001120159682512&amp;FORM=IRPRST&amp;ck=C8DC043E742621DA7DA3C88CD838AAAF&amp;selectedIndex=0&amp;ajaxhist=0&amp;ajaxserp=0" TargetMode="External"/><Relationship Id="rId99" Type="http://schemas.openxmlformats.org/officeDocument/2006/relationships/hyperlink" Target="https://www.bing.com/images/search?view=detailV2&amp;ccid=b5rtF9WT&amp;id=0BE3D21C0EC66D27768321BBAED927230A955DB9&amp;thid=OIP.b5rtF9WTodxQ1YXSph-8IgAAAA&amp;mediaurl=https%3A%2F%2Flh4.googleusercontent.com%2Fproxy%2FZc1wFvr-g5KBv2_yL573V_oensIU71WTzD6IYpnQA2LEbZNBQafewMUzksH2PcNPjkcEdDmiz38btN3DxJQVk7ZC5YXgVQmI0vRe2ODsRWokolnYfQlPzfhKwr198y9hLA%3Dw1200-h630-p-k-no-nu&amp;cdnurl=https%3A%2F%2Fth.bing.com%2Fth%2Fid%2FR.6f9aed17d593a1dc50d585d2a61fbc22%3Frik%3DuV2VCiMn2a67IQ%26pid%3DImgRaw%26r%3D0&amp;exph=320&amp;expw=400&amp;q=sistema+circulatorio+humano&amp;form=IRPRST&amp;ck=F80978518D263B980ED528B24E403376&amp;selectedindex=9&amp;ajaxhist=0&amp;ajaxserp=0&amp;vt=0&amp;pivotparams=insightsToken%3Dccid_UsnyLXPQ*cp_B2D2443B7FECB3559CC0702C72077F31*mid_0A0C351A6C2B051C3E20C9F3C9089F930F43EB04*simid_608000428671313311*thid_OIP.UsnyLXPQXQqviFI6T6E2QgHaHA&amp;sim=11&amp;iss=VSI&amp;ajaxhist=0&amp;ajaxserp=0" TargetMode="External"/><Relationship Id="rId101" Type="http://schemas.openxmlformats.org/officeDocument/2006/relationships/hyperlink" Target="https://www.bing.com/images/search?view=detailV2&amp;ccid=LtoYNDPB&amp;id=A1B7CECEBD09CCD52BB3FA7C81173355AA87AFAF&amp;thid=OIP.LtoYNDPBWi6kaPqMoc1-_wHaJ4&amp;mediaurl=https%3a%2f%2fimgv2-2-f.scribdassets.com%2fimg%2fdocument%2f266588800%2foriginal%2f84f9eab5d2%2f1566171907%3fv%3d1&amp;cdnurl=https%3a%2f%2fth.bing.com%2fth%2fid%2fR.2eda183433c15a2ea468fa8ca1cd7eff%3frik%3dr6%252bHqlUzF4F8%252bg%26pid%3dImgRaw%26r%3d0&amp;exph=1024&amp;expw=768&amp;q=sistema+respiratorio&amp;simid=608012948489176504&amp;FORM=IRPRST&amp;ck=EE880D06628D4317F725732D684A2CDB&amp;selectedIndex=5&amp;ajaxhist=0&amp;ajaxserp=0" TargetMode="External"/><Relationship Id="rId122" Type="http://schemas.openxmlformats.org/officeDocument/2006/relationships/image" Target="media/image63.png"/></Relationships>
</file>

<file path=word/_rels/footer1.xml.rels><?xml version="1.0" encoding="UTF-8" standalone="yes"?>
<Relationships xmlns="http://schemas.openxmlformats.org/package/2006/relationships"><Relationship Id="rId11" Type="http://schemas.openxmlformats.org/officeDocument/2006/relationships/image" Target="media/image40.png"/></Relationships>
</file>

<file path=word/_rels/footer2.xml.rels><?xml version="1.0" encoding="UTF-8" standalone="yes"?>
<Relationships xmlns="http://schemas.openxmlformats.org/package/2006/relationships"><Relationship Id="rId11" Type="http://schemas.openxmlformats.org/officeDocument/2006/relationships/image" Target="media/image65.png"/></Relationships>
</file>

<file path=word/_rels/footer4.xml.rels><?xml version="1.0" encoding="UTF-8" standalone="yes"?>
<Relationships xmlns="http://schemas.openxmlformats.org/package/2006/relationships"><Relationship Id="rId11" Type="http://schemas.openxmlformats.org/officeDocument/2006/relationships/image" Target="media/image520.png"/></Relationships>
</file>

<file path=word/_rels/header1.xml.rels><?xml version="1.0" encoding="UTF-8" standalone="yes"?>
<Relationships xmlns="http://schemas.openxmlformats.org/package/2006/relationships"><Relationship Id="rId12" Type="http://schemas.openxmlformats.org/officeDocument/2006/relationships/image" Target="media/image50.pn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2" Type="http://schemas.openxmlformats.org/officeDocument/2006/relationships/image" Target="media/image55.png"/><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12" Type="http://schemas.openxmlformats.org/officeDocument/2006/relationships/image" Target="media/image630.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BEB0g+AfJCf0vZqFsjcUiEPTOfQ==">CgMxLjAaHQoBMBIYChYIB0ISEhBBcmlhbCBVbmljb2RlIE1TGh0KATESGAoWCAdCEhIQQXJpYWwgVW5pY29kZSBNUz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4AHIhMW5sbE9GOWNqOTgxQ3BGYm1aQmN0SGN5Zko1NG81WGF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21295</Words>
  <Characters>117123</Characters>
  <Application>Microsoft Office Word</Application>
  <DocSecurity>0</DocSecurity>
  <Lines>976</Lines>
  <Paragraphs>276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Ernesto Sánchez Schultz</cp:lastModifiedBy>
  <cp:revision>2</cp:revision>
  <dcterms:created xsi:type="dcterms:W3CDTF">2024-06-25T20:15:00Z</dcterms:created>
  <dcterms:modified xsi:type="dcterms:W3CDTF">2024-06-25T20:15:00Z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2020-07-20T00:00:00Z</vt:lpwstr>
  </property>
  <property fmtid="{D5CDD505-2E9C-101B-9397-08002B2CF9AE}" pid="3" name="Creator">
    <vt:lpwstr>Microsoft Word</vt:lpwstr>
  </property>
  <property fmtid="{D5CDD505-2E9C-101B-9397-08002B2CF9AE}" pid="4" name="LastSaved">
    <vt:lpwstr>2023-03-17T00:00:00Z</vt:lpwstr>
  </property>
  <property fmtid="{D5CDD505-2E9C-101B-9397-08002B2CF9AE}" pid="5" name="Producer">
    <vt:lpwstr>Aspose.PDF for .NET 22.6.0</vt:lpwstr>
  </property>
</Properties>
</file>