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D9D3" w14:textId="37B4F4E3" w:rsidR="00D16F35" w:rsidRDefault="00D16F35" w:rsidP="00D16F35">
      <w:pPr>
        <w:tabs>
          <w:tab w:val="right" w:leader="dot" w:pos="9072"/>
        </w:tabs>
        <w:spacing w:line="360" w:lineRule="auto"/>
        <w:rPr>
          <w:rFonts w:cs="Arial"/>
        </w:rPr>
      </w:pPr>
      <w:r>
        <w:rPr>
          <w:rFonts w:cs="Arial"/>
          <w:b/>
        </w:rPr>
        <w:t xml:space="preserve">                                                    </w:t>
      </w:r>
      <w:r w:rsidRPr="00F1601C">
        <w:rPr>
          <w:rFonts w:cs="Arial"/>
        </w:rPr>
        <w:t>REQUISITOS FUNCIONAIS</w:t>
      </w:r>
      <w:r w:rsidRPr="003325C4">
        <w:rPr>
          <w:rFonts w:cs="Arial"/>
        </w:rPr>
        <w:t xml:space="preserve"> </w:t>
      </w:r>
    </w:p>
    <w:p w14:paraId="67FA71C1" w14:textId="71B305A4" w:rsidR="00D16F35" w:rsidRDefault="00D16F35" w:rsidP="00D16F35">
      <w:pPr>
        <w:pStyle w:val="Texto"/>
        <w:spacing w:after="0"/>
        <w:ind w:firstLine="0"/>
      </w:pPr>
      <w:r>
        <w:tab/>
      </w:r>
      <w:r>
        <w:tab/>
      </w:r>
      <w:r>
        <w:tab/>
      </w:r>
      <w:r>
        <w:tab/>
        <w:t xml:space="preserve">          </w:t>
      </w:r>
      <w:r>
        <w:t>códigos, nomes e Descrições</w:t>
      </w:r>
    </w:p>
    <w:p w14:paraId="0DEAEDDB" w14:textId="0184FA05" w:rsidR="00D16F35" w:rsidRPr="00326900" w:rsidRDefault="00D16F35" w:rsidP="00D16F35">
      <w:pPr>
        <w:pStyle w:val="Legenda"/>
        <w:spacing w:before="0" w:line="240" w:lineRule="auto"/>
        <w:jc w:val="both"/>
        <w:rPr>
          <w:rFonts w:cs="Arial"/>
          <w:b w:val="0"/>
          <w:bCs/>
          <w:i w:val="0"/>
          <w:color w:val="000000" w:themeColor="text1"/>
          <w:sz w:val="24"/>
          <w:szCs w:val="24"/>
        </w:rPr>
      </w:pPr>
      <w:r>
        <w:rPr>
          <w:rFonts w:ascii="Ink Free" w:hAnsi="Ink Free" w:cs="Arial"/>
          <w:i w:val="0"/>
          <w:color w:val="000000" w:themeColor="text1"/>
          <w:sz w:val="24"/>
          <w:szCs w:val="24"/>
        </w:rPr>
        <w:t xml:space="preserve">         </w:t>
      </w:r>
      <w:r>
        <w:rPr>
          <w:rFonts w:ascii="Ink Free" w:hAnsi="Ink Free" w:cs="Arial"/>
          <w:i w:val="0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Ink Free" w:hAnsi="Ink Free" w:cs="Arial"/>
          <w:i w:val="0"/>
          <w:color w:val="000000" w:themeColor="text1"/>
          <w:sz w:val="24"/>
          <w:szCs w:val="24"/>
        </w:rPr>
        <w:tab/>
      </w:r>
      <w:r w:rsidRPr="00326900">
        <w:rPr>
          <w:rFonts w:cs="Arial"/>
          <w:b w:val="0"/>
          <w:bCs/>
          <w:i w:val="0"/>
          <w:color w:val="000000" w:themeColor="text1"/>
          <w:sz w:val="24"/>
          <w:szCs w:val="24"/>
        </w:rPr>
        <w:t>RF1 – Gerar Pedido de Cliente</w:t>
      </w:r>
    </w:p>
    <w:p w14:paraId="08B39DE3" w14:textId="3FB19D00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 w:rsidRPr="00326900">
        <w:rPr>
          <w:rFonts w:cs="Arial"/>
          <w:bCs/>
          <w:color w:val="000000" w:themeColor="text1"/>
        </w:rPr>
        <w:t xml:space="preserve">         </w:t>
      </w:r>
      <w:r>
        <w:rPr>
          <w:rFonts w:cs="Arial"/>
          <w:bCs/>
          <w:color w:val="000000" w:themeColor="text1"/>
        </w:rPr>
        <w:t xml:space="preserve">                                            </w:t>
      </w:r>
      <w:r w:rsidRPr="00326900">
        <w:rPr>
          <w:rFonts w:cs="Arial"/>
          <w:bCs/>
          <w:color w:val="000000" w:themeColor="text1"/>
        </w:rPr>
        <w:t xml:space="preserve">Início do Ciclo de Vida </w:t>
      </w:r>
      <w:proofErr w:type="gramStart"/>
      <w:r w:rsidRPr="00326900">
        <w:rPr>
          <w:rFonts w:cs="Arial"/>
          <w:bCs/>
          <w:color w:val="000000" w:themeColor="text1"/>
        </w:rPr>
        <w:t>de  Pedido</w:t>
      </w:r>
      <w:proofErr w:type="gramEnd"/>
      <w:r w:rsidRPr="00326900">
        <w:rPr>
          <w:rFonts w:cs="Arial"/>
          <w:bCs/>
          <w:color w:val="000000" w:themeColor="text1"/>
        </w:rPr>
        <w:t xml:space="preserve"> do Cliente, efetuado na Recepção da Cantina.</w:t>
      </w:r>
    </w:p>
    <w:p w14:paraId="6DBCD133" w14:textId="4218779D" w:rsidR="00D16F35" w:rsidRPr="00326900" w:rsidRDefault="00D16F35" w:rsidP="00D16F35">
      <w:pPr>
        <w:pStyle w:val="Legenda"/>
        <w:spacing w:before="120" w:line="240" w:lineRule="auto"/>
        <w:jc w:val="both"/>
        <w:rPr>
          <w:rFonts w:cs="Arial"/>
          <w:b w:val="0"/>
          <w:bCs/>
          <w:i w:val="0"/>
          <w:color w:val="000000" w:themeColor="text1"/>
          <w:sz w:val="24"/>
          <w:szCs w:val="24"/>
        </w:rPr>
      </w:pPr>
      <w:r w:rsidRPr="00326900">
        <w:rPr>
          <w:rFonts w:cs="Arial"/>
          <w:b w:val="0"/>
          <w:bCs/>
          <w:i w:val="0"/>
          <w:color w:val="000000" w:themeColor="text1"/>
        </w:rPr>
        <w:t xml:space="preserve">           </w:t>
      </w:r>
      <w:r>
        <w:rPr>
          <w:rFonts w:cs="Arial"/>
          <w:b w:val="0"/>
          <w:bCs/>
          <w:i w:val="0"/>
          <w:color w:val="000000" w:themeColor="text1"/>
        </w:rPr>
        <w:tab/>
      </w:r>
      <w:r>
        <w:rPr>
          <w:rFonts w:cs="Arial"/>
          <w:b w:val="0"/>
          <w:bCs/>
          <w:i w:val="0"/>
          <w:color w:val="000000" w:themeColor="text1"/>
        </w:rPr>
        <w:tab/>
      </w:r>
      <w:r>
        <w:rPr>
          <w:rFonts w:cs="Arial"/>
          <w:b w:val="0"/>
          <w:bCs/>
          <w:i w:val="0"/>
          <w:color w:val="000000" w:themeColor="text1"/>
        </w:rPr>
        <w:tab/>
      </w:r>
      <w:r>
        <w:rPr>
          <w:rFonts w:cs="Arial"/>
          <w:b w:val="0"/>
          <w:bCs/>
          <w:i w:val="0"/>
          <w:color w:val="000000" w:themeColor="text1"/>
        </w:rPr>
        <w:tab/>
      </w:r>
      <w:r>
        <w:rPr>
          <w:rFonts w:cs="Arial"/>
          <w:b w:val="0"/>
          <w:bCs/>
          <w:i w:val="0"/>
          <w:color w:val="000000" w:themeColor="text1"/>
        </w:rPr>
        <w:tab/>
      </w:r>
      <w:r w:rsidRPr="00326900">
        <w:rPr>
          <w:rFonts w:cs="Arial"/>
          <w:b w:val="0"/>
          <w:bCs/>
          <w:i w:val="0"/>
          <w:color w:val="000000" w:themeColor="text1"/>
          <w:sz w:val="24"/>
          <w:szCs w:val="24"/>
        </w:rPr>
        <w:t xml:space="preserve">RF2 – Consultar Pedidos de Cliente </w:t>
      </w:r>
    </w:p>
    <w:p w14:paraId="7FB27328" w14:textId="7EA98C89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 w:rsidRPr="00326900">
        <w:rPr>
          <w:rFonts w:cs="Arial"/>
          <w:bCs/>
          <w:color w:val="000000" w:themeColor="text1"/>
        </w:rPr>
        <w:t xml:space="preserve">        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 w:rsidRPr="00326900">
        <w:rPr>
          <w:rFonts w:cs="Arial"/>
          <w:bCs/>
          <w:color w:val="000000" w:themeColor="text1"/>
        </w:rPr>
        <w:t>Refere-se à necessidade que os funcionários têm de verificar a situação de um</w:t>
      </w:r>
    </w:p>
    <w:p w14:paraId="7BF8B971" w14:textId="04E66539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 w:rsidRPr="00326900">
        <w:rPr>
          <w:rFonts w:cs="Arial"/>
          <w:bCs/>
          <w:color w:val="000000" w:themeColor="text1"/>
        </w:rPr>
        <w:t xml:space="preserve">        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 w:rsidRPr="00326900">
        <w:rPr>
          <w:rFonts w:cs="Arial"/>
          <w:bCs/>
          <w:color w:val="000000" w:themeColor="text1"/>
        </w:rPr>
        <w:t xml:space="preserve">Pedido, seja para informar ao cliente, seja para efetuar os atendimentos. </w:t>
      </w:r>
    </w:p>
    <w:p w14:paraId="0FEF2442" w14:textId="3D029182" w:rsidR="00D16F35" w:rsidRPr="00326900" w:rsidRDefault="00D16F35" w:rsidP="00D16F35">
      <w:pPr>
        <w:pStyle w:val="Legenda"/>
        <w:spacing w:before="120" w:line="240" w:lineRule="auto"/>
        <w:jc w:val="both"/>
        <w:rPr>
          <w:rFonts w:cs="Arial"/>
          <w:b w:val="0"/>
          <w:bCs/>
          <w:i w:val="0"/>
          <w:color w:val="000000" w:themeColor="text1"/>
          <w:sz w:val="24"/>
          <w:szCs w:val="24"/>
        </w:rPr>
      </w:pPr>
      <w:r w:rsidRPr="00326900">
        <w:rPr>
          <w:rFonts w:cs="Arial"/>
          <w:b w:val="0"/>
          <w:bCs/>
          <w:i w:val="0"/>
          <w:color w:val="000000" w:themeColor="text1"/>
          <w:sz w:val="24"/>
          <w:szCs w:val="24"/>
        </w:rPr>
        <w:t xml:space="preserve">         </w:t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 w:rsidRPr="00326900">
        <w:rPr>
          <w:rFonts w:cs="Arial"/>
          <w:b w:val="0"/>
          <w:bCs/>
          <w:i w:val="0"/>
          <w:color w:val="000000" w:themeColor="text1"/>
          <w:sz w:val="24"/>
          <w:szCs w:val="24"/>
        </w:rPr>
        <w:t>RF3 – Alterar Status de Pedido do Cliente</w:t>
      </w:r>
    </w:p>
    <w:p w14:paraId="644EA35C" w14:textId="4EAAC983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 w:rsidRPr="00326900">
        <w:rPr>
          <w:rFonts w:cs="Arial"/>
          <w:bCs/>
          <w:color w:val="000000" w:themeColor="text1"/>
        </w:rPr>
        <w:t xml:space="preserve">        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 w:rsidRPr="00326900">
        <w:rPr>
          <w:rFonts w:cs="Arial"/>
          <w:bCs/>
          <w:color w:val="000000" w:themeColor="text1"/>
        </w:rPr>
        <w:t xml:space="preserve">Início do Ciclo de Vida </w:t>
      </w:r>
      <w:proofErr w:type="gramStart"/>
      <w:r w:rsidRPr="00326900">
        <w:rPr>
          <w:rFonts w:cs="Arial"/>
          <w:bCs/>
          <w:color w:val="000000" w:themeColor="text1"/>
        </w:rPr>
        <w:t>de  Pedido</w:t>
      </w:r>
      <w:proofErr w:type="gramEnd"/>
      <w:r w:rsidRPr="00326900">
        <w:rPr>
          <w:rFonts w:cs="Arial"/>
          <w:bCs/>
          <w:color w:val="000000" w:themeColor="text1"/>
        </w:rPr>
        <w:t xml:space="preserve"> do Cliente, efetuado na Recepção da Cantina.</w:t>
      </w:r>
    </w:p>
    <w:p w14:paraId="37DDE0C8" w14:textId="2ADC014F" w:rsidR="00D16F35" w:rsidRPr="00326900" w:rsidRDefault="00D16F35" w:rsidP="00D16F35">
      <w:pPr>
        <w:pStyle w:val="Legenda"/>
        <w:spacing w:before="120" w:line="240" w:lineRule="auto"/>
        <w:jc w:val="both"/>
        <w:rPr>
          <w:rFonts w:cs="Arial"/>
          <w:b w:val="0"/>
          <w:bCs/>
          <w:i w:val="0"/>
          <w:color w:val="000000" w:themeColor="text1"/>
          <w:sz w:val="24"/>
          <w:szCs w:val="24"/>
        </w:rPr>
      </w:pP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 xml:space="preserve">         </w:t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 w:rsidRPr="00326900">
        <w:rPr>
          <w:rFonts w:cs="Arial"/>
          <w:b w:val="0"/>
          <w:bCs/>
          <w:i w:val="0"/>
          <w:color w:val="000000" w:themeColor="text1"/>
          <w:sz w:val="24"/>
          <w:szCs w:val="24"/>
        </w:rPr>
        <w:t>RF4 – Incluir Registro de Ocorrência</w:t>
      </w:r>
    </w:p>
    <w:p w14:paraId="560522C2" w14:textId="0CEE018A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        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 w:rsidRPr="00326900">
        <w:rPr>
          <w:rFonts w:cs="Arial"/>
          <w:bCs/>
          <w:color w:val="000000" w:themeColor="text1"/>
        </w:rPr>
        <w:t>Requisito para manter um Histórico de Problemas, como arte importante do</w:t>
      </w:r>
    </w:p>
    <w:p w14:paraId="1E135EF8" w14:textId="06D482F3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       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 xml:space="preserve"> </w:t>
      </w:r>
      <w:r w:rsidRPr="00326900">
        <w:rPr>
          <w:rFonts w:cs="Arial"/>
          <w:bCs/>
          <w:color w:val="000000" w:themeColor="text1"/>
        </w:rPr>
        <w:t>Monitoramento do Processo, que será útil nos Diagnósticos para Melhorias.</w:t>
      </w:r>
    </w:p>
    <w:p w14:paraId="682F188C" w14:textId="4C84A2BC" w:rsidR="00D16F35" w:rsidRPr="00326900" w:rsidRDefault="00D16F35" w:rsidP="00D16F35">
      <w:pPr>
        <w:pStyle w:val="Legenda"/>
        <w:spacing w:before="120" w:line="240" w:lineRule="auto"/>
        <w:jc w:val="both"/>
        <w:rPr>
          <w:rFonts w:cs="Arial"/>
          <w:b w:val="0"/>
          <w:bCs/>
          <w:i w:val="0"/>
          <w:color w:val="000000" w:themeColor="text1"/>
          <w:sz w:val="24"/>
          <w:szCs w:val="24"/>
        </w:rPr>
      </w:pP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 xml:space="preserve">         </w:t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 w:rsidRPr="00326900">
        <w:rPr>
          <w:rFonts w:cs="Arial"/>
          <w:b w:val="0"/>
          <w:bCs/>
          <w:i w:val="0"/>
          <w:color w:val="000000" w:themeColor="text1"/>
          <w:sz w:val="24"/>
          <w:szCs w:val="24"/>
        </w:rPr>
        <w:t>RF5 – Registrar Retirada de Insumos</w:t>
      </w:r>
    </w:p>
    <w:p w14:paraId="71CDA57F" w14:textId="37ED0FC0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        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 w:rsidRPr="00326900">
        <w:rPr>
          <w:rFonts w:cs="Arial"/>
          <w:bCs/>
          <w:color w:val="000000" w:themeColor="text1"/>
        </w:rPr>
        <w:t xml:space="preserve">Requisito para atender o Controle de Estoque, ligado ao Ponto de Pedido </w:t>
      </w:r>
    </w:p>
    <w:p w14:paraId="7952F5E4" w14:textId="2EB61C92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        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 w:rsidRPr="00326900">
        <w:rPr>
          <w:rFonts w:cs="Arial"/>
          <w:bCs/>
          <w:color w:val="000000" w:themeColor="text1"/>
        </w:rPr>
        <w:t>dos Insumos.</w:t>
      </w:r>
    </w:p>
    <w:p w14:paraId="7EB0164C" w14:textId="55BAD4D7" w:rsidR="00D16F35" w:rsidRPr="00326900" w:rsidRDefault="00D16F35" w:rsidP="00D16F35">
      <w:pPr>
        <w:pStyle w:val="Legenda"/>
        <w:spacing w:before="120" w:line="240" w:lineRule="auto"/>
        <w:jc w:val="both"/>
        <w:rPr>
          <w:rFonts w:cs="Arial"/>
          <w:b w:val="0"/>
          <w:bCs/>
          <w:i w:val="0"/>
          <w:color w:val="000000" w:themeColor="text1"/>
          <w:sz w:val="24"/>
          <w:szCs w:val="24"/>
        </w:rPr>
      </w:pP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 xml:space="preserve">         </w:t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>
        <w:rPr>
          <w:rFonts w:cs="Arial"/>
          <w:b w:val="0"/>
          <w:bCs/>
          <w:i w:val="0"/>
          <w:color w:val="000000" w:themeColor="text1"/>
          <w:sz w:val="24"/>
          <w:szCs w:val="24"/>
        </w:rPr>
        <w:tab/>
      </w:r>
      <w:r w:rsidRPr="00326900">
        <w:rPr>
          <w:rFonts w:cs="Arial"/>
          <w:b w:val="0"/>
          <w:bCs/>
          <w:i w:val="0"/>
          <w:color w:val="000000" w:themeColor="text1"/>
          <w:sz w:val="24"/>
          <w:szCs w:val="24"/>
        </w:rPr>
        <w:t>RF6 – Gerar Pedido para Fornecedor</w:t>
      </w:r>
    </w:p>
    <w:p w14:paraId="44546628" w14:textId="4E03F1F1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        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 w:rsidRPr="00326900">
        <w:rPr>
          <w:rFonts w:cs="Arial"/>
          <w:bCs/>
          <w:color w:val="000000" w:themeColor="text1"/>
        </w:rPr>
        <w:t>Requisito para atender situações de Ponto de Pedido, decorrente da Retirada</w:t>
      </w:r>
    </w:p>
    <w:p w14:paraId="74DFF2CE" w14:textId="1D2112D3" w:rsidR="00D16F35" w:rsidRPr="00326900" w:rsidRDefault="00D16F35" w:rsidP="00D16F35">
      <w:pPr>
        <w:jc w:val="both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 xml:space="preserve">       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 xml:space="preserve"> d</w:t>
      </w:r>
      <w:r w:rsidRPr="00326900">
        <w:rPr>
          <w:rFonts w:cs="Arial"/>
          <w:bCs/>
          <w:color w:val="000000" w:themeColor="text1"/>
        </w:rPr>
        <w:t>e Insumos para atendimento dos Pedidos.</w:t>
      </w:r>
    </w:p>
    <w:p w14:paraId="107AFEF3" w14:textId="77777777" w:rsidR="0008633E" w:rsidRDefault="0008633E"/>
    <w:sectPr w:rsidR="0008633E" w:rsidSect="00D16F3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35"/>
    <w:rsid w:val="0008633E"/>
    <w:rsid w:val="00425991"/>
    <w:rsid w:val="00D16F35"/>
    <w:rsid w:val="00D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819A"/>
  <w15:chartTrackingRefBased/>
  <w15:docId w15:val="{B9C6497F-07EF-4C80-9A17-CF5B492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6F35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16F3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6F3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6F3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6F3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6F3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6F3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6F3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6F3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6F3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6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6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6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6F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6F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6F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6F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6F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6F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6F3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1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6F3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1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6F3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16F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6F3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D16F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6F3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6F3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6F35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basedOn w:val="Normal"/>
    <w:qFormat/>
    <w:rsid w:val="00D16F35"/>
    <w:pPr>
      <w:widowControl/>
      <w:spacing w:after="120" w:line="360" w:lineRule="auto"/>
      <w:ind w:firstLine="709"/>
      <w:jc w:val="both"/>
    </w:pPr>
    <w:rPr>
      <w:rFonts w:cs="Arial"/>
    </w:rPr>
  </w:style>
  <w:style w:type="paragraph" w:styleId="Legenda">
    <w:name w:val="caption"/>
    <w:basedOn w:val="Normal"/>
    <w:next w:val="Normal"/>
    <w:uiPriority w:val="35"/>
    <w:unhideWhenUsed/>
    <w:qFormat/>
    <w:rsid w:val="00D16F35"/>
    <w:pPr>
      <w:widowControl/>
      <w:spacing w:before="40" w:line="360" w:lineRule="auto"/>
      <w:jc w:val="center"/>
    </w:pPr>
    <w:rPr>
      <w:b/>
      <w:i/>
      <w:iCs/>
      <w:color w:val="404040" w:themeColor="text1" w:themeTint="BF"/>
      <w:sz w:val="2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1</cp:revision>
  <dcterms:created xsi:type="dcterms:W3CDTF">2025-01-11T20:21:00Z</dcterms:created>
  <dcterms:modified xsi:type="dcterms:W3CDTF">2025-01-11T20:24:00Z</dcterms:modified>
</cp:coreProperties>
</file>