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E7C2" w14:textId="0CAB8D36" w:rsidR="00037D98" w:rsidRPr="001C3A0A" w:rsidRDefault="00037D98" w:rsidP="00262D99">
      <w:pPr>
        <w:spacing w:line="360" w:lineRule="auto"/>
        <w:rPr>
          <w:rFonts w:cs="Times New Roman"/>
          <w:b/>
          <w:bCs/>
          <w:color w:val="000000" w:themeColor="text1"/>
        </w:rPr>
      </w:pPr>
    </w:p>
    <w:tbl>
      <w:tblPr>
        <w:tblStyle w:val="GridTable4-Accent4"/>
        <w:tblW w:w="12680" w:type="dxa"/>
        <w:tblLook w:val="04A0" w:firstRow="1" w:lastRow="0" w:firstColumn="1" w:lastColumn="0" w:noHBand="0" w:noVBand="1"/>
      </w:tblPr>
      <w:tblGrid>
        <w:gridCol w:w="2290"/>
        <w:gridCol w:w="2495"/>
        <w:gridCol w:w="2056"/>
        <w:gridCol w:w="2056"/>
        <w:gridCol w:w="1661"/>
        <w:gridCol w:w="2122"/>
      </w:tblGrid>
      <w:tr w:rsidR="00AC18AA" w:rsidRPr="00AC18AA" w14:paraId="7D8385B7" w14:textId="6A58310C" w:rsidTr="00AC1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3D5E1C76" w14:textId="6DAB2135" w:rsidR="00AC18AA" w:rsidRPr="00AC18AA" w:rsidRDefault="00AC18AA" w:rsidP="00AC18A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Drug</w:t>
            </w:r>
          </w:p>
        </w:tc>
        <w:tc>
          <w:tcPr>
            <w:tcW w:w="2495" w:type="dxa"/>
          </w:tcPr>
          <w:p w14:paraId="0D1E9CFD" w14:textId="03A3B321" w:rsidR="00AC18AA" w:rsidRPr="00AC18AA" w:rsidRDefault="00AC18AA" w:rsidP="00AC18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Concentration (mg/ml)</w:t>
            </w:r>
          </w:p>
        </w:tc>
        <w:tc>
          <w:tcPr>
            <w:tcW w:w="2056" w:type="dxa"/>
          </w:tcPr>
          <w:p w14:paraId="2E2855BA" w14:textId="5C8E4526" w:rsidR="00AC18AA" w:rsidRPr="00AC18AA" w:rsidRDefault="00AC18AA" w:rsidP="00AC18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Use</w:t>
            </w:r>
          </w:p>
        </w:tc>
        <w:tc>
          <w:tcPr>
            <w:tcW w:w="2056" w:type="dxa"/>
          </w:tcPr>
          <w:p w14:paraId="6A793D52" w14:textId="1941EC67" w:rsidR="00AC18AA" w:rsidRPr="00AC18AA" w:rsidRDefault="00AC18AA" w:rsidP="00AC18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Dose (mg/kg)</w:t>
            </w:r>
          </w:p>
        </w:tc>
        <w:tc>
          <w:tcPr>
            <w:tcW w:w="1661" w:type="dxa"/>
          </w:tcPr>
          <w:p w14:paraId="54989B1D" w14:textId="434165AC" w:rsidR="00AC18AA" w:rsidRPr="00AC18AA" w:rsidRDefault="00AC18AA" w:rsidP="00AC18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Injection site</w:t>
            </w:r>
          </w:p>
        </w:tc>
        <w:tc>
          <w:tcPr>
            <w:tcW w:w="2122" w:type="dxa"/>
          </w:tcPr>
          <w:p w14:paraId="545E95E4" w14:textId="21435151" w:rsidR="00AC18AA" w:rsidRPr="00AC18AA" w:rsidRDefault="00AC18AA" w:rsidP="00AC18A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  <w:sz w:val="28"/>
                <w:szCs w:val="24"/>
              </w:rPr>
              <w:t>Withdrawal Time</w:t>
            </w:r>
          </w:p>
        </w:tc>
      </w:tr>
      <w:tr w:rsidR="00AC18AA" w:rsidRPr="00AC18AA" w14:paraId="2311D420" w14:textId="4BA92152" w:rsidTr="00AC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39ADCA0C" w14:textId="0FB4B568" w:rsidR="00AC18AA" w:rsidRPr="00AC18AA" w:rsidRDefault="00AC18AA" w:rsidP="00AC18A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Xylazine</w:t>
            </w:r>
          </w:p>
        </w:tc>
        <w:tc>
          <w:tcPr>
            <w:tcW w:w="2495" w:type="dxa"/>
          </w:tcPr>
          <w:p w14:paraId="683BEE3C" w14:textId="054969CB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20mg/ml</w:t>
            </w:r>
          </w:p>
        </w:tc>
        <w:tc>
          <w:tcPr>
            <w:tcW w:w="2056" w:type="dxa"/>
          </w:tcPr>
          <w:p w14:paraId="73620478" w14:textId="58FF9F0A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Sedative</w:t>
            </w:r>
          </w:p>
        </w:tc>
        <w:tc>
          <w:tcPr>
            <w:tcW w:w="2056" w:type="dxa"/>
          </w:tcPr>
          <w:p w14:paraId="5E2F5979" w14:textId="384EC7E3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0.05mg/kg</w:t>
            </w:r>
          </w:p>
        </w:tc>
        <w:tc>
          <w:tcPr>
            <w:tcW w:w="1661" w:type="dxa"/>
          </w:tcPr>
          <w:p w14:paraId="72543212" w14:textId="6838F630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IM</w:t>
            </w:r>
          </w:p>
        </w:tc>
        <w:tc>
          <w:tcPr>
            <w:tcW w:w="2122" w:type="dxa"/>
          </w:tcPr>
          <w:p w14:paraId="32702A4C" w14:textId="75AB7A36" w:rsidR="00AC18AA" w:rsidRPr="00AC18AA" w:rsidRDefault="00A779D3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Meat – 5 days</w:t>
            </w:r>
          </w:p>
        </w:tc>
      </w:tr>
      <w:tr w:rsidR="00AC18AA" w:rsidRPr="00AC18AA" w14:paraId="6464D5FE" w14:textId="1413617B" w:rsidTr="00AC18A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7E03A590" w14:textId="4FC19FE5" w:rsidR="00AC18AA" w:rsidRPr="00AC18AA" w:rsidRDefault="00AC18AA" w:rsidP="00AC18AA">
            <w:pPr>
              <w:tabs>
                <w:tab w:val="left" w:pos="1453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Lidocaine</w:t>
            </w:r>
          </w:p>
        </w:tc>
        <w:tc>
          <w:tcPr>
            <w:tcW w:w="2495" w:type="dxa"/>
          </w:tcPr>
          <w:p w14:paraId="6848800A" w14:textId="77777777" w:rsidR="00AC18AA" w:rsidRPr="00AC18AA" w:rsidRDefault="00AC18AA" w:rsidP="00AC18AA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20mg/ml</w:t>
            </w:r>
          </w:p>
          <w:p w14:paraId="574CF424" w14:textId="77777777" w:rsidR="00AC18AA" w:rsidRPr="00AC18AA" w:rsidRDefault="00AC18AA" w:rsidP="00AC18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56" w:type="dxa"/>
          </w:tcPr>
          <w:p w14:paraId="7EC3006C" w14:textId="61853379" w:rsidR="00AC18AA" w:rsidRPr="00AC18AA" w:rsidRDefault="00AC18AA" w:rsidP="00AC18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Local anaesthetic</w:t>
            </w:r>
          </w:p>
        </w:tc>
        <w:tc>
          <w:tcPr>
            <w:tcW w:w="2056" w:type="dxa"/>
          </w:tcPr>
          <w:p w14:paraId="3E3EF832" w14:textId="458561C7" w:rsidR="00AC18AA" w:rsidRPr="00AC18AA" w:rsidRDefault="00AC18AA" w:rsidP="00AC18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5 mg/kg</w:t>
            </w:r>
          </w:p>
        </w:tc>
        <w:tc>
          <w:tcPr>
            <w:tcW w:w="1661" w:type="dxa"/>
          </w:tcPr>
          <w:p w14:paraId="74470A58" w14:textId="55D399F5" w:rsidR="00AC18AA" w:rsidRPr="00AC18AA" w:rsidRDefault="00AC18AA" w:rsidP="00AC18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IM</w:t>
            </w:r>
          </w:p>
        </w:tc>
        <w:tc>
          <w:tcPr>
            <w:tcW w:w="2122" w:type="dxa"/>
          </w:tcPr>
          <w:p w14:paraId="2C44D73C" w14:textId="3446A836" w:rsidR="00AC18AA" w:rsidRPr="00AC18AA" w:rsidRDefault="00AC18AA" w:rsidP="00AC18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Meat – 24 hours</w:t>
            </w:r>
          </w:p>
          <w:p w14:paraId="468F642E" w14:textId="77B6D548" w:rsidR="00AC18AA" w:rsidRPr="00AC18AA" w:rsidRDefault="00AC18AA" w:rsidP="00AC18A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Milk – 24 hours</w:t>
            </w:r>
          </w:p>
        </w:tc>
      </w:tr>
      <w:tr w:rsidR="00AC18AA" w:rsidRPr="00AC18AA" w14:paraId="2843CFBD" w14:textId="71161CFC" w:rsidTr="00AC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19306E85" w14:textId="36248B34" w:rsidR="00AC18AA" w:rsidRPr="00AC18AA" w:rsidRDefault="00AC18AA" w:rsidP="00AC18A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en-GB"/>
              </w:rPr>
              <w:t>Pen Strep</w:t>
            </w:r>
          </w:p>
        </w:tc>
        <w:tc>
          <w:tcPr>
            <w:tcW w:w="2495" w:type="dxa"/>
          </w:tcPr>
          <w:p w14:paraId="695BAA94" w14:textId="5D2E7D05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200,000UI/mL</w:t>
            </w:r>
          </w:p>
        </w:tc>
        <w:tc>
          <w:tcPr>
            <w:tcW w:w="2056" w:type="dxa"/>
          </w:tcPr>
          <w:p w14:paraId="3F80C528" w14:textId="07153951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Antibiotic</w:t>
            </w:r>
          </w:p>
        </w:tc>
        <w:tc>
          <w:tcPr>
            <w:tcW w:w="2056" w:type="dxa"/>
          </w:tcPr>
          <w:p w14:paraId="7CABDCA2" w14:textId="33B66095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20,000UI/Kg</w:t>
            </w:r>
          </w:p>
        </w:tc>
        <w:tc>
          <w:tcPr>
            <w:tcW w:w="1661" w:type="dxa"/>
          </w:tcPr>
          <w:p w14:paraId="2326F2F8" w14:textId="5AABB91F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SC</w:t>
            </w:r>
            <w:r w:rsidRPr="00AC18AA">
              <w:rPr>
                <w:rFonts w:asciiTheme="minorHAnsi" w:hAnsiTheme="minorHAnsi" w:cstheme="minorHAnsi"/>
                <w:color w:val="000000" w:themeColor="text1"/>
              </w:rPr>
              <w:br/>
              <w:t>IM</w:t>
            </w:r>
          </w:p>
        </w:tc>
        <w:tc>
          <w:tcPr>
            <w:tcW w:w="2122" w:type="dxa"/>
          </w:tcPr>
          <w:p w14:paraId="7862DBE4" w14:textId="13D95DDF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C18AA">
              <w:rPr>
                <w:rFonts w:asciiTheme="minorHAnsi" w:hAnsiTheme="minorHAnsi" w:cstheme="minorHAnsi"/>
                <w:color w:val="000000"/>
                <w:szCs w:val="24"/>
              </w:rPr>
              <w:t>Meat - 30 days</w:t>
            </w:r>
            <w:r w:rsidRPr="00AC18AA">
              <w:rPr>
                <w:rFonts w:asciiTheme="minorHAnsi" w:hAnsiTheme="minorHAnsi" w:cstheme="minorHAnsi"/>
                <w:color w:val="000000"/>
                <w:szCs w:val="24"/>
              </w:rPr>
              <w:br/>
              <w:t>Milk- 10 days</w:t>
            </w:r>
          </w:p>
        </w:tc>
      </w:tr>
      <w:tr w:rsidR="00A779D3" w:rsidRPr="00AC18AA" w14:paraId="09EE78ED" w14:textId="77777777" w:rsidTr="005615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140863EE" w14:textId="77777777" w:rsidR="00A779D3" w:rsidRPr="00AC18AA" w:rsidRDefault="00A779D3" w:rsidP="0056156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Flunixin</w:t>
            </w:r>
          </w:p>
        </w:tc>
        <w:tc>
          <w:tcPr>
            <w:tcW w:w="2495" w:type="dxa"/>
          </w:tcPr>
          <w:p w14:paraId="20EE65CC" w14:textId="77777777" w:rsidR="00A779D3" w:rsidRPr="00AC18AA" w:rsidRDefault="00A779D3" w:rsidP="005615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50mg/ml</w:t>
            </w:r>
          </w:p>
        </w:tc>
        <w:tc>
          <w:tcPr>
            <w:tcW w:w="2056" w:type="dxa"/>
          </w:tcPr>
          <w:p w14:paraId="74C40FC2" w14:textId="77777777" w:rsidR="00A779D3" w:rsidRPr="00AC18AA" w:rsidRDefault="00A779D3" w:rsidP="005615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Analgesia</w:t>
            </w:r>
          </w:p>
        </w:tc>
        <w:tc>
          <w:tcPr>
            <w:tcW w:w="2056" w:type="dxa"/>
          </w:tcPr>
          <w:p w14:paraId="209D7EB6" w14:textId="77777777" w:rsidR="00A779D3" w:rsidRPr="00AC18AA" w:rsidRDefault="00A779D3" w:rsidP="005615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1.1mg/kg</w:t>
            </w:r>
          </w:p>
        </w:tc>
        <w:tc>
          <w:tcPr>
            <w:tcW w:w="1661" w:type="dxa"/>
          </w:tcPr>
          <w:p w14:paraId="5512E20F" w14:textId="77777777" w:rsidR="00A779D3" w:rsidRPr="00AC18AA" w:rsidRDefault="00A779D3" w:rsidP="005615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IV</w:t>
            </w:r>
          </w:p>
        </w:tc>
        <w:tc>
          <w:tcPr>
            <w:tcW w:w="2122" w:type="dxa"/>
          </w:tcPr>
          <w:p w14:paraId="50774066" w14:textId="77777777" w:rsidR="00A779D3" w:rsidRPr="00AC18AA" w:rsidRDefault="00A779D3" w:rsidP="005615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AC18AA" w:rsidRPr="00AC18AA" w14:paraId="68A374AF" w14:textId="039AACD9" w:rsidTr="00AC1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</w:tcPr>
          <w:p w14:paraId="39C5A7AC" w14:textId="4C1290AB" w:rsidR="00AC18AA" w:rsidRPr="00AC18AA" w:rsidRDefault="00AC18AA" w:rsidP="00AC18A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en-GB"/>
              </w:rPr>
            </w:pPr>
            <w:r w:rsidRPr="00AC18AA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en-GB"/>
              </w:rPr>
              <w:t>Tetanus Antitoxin</w:t>
            </w:r>
          </w:p>
        </w:tc>
        <w:tc>
          <w:tcPr>
            <w:tcW w:w="2495" w:type="dxa"/>
          </w:tcPr>
          <w:p w14:paraId="1196AC48" w14:textId="265884D8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1500UI/5ml</w:t>
            </w:r>
          </w:p>
        </w:tc>
        <w:tc>
          <w:tcPr>
            <w:tcW w:w="2056" w:type="dxa"/>
          </w:tcPr>
          <w:p w14:paraId="25C010FD" w14:textId="54448036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Reduce risk of tetany in small ruminants</w:t>
            </w:r>
          </w:p>
        </w:tc>
        <w:tc>
          <w:tcPr>
            <w:tcW w:w="2056" w:type="dxa"/>
          </w:tcPr>
          <w:p w14:paraId="5C5BFCED" w14:textId="0F28CFBA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1 single dose (5mls)</w:t>
            </w:r>
          </w:p>
        </w:tc>
        <w:tc>
          <w:tcPr>
            <w:tcW w:w="1661" w:type="dxa"/>
          </w:tcPr>
          <w:p w14:paraId="1F505A43" w14:textId="1E62AB8F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SQ</w:t>
            </w:r>
          </w:p>
        </w:tc>
        <w:tc>
          <w:tcPr>
            <w:tcW w:w="2122" w:type="dxa"/>
          </w:tcPr>
          <w:p w14:paraId="76FEE092" w14:textId="15AFFD48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Meat – 24 hours</w:t>
            </w:r>
          </w:p>
          <w:p w14:paraId="5FE5AD6A" w14:textId="72D0A7F6" w:rsidR="00AC18AA" w:rsidRPr="00AC18AA" w:rsidRDefault="00AC18AA" w:rsidP="00AC18A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AC18AA">
              <w:rPr>
                <w:rFonts w:asciiTheme="minorHAnsi" w:hAnsiTheme="minorHAnsi" w:cstheme="minorHAnsi"/>
                <w:color w:val="000000" w:themeColor="text1"/>
              </w:rPr>
              <w:t>Milk – 24 hours</w:t>
            </w:r>
          </w:p>
        </w:tc>
      </w:tr>
    </w:tbl>
    <w:p w14:paraId="7C4D3534" w14:textId="38FEF936" w:rsidR="0084133E" w:rsidRDefault="0084133E" w:rsidP="00262D99">
      <w:pPr>
        <w:spacing w:line="360" w:lineRule="auto"/>
        <w:rPr>
          <w:rFonts w:cs="Times New Roman"/>
          <w:color w:val="000000" w:themeColor="text1"/>
        </w:rPr>
      </w:pPr>
    </w:p>
    <w:p w14:paraId="28AB670F" w14:textId="111301AB" w:rsidR="0084133E" w:rsidRPr="00AC18AA" w:rsidRDefault="00AC18AA" w:rsidP="00262D99">
      <w:pPr>
        <w:spacing w:line="360" w:lineRule="auto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</w:pPr>
      <w:r w:rsidRPr="00AC18A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For Emergencies  </w:t>
      </w:r>
    </w:p>
    <w:p w14:paraId="2133A7FB" w14:textId="7306C352" w:rsidR="00AC18AA" w:rsidRPr="00AC18AA" w:rsidRDefault="00AC18AA" w:rsidP="00AC18A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</w:pPr>
      <w:r w:rsidRPr="00AC18A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Tolazoline – for xylazine reversal (100mg/ml conc.) – 0.1mg/kg – IV </w:t>
      </w:r>
      <w:r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– withdrawal period </w:t>
      </w:r>
      <w:proofErr w:type="gramStart"/>
      <w:r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( meat</w:t>
      </w:r>
      <w:proofErr w:type="gramEnd"/>
      <w:r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– 8 days, milk 2 days) </w:t>
      </w:r>
    </w:p>
    <w:p w14:paraId="312F9CAF" w14:textId="110E400D" w:rsidR="00AC18AA" w:rsidRPr="00AC18AA" w:rsidRDefault="00AC18AA" w:rsidP="00AC18A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</w:pPr>
      <w:r w:rsidRPr="00AC18A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Epinephrine – for anaphylactic reactions (1mg/ml) – 0.02 mg/kg – IV </w:t>
      </w:r>
    </w:p>
    <w:p w14:paraId="225572CE" w14:textId="77777777" w:rsidR="00C06565" w:rsidRPr="00AC18AA" w:rsidRDefault="00C06565" w:rsidP="00C06565">
      <w:pPr>
        <w:spacing w:line="360" w:lineRule="auto"/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</w:pPr>
      <w:r w:rsidRPr="00AC18A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</w:t>
      </w:r>
    </w:p>
    <w:p w14:paraId="797C8233" w14:textId="69E071B6" w:rsidR="006300A2" w:rsidRPr="001C3A0A" w:rsidRDefault="00FE1EDC" w:rsidP="00262D99">
      <w:pPr>
        <w:spacing w:line="360" w:lineRule="auto"/>
        <w:rPr>
          <w:rFonts w:cs="Times New Roman"/>
          <w:color w:val="000000" w:themeColor="text1"/>
        </w:rPr>
      </w:pPr>
      <w:r w:rsidRPr="001C3A0A">
        <w:rPr>
          <w:rFonts w:cs="Times New Roman"/>
          <w:color w:val="000000" w:themeColor="text1"/>
        </w:rPr>
        <w:t xml:space="preserve"> </w:t>
      </w:r>
    </w:p>
    <w:sectPr w:rsidR="006300A2" w:rsidRPr="001C3A0A" w:rsidSect="00262D9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C21"/>
    <w:multiLevelType w:val="hybridMultilevel"/>
    <w:tmpl w:val="C938DE3C"/>
    <w:lvl w:ilvl="0" w:tplc="5FAEFA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98"/>
    <w:rsid w:val="00023E40"/>
    <w:rsid w:val="00033569"/>
    <w:rsid w:val="00037D98"/>
    <w:rsid w:val="000A7977"/>
    <w:rsid w:val="0014348B"/>
    <w:rsid w:val="001C3A0A"/>
    <w:rsid w:val="00262D99"/>
    <w:rsid w:val="002A6F02"/>
    <w:rsid w:val="00357531"/>
    <w:rsid w:val="003A36C5"/>
    <w:rsid w:val="003F1025"/>
    <w:rsid w:val="003F5B56"/>
    <w:rsid w:val="00402E7F"/>
    <w:rsid w:val="0041581E"/>
    <w:rsid w:val="00495ABB"/>
    <w:rsid w:val="005227A5"/>
    <w:rsid w:val="00566880"/>
    <w:rsid w:val="00581DA1"/>
    <w:rsid w:val="005A29EE"/>
    <w:rsid w:val="005C01CA"/>
    <w:rsid w:val="006300A2"/>
    <w:rsid w:val="00747A91"/>
    <w:rsid w:val="007B3105"/>
    <w:rsid w:val="007E1286"/>
    <w:rsid w:val="0084133E"/>
    <w:rsid w:val="008A0BCC"/>
    <w:rsid w:val="00A12D99"/>
    <w:rsid w:val="00A37FA9"/>
    <w:rsid w:val="00A779D3"/>
    <w:rsid w:val="00AA5C62"/>
    <w:rsid w:val="00AB0EA6"/>
    <w:rsid w:val="00AC18AA"/>
    <w:rsid w:val="00AC1EC4"/>
    <w:rsid w:val="00BF1DED"/>
    <w:rsid w:val="00C06565"/>
    <w:rsid w:val="00CD6C2A"/>
    <w:rsid w:val="00D00C6A"/>
    <w:rsid w:val="00D96D32"/>
    <w:rsid w:val="00DB06E5"/>
    <w:rsid w:val="00DB25E2"/>
    <w:rsid w:val="00FB6FBE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7107"/>
  <w15:chartTrackingRefBased/>
  <w15:docId w15:val="{61E5590C-48E5-4DD9-8CF5-265563E1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CC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7D98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en-GB"/>
    </w:rPr>
  </w:style>
  <w:style w:type="table" w:styleId="GridTable4-Accent4">
    <w:name w:val="Grid Table 4 Accent 4"/>
    <w:basedOn w:val="TableNormal"/>
    <w:uiPriority w:val="49"/>
    <w:rsid w:val="00AC18A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AC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9680-C49D-40A8-A9B6-09CD63CB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Cooper</dc:creator>
  <cp:keywords/>
  <dc:description/>
  <cp:lastModifiedBy>alexandra.thomasrhoden</cp:lastModifiedBy>
  <cp:revision>2</cp:revision>
  <dcterms:created xsi:type="dcterms:W3CDTF">2021-10-18T10:32:00Z</dcterms:created>
  <dcterms:modified xsi:type="dcterms:W3CDTF">2021-10-18T10:32:00Z</dcterms:modified>
</cp:coreProperties>
</file>