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59DB" w14:textId="63AD9AA6" w:rsidR="0030499B" w:rsidRPr="0030499B" w:rsidRDefault="0030499B" w:rsidP="0030499B">
      <w:pPr>
        <w:ind w:firstLine="0"/>
        <w:rPr>
          <w:b/>
          <w:bCs/>
          <w:i/>
          <w:iCs/>
        </w:rPr>
      </w:pPr>
      <w:r w:rsidRPr="0030499B">
        <w:rPr>
          <w:b/>
          <w:bCs/>
          <w:i/>
          <w:iCs/>
        </w:rPr>
        <w:t>Modelo E</w:t>
      </w:r>
      <w:r>
        <w:rPr>
          <w:b/>
          <w:bCs/>
          <w:i/>
          <w:iCs/>
        </w:rPr>
        <w:t>-</w:t>
      </w:r>
      <w:r w:rsidRPr="0030499B">
        <w:rPr>
          <w:b/>
          <w:bCs/>
          <w:i/>
          <w:iCs/>
        </w:rPr>
        <w:t>R</w:t>
      </w:r>
    </w:p>
    <w:p w14:paraId="282C0618" w14:textId="77777777" w:rsidR="0030499B" w:rsidRDefault="0030499B" w:rsidP="0030499B">
      <w:pPr>
        <w:ind w:firstLine="0"/>
      </w:pPr>
      <w:r>
        <w:t>“El modelo de datos entidad-relación (E-R) está basado en una percepción del mundo real consistente en objetos básicos llamados entidades y de relaciones.”</w:t>
      </w:r>
    </w:p>
    <w:p w14:paraId="633AE102" w14:textId="3BF290E6" w:rsidR="0030499B" w:rsidRDefault="0030499B" w:rsidP="0030499B">
      <w:pPr>
        <w:ind w:firstLine="0"/>
      </w:pPr>
      <w:r>
        <w:t>(Silberschatz, A., Korth, H. F., Sudarshan, S., Pérez, F. S., &amp; Fernández, L. G. 2002, pág. 19).</w:t>
      </w:r>
    </w:p>
    <w:sectPr w:rsidR="0030499B" w:rsidSect="00304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9B"/>
    <w:rsid w:val="0030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A525"/>
  <w15:chartTrackingRefBased/>
  <w15:docId w15:val="{77986F63-3179-4D70-8806-3A60A30A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A"/>
    <w:qFormat/>
    <w:rsid w:val="0030499B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1</cp:revision>
  <dcterms:created xsi:type="dcterms:W3CDTF">2022-03-07T01:27:00Z</dcterms:created>
  <dcterms:modified xsi:type="dcterms:W3CDTF">2022-03-07T01:28:00Z</dcterms:modified>
</cp:coreProperties>
</file>