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1161A383" w14:textId="495C5AA8" w:rsidR="00543615" w:rsidRDefault="004A3795" w:rsidP="0054361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DISCALCULIA</w:t>
      </w:r>
      <w:r w:rsidR="00C27D54">
        <w:rPr>
          <w:rFonts w:ascii="Comic Sans MS" w:hAnsi="Comic Sans MS"/>
          <w:b/>
          <w:bCs/>
          <w:sz w:val="20"/>
          <w:szCs w:val="20"/>
        </w:rPr>
        <w:t xml:space="preserve">.- </w:t>
      </w:r>
      <w:r w:rsidR="00543615" w:rsidRPr="00543615">
        <w:rPr>
          <w:rFonts w:ascii="Comic Sans MS" w:hAnsi="Comic Sans MS"/>
          <w:b/>
          <w:bCs/>
          <w:sz w:val="20"/>
          <w:szCs w:val="20"/>
        </w:rPr>
        <w:t>Evaluación</w:t>
      </w:r>
      <w:r w:rsidR="00543615" w:rsidRPr="00543615">
        <w:rPr>
          <w:rFonts w:ascii="Comic Sans MS" w:hAnsi="Comic Sans MS"/>
          <w:sz w:val="20"/>
          <w:szCs w:val="20"/>
        </w:rPr>
        <w:t>:</w:t>
      </w:r>
    </w:p>
    <w:p w14:paraId="0A2D7C51" w14:textId="77777777" w:rsidR="00543615" w:rsidRPr="00543615" w:rsidRDefault="00543615" w:rsidP="00543615">
      <w:pPr>
        <w:jc w:val="center"/>
        <w:rPr>
          <w:rFonts w:ascii="Comic Sans MS" w:hAnsi="Comic Sans MS"/>
          <w:sz w:val="20"/>
          <w:szCs w:val="20"/>
        </w:rPr>
      </w:pPr>
    </w:p>
    <w:p w14:paraId="1DDBD247" w14:textId="3B1E73DD" w:rsidR="00543615" w:rsidRPr="00543615" w:rsidRDefault="00543615" w:rsidP="00543615">
      <w:pPr>
        <w:jc w:val="both"/>
        <w:rPr>
          <w:rFonts w:ascii="Comic Sans MS" w:hAnsi="Comic Sans MS"/>
          <w:sz w:val="20"/>
          <w:szCs w:val="20"/>
        </w:rPr>
      </w:pPr>
      <w:r w:rsidRPr="00543615">
        <w:rPr>
          <w:rFonts w:ascii="Comic Sans MS" w:hAnsi="Comic Sans MS"/>
          <w:sz w:val="20"/>
          <w:szCs w:val="20"/>
        </w:rPr>
        <w:t>- Acordar el uso de calculadora y otros elementos de apoyo que compensen</w:t>
      </w:r>
      <w:r>
        <w:rPr>
          <w:rFonts w:ascii="Comic Sans MS" w:hAnsi="Comic Sans MS"/>
          <w:sz w:val="20"/>
          <w:szCs w:val="20"/>
        </w:rPr>
        <w:t xml:space="preserve"> </w:t>
      </w:r>
      <w:r w:rsidRPr="00543615">
        <w:rPr>
          <w:rFonts w:ascii="Comic Sans MS" w:hAnsi="Comic Sans MS"/>
          <w:sz w:val="20"/>
          <w:szCs w:val="20"/>
        </w:rPr>
        <w:t>sus dificultades en la realización de pruebas de evaluación.</w:t>
      </w:r>
    </w:p>
    <w:p w14:paraId="0BECEE7E" w14:textId="4B7B9125" w:rsidR="00543615" w:rsidRPr="00543615" w:rsidRDefault="00543615" w:rsidP="00543615">
      <w:pPr>
        <w:jc w:val="both"/>
        <w:rPr>
          <w:rFonts w:ascii="Comic Sans MS" w:hAnsi="Comic Sans MS"/>
          <w:sz w:val="20"/>
          <w:szCs w:val="20"/>
        </w:rPr>
      </w:pPr>
      <w:r w:rsidRPr="00543615">
        <w:rPr>
          <w:rFonts w:ascii="Comic Sans MS" w:hAnsi="Comic Sans MS"/>
          <w:sz w:val="20"/>
          <w:szCs w:val="20"/>
        </w:rPr>
        <w:t>- En la adquisición de destrezas matemáticas, evaluar la comprensión de las</w:t>
      </w:r>
      <w:r>
        <w:rPr>
          <w:rFonts w:ascii="Comic Sans MS" w:hAnsi="Comic Sans MS"/>
          <w:sz w:val="20"/>
          <w:szCs w:val="20"/>
        </w:rPr>
        <w:t xml:space="preserve"> </w:t>
      </w:r>
      <w:r w:rsidRPr="00543615">
        <w:rPr>
          <w:rFonts w:ascii="Comic Sans MS" w:hAnsi="Comic Sans MS"/>
          <w:sz w:val="20"/>
          <w:szCs w:val="20"/>
        </w:rPr>
        <w:t>relaciones cuantitativas numéricas, en vez de la corrección centrada en el cálculo</w:t>
      </w:r>
      <w:r>
        <w:rPr>
          <w:rFonts w:ascii="Comic Sans MS" w:hAnsi="Comic Sans MS"/>
          <w:sz w:val="20"/>
          <w:szCs w:val="20"/>
        </w:rPr>
        <w:t xml:space="preserve"> </w:t>
      </w:r>
      <w:r w:rsidRPr="00543615">
        <w:rPr>
          <w:rFonts w:ascii="Comic Sans MS" w:hAnsi="Comic Sans MS"/>
          <w:sz w:val="20"/>
          <w:szCs w:val="20"/>
        </w:rPr>
        <w:t>de los algoritmos.</w:t>
      </w:r>
    </w:p>
    <w:p w14:paraId="020B352C" w14:textId="575AB6E6" w:rsidR="00543615" w:rsidRPr="00543615" w:rsidRDefault="00543615" w:rsidP="00543615">
      <w:pPr>
        <w:jc w:val="both"/>
        <w:rPr>
          <w:rFonts w:ascii="Comic Sans MS" w:hAnsi="Comic Sans MS"/>
          <w:sz w:val="20"/>
          <w:szCs w:val="20"/>
        </w:rPr>
      </w:pPr>
      <w:r w:rsidRPr="00543615">
        <w:rPr>
          <w:rFonts w:ascii="Comic Sans MS" w:hAnsi="Comic Sans MS"/>
          <w:sz w:val="20"/>
          <w:szCs w:val="20"/>
        </w:rPr>
        <w:t>- Modificar, si es necesario, los criterios de evaluación, respondiendo a los</w:t>
      </w:r>
      <w:r>
        <w:rPr>
          <w:rFonts w:ascii="Comic Sans MS" w:hAnsi="Comic Sans MS"/>
          <w:sz w:val="20"/>
          <w:szCs w:val="20"/>
        </w:rPr>
        <w:t xml:space="preserve"> </w:t>
      </w:r>
      <w:r w:rsidRPr="00543615">
        <w:rPr>
          <w:rFonts w:ascii="Comic Sans MS" w:hAnsi="Comic Sans MS"/>
          <w:sz w:val="20"/>
          <w:szCs w:val="20"/>
        </w:rPr>
        <w:t>cambios realizados en la temporalización de objetivos y contenidos.</w:t>
      </w:r>
    </w:p>
    <w:p w14:paraId="03039C46" w14:textId="77777777" w:rsidR="00543615" w:rsidRPr="00543615" w:rsidRDefault="00543615" w:rsidP="00543615">
      <w:pPr>
        <w:jc w:val="both"/>
        <w:rPr>
          <w:rFonts w:ascii="Comic Sans MS" w:hAnsi="Comic Sans MS"/>
          <w:sz w:val="20"/>
          <w:szCs w:val="20"/>
        </w:rPr>
      </w:pPr>
      <w:r w:rsidRPr="00543615">
        <w:rPr>
          <w:rFonts w:ascii="Comic Sans MS" w:hAnsi="Comic Sans MS"/>
          <w:sz w:val="20"/>
          <w:szCs w:val="20"/>
        </w:rPr>
        <w:t>- Adaptar los enunciados.</w:t>
      </w:r>
    </w:p>
    <w:p w14:paraId="3C8EE141" w14:textId="77777777" w:rsidR="00543615" w:rsidRPr="00543615" w:rsidRDefault="00543615" w:rsidP="00543615">
      <w:pPr>
        <w:jc w:val="both"/>
        <w:rPr>
          <w:rFonts w:ascii="Comic Sans MS" w:hAnsi="Comic Sans MS"/>
          <w:sz w:val="20"/>
          <w:szCs w:val="20"/>
        </w:rPr>
      </w:pPr>
      <w:r w:rsidRPr="00543615">
        <w:rPr>
          <w:rFonts w:ascii="Comic Sans MS" w:hAnsi="Comic Sans MS"/>
          <w:sz w:val="20"/>
          <w:szCs w:val="20"/>
        </w:rPr>
        <w:t>- Facilitar aclaraciones sobre textos escritos.</w:t>
      </w:r>
    </w:p>
    <w:p w14:paraId="50645173" w14:textId="77777777" w:rsidR="00543615" w:rsidRPr="00543615" w:rsidRDefault="00543615" w:rsidP="00543615">
      <w:pPr>
        <w:jc w:val="both"/>
        <w:rPr>
          <w:rFonts w:ascii="Comic Sans MS" w:hAnsi="Comic Sans MS"/>
          <w:sz w:val="20"/>
          <w:szCs w:val="20"/>
        </w:rPr>
      </w:pPr>
      <w:r w:rsidRPr="00543615">
        <w:rPr>
          <w:rFonts w:ascii="Comic Sans MS" w:hAnsi="Comic Sans MS"/>
          <w:sz w:val="20"/>
          <w:szCs w:val="20"/>
        </w:rPr>
        <w:t>- Complementar la evaluación con pruebas orales.</w:t>
      </w:r>
    </w:p>
    <w:p w14:paraId="33958EFB" w14:textId="77777777" w:rsidR="00543615" w:rsidRPr="00543615" w:rsidRDefault="00543615" w:rsidP="00543615">
      <w:pPr>
        <w:jc w:val="both"/>
        <w:rPr>
          <w:rFonts w:ascii="Comic Sans MS" w:hAnsi="Comic Sans MS"/>
          <w:sz w:val="20"/>
          <w:szCs w:val="20"/>
        </w:rPr>
      </w:pPr>
      <w:r w:rsidRPr="00543615">
        <w:rPr>
          <w:rFonts w:ascii="Comic Sans MS" w:hAnsi="Comic Sans MS"/>
          <w:sz w:val="20"/>
          <w:szCs w:val="20"/>
        </w:rPr>
        <w:t>- No penalizar por grafía incorrecta.</w:t>
      </w:r>
    </w:p>
    <w:p w14:paraId="20D03A96" w14:textId="53DB4203" w:rsidR="00543615" w:rsidRDefault="00543615" w:rsidP="00543615">
      <w:pPr>
        <w:jc w:val="both"/>
        <w:rPr>
          <w:rFonts w:ascii="Comic Sans MS" w:hAnsi="Comic Sans MS"/>
          <w:sz w:val="20"/>
          <w:szCs w:val="20"/>
        </w:rPr>
      </w:pPr>
      <w:r w:rsidRPr="00543615">
        <w:rPr>
          <w:rFonts w:ascii="Comic Sans MS" w:hAnsi="Comic Sans MS"/>
          <w:sz w:val="20"/>
          <w:szCs w:val="20"/>
        </w:rPr>
        <w:t>- Cambiar, si es necesario, la temporalización de los contenidos, dando</w:t>
      </w:r>
      <w:r>
        <w:rPr>
          <w:rFonts w:ascii="Comic Sans MS" w:hAnsi="Comic Sans MS"/>
          <w:sz w:val="20"/>
          <w:szCs w:val="20"/>
        </w:rPr>
        <w:t xml:space="preserve"> </w:t>
      </w:r>
      <w:r w:rsidRPr="00543615">
        <w:rPr>
          <w:rFonts w:ascii="Comic Sans MS" w:hAnsi="Comic Sans MS"/>
          <w:sz w:val="20"/>
          <w:szCs w:val="20"/>
        </w:rPr>
        <w:t xml:space="preserve">prioridad a los procedimentales y </w:t>
      </w:r>
      <w:r w:rsidRPr="00543615">
        <w:rPr>
          <w:rFonts w:ascii="Comic Sans MS" w:hAnsi="Comic Sans MS"/>
          <w:sz w:val="20"/>
          <w:szCs w:val="20"/>
        </w:rPr>
        <w:t>actitudinales</w:t>
      </w:r>
      <w:r w:rsidRPr="00543615">
        <w:rPr>
          <w:rFonts w:ascii="Comic Sans MS" w:hAnsi="Comic Sans MS"/>
          <w:sz w:val="20"/>
          <w:szCs w:val="20"/>
        </w:rPr>
        <w:t>.</w:t>
      </w:r>
    </w:p>
    <w:p w14:paraId="780A4FD1" w14:textId="77777777" w:rsidR="00543615" w:rsidRDefault="00543615" w:rsidP="00BB7410">
      <w:pPr>
        <w:jc w:val="both"/>
        <w:rPr>
          <w:rFonts w:ascii="Comic Sans MS" w:hAnsi="Comic Sans MS"/>
          <w:sz w:val="20"/>
          <w:szCs w:val="20"/>
        </w:rPr>
      </w:pPr>
    </w:p>
    <w:p w14:paraId="5BBCD4FE" w14:textId="77777777" w:rsidR="00543615" w:rsidRDefault="00543615" w:rsidP="00BB7410">
      <w:pPr>
        <w:jc w:val="both"/>
        <w:rPr>
          <w:rFonts w:ascii="Comic Sans MS" w:hAnsi="Comic Sans MS"/>
          <w:sz w:val="20"/>
          <w:szCs w:val="20"/>
        </w:rPr>
      </w:pPr>
    </w:p>
    <w:p w14:paraId="2948E6BB" w14:textId="77777777" w:rsidR="00543615" w:rsidRDefault="00543615" w:rsidP="00BB7410">
      <w:pPr>
        <w:jc w:val="both"/>
        <w:rPr>
          <w:rFonts w:ascii="Comic Sans MS" w:hAnsi="Comic Sans MS"/>
          <w:sz w:val="20"/>
          <w:szCs w:val="20"/>
        </w:rPr>
      </w:pPr>
    </w:p>
    <w:p w14:paraId="5F2B21FB" w14:textId="77777777" w:rsidR="00543615" w:rsidRDefault="00543615" w:rsidP="00BB7410">
      <w:pPr>
        <w:jc w:val="both"/>
        <w:rPr>
          <w:rFonts w:ascii="Comic Sans MS" w:hAnsi="Comic Sans MS"/>
          <w:sz w:val="20"/>
          <w:szCs w:val="20"/>
        </w:rPr>
      </w:pPr>
    </w:p>
    <w:p w14:paraId="2BD63E5E" w14:textId="77777777" w:rsidR="00543615" w:rsidRDefault="00543615" w:rsidP="00BB7410">
      <w:pPr>
        <w:jc w:val="both"/>
        <w:rPr>
          <w:rFonts w:ascii="Comic Sans MS" w:hAnsi="Comic Sans MS"/>
          <w:sz w:val="20"/>
          <w:szCs w:val="20"/>
        </w:rPr>
      </w:pPr>
    </w:p>
    <w:sectPr w:rsidR="005436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67A5" w14:textId="77777777" w:rsidR="0068303D" w:rsidRDefault="0068303D" w:rsidP="00C27D54">
      <w:pPr>
        <w:spacing w:after="0" w:line="240" w:lineRule="auto"/>
      </w:pPr>
      <w:r>
        <w:separator/>
      </w:r>
    </w:p>
  </w:endnote>
  <w:endnote w:type="continuationSeparator" w:id="0">
    <w:p w14:paraId="15FFE9F0" w14:textId="77777777" w:rsidR="0068303D" w:rsidRDefault="0068303D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4119" w14:textId="77777777" w:rsidR="0068303D" w:rsidRDefault="0068303D" w:rsidP="00C27D54">
      <w:pPr>
        <w:spacing w:after="0" w:line="240" w:lineRule="auto"/>
      </w:pPr>
      <w:r>
        <w:separator/>
      </w:r>
    </w:p>
  </w:footnote>
  <w:footnote w:type="continuationSeparator" w:id="0">
    <w:p w14:paraId="2267B2CB" w14:textId="77777777" w:rsidR="0068303D" w:rsidRDefault="0068303D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2A78A0"/>
    <w:rsid w:val="004A3795"/>
    <w:rsid w:val="00543615"/>
    <w:rsid w:val="006220A5"/>
    <w:rsid w:val="0068303D"/>
    <w:rsid w:val="007B0316"/>
    <w:rsid w:val="00A26417"/>
    <w:rsid w:val="00B52CD8"/>
    <w:rsid w:val="00BB7410"/>
    <w:rsid w:val="00C27D54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2023-09-16T17:22:00Z</dcterms:created>
  <dcterms:modified xsi:type="dcterms:W3CDTF">2023-09-16T17:22:00Z</dcterms:modified>
</cp:coreProperties>
</file>