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tbl>
      <w:tblPr>
        <w:tblStyle w:val="Table1"/>
        <w:tblW w:w="15540.0" w:type="dxa"/>
        <w:jc w:val="left"/>
        <w:tblInd w:w="-12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5"/>
        <w:gridCol w:w="7590"/>
        <w:gridCol w:w="5655"/>
        <w:tblGridChange w:id="0">
          <w:tblGrid>
            <w:gridCol w:w="2295"/>
            <w:gridCol w:w="7590"/>
            <w:gridCol w:w="5655"/>
          </w:tblGrid>
        </w:tblGridChange>
      </w:tblGrid>
      <w:tr>
        <w:trPr>
          <w:cantSplit w:val="0"/>
          <w:trHeight w:val="420" w:hRule="atLeast"/>
          <w:tblHeader w:val="0"/>
        </w:trPr>
        <w:tc>
          <w:tcPr>
            <w:gridSpan w:val="3"/>
            <w:shd w:fill="000000"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40"/>
                <w:szCs w:val="40"/>
              </w:rPr>
            </w:pPr>
            <w:r w:rsidDel="00000000" w:rsidR="00000000" w:rsidRPr="00000000">
              <w:rPr>
                <w:b w:val="1"/>
                <w:color w:val="ffffff"/>
                <w:sz w:val="40"/>
                <w:szCs w:val="40"/>
                <w:rtl w:val="0"/>
              </w:rPr>
              <w:t xml:space="preserve">Physical restraints</w:t>
            </w:r>
          </w:p>
        </w:tc>
      </w:tr>
      <w:tr>
        <w:trPr>
          <w:cantSplit w:val="0"/>
          <w:tblHeader w:val="0"/>
        </w:trPr>
        <w:tc>
          <w:tcPr>
            <w:shd w:fill="a64d79"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28"/>
                <w:szCs w:val="28"/>
              </w:rPr>
            </w:pPr>
            <w:r w:rsidDel="00000000" w:rsidR="00000000" w:rsidRPr="00000000">
              <w:rPr>
                <w:b w:val="1"/>
                <w:i w:val="1"/>
                <w:sz w:val="28"/>
                <w:szCs w:val="28"/>
                <w:rtl w:val="0"/>
              </w:rPr>
              <w:t xml:space="preserve">RESTRAINT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28"/>
                <w:szCs w:val="28"/>
              </w:rPr>
            </w:pPr>
            <w:r w:rsidDel="00000000" w:rsidR="00000000" w:rsidRPr="00000000">
              <w:rPr>
                <w:b w:val="1"/>
                <w:i w:val="1"/>
                <w:sz w:val="28"/>
                <w:szCs w:val="28"/>
                <w:rtl w:val="0"/>
              </w:rPr>
              <w:t xml:space="preserve">IMAGE</w:t>
            </w:r>
          </w:p>
        </w:tc>
        <w:tc>
          <w:tcPr>
            <w:shd w:fill="6aa84f"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28"/>
                <w:szCs w:val="28"/>
              </w:rPr>
            </w:pPr>
            <w:r w:rsidDel="00000000" w:rsidR="00000000" w:rsidRPr="00000000">
              <w:rPr>
                <w:b w:val="1"/>
                <w:i w:val="1"/>
                <w:sz w:val="28"/>
                <w:szCs w:val="28"/>
                <w:rtl w:val="0"/>
              </w:rPr>
              <w:t xml:space="preserve">NOTES</w:t>
            </w:r>
          </w:p>
        </w:tc>
      </w:tr>
      <w:tr>
        <w:trPr>
          <w:cantSplit w:val="0"/>
          <w:tblHeader w:val="0"/>
        </w:trPr>
        <w:tc>
          <w:tcPr>
            <w:shd w:fill="a64d79"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Chute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rPr/>
            </w:pPr>
            <w:r w:rsidDel="00000000" w:rsidR="00000000" w:rsidRPr="00000000">
              <w:rPr/>
              <w:drawing>
                <wp:inline distB="114300" distT="114300" distL="114300" distR="114300">
                  <wp:extent cx="2609850" cy="1739900"/>
                  <wp:effectExtent b="0" l="0" r="0" t="0"/>
                  <wp:docPr id="11"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2609850" cy="1739900"/>
                          </a:xfrm>
                          <a:prstGeom prst="rect"/>
                          <a:ln/>
                        </pic:spPr>
                      </pic:pic>
                    </a:graphicData>
                  </a:graphic>
                </wp:inline>
              </w:drawing>
            </w:r>
            <w:r w:rsidDel="00000000" w:rsidR="00000000" w:rsidRPr="00000000">
              <w:rPr>
                <w:rtl w:val="0"/>
              </w:rPr>
            </w:r>
          </w:p>
        </w:tc>
        <w:tc>
          <w:tcPr>
            <w:shd w:fill="6aa84f"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Can be used to do small procedures like teat laceration repair</w:t>
            </w:r>
            <w:r w:rsidDel="00000000" w:rsidR="00000000" w:rsidRPr="00000000">
              <w:rPr>
                <w:rtl w:val="0"/>
              </w:rPr>
            </w:r>
          </w:p>
          <w:p w:rsidR="00000000" w:rsidDel="00000000" w:rsidP="00000000" w:rsidRDefault="00000000" w:rsidRPr="00000000" w14:paraId="0000000B">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Prevents surgeon from being kicked whilst working</w:t>
            </w:r>
            <w:r w:rsidDel="00000000" w:rsidR="00000000" w:rsidRPr="00000000">
              <w:rPr>
                <w:rtl w:val="0"/>
              </w:rPr>
            </w:r>
          </w:p>
          <w:p w:rsidR="00000000" w:rsidDel="00000000" w:rsidP="00000000" w:rsidRDefault="00000000" w:rsidRPr="00000000" w14:paraId="0000000C">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Gives easy access to injection sites</w:t>
            </w:r>
            <w:r w:rsidDel="00000000" w:rsidR="00000000" w:rsidRPr="00000000">
              <w:rPr>
                <w:rtl w:val="0"/>
              </w:rPr>
            </w:r>
          </w:p>
          <w:p w:rsidR="00000000" w:rsidDel="00000000" w:rsidP="00000000" w:rsidRDefault="00000000" w:rsidRPr="00000000" w14:paraId="0000000D">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Singles out cow from herd</w:t>
            </w:r>
            <w:r w:rsidDel="00000000" w:rsidR="00000000" w:rsidRPr="00000000">
              <w:rPr>
                <w:rtl w:val="0"/>
              </w:rPr>
            </w:r>
          </w:p>
        </w:tc>
      </w:tr>
      <w:tr>
        <w:trPr>
          <w:cantSplit w:val="0"/>
          <w:tblHeader w:val="0"/>
        </w:trPr>
        <w:tc>
          <w:tcPr>
            <w:shd w:fill="a64d79"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Halter lead and rope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609850" cy="1790700"/>
                  <wp:effectExtent b="0" l="0" r="0" t="0"/>
                  <wp:docPr id="13"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2609850" cy="1790700"/>
                          </a:xfrm>
                          <a:prstGeom prst="rect"/>
                          <a:ln/>
                        </pic:spPr>
                      </pic:pic>
                    </a:graphicData>
                  </a:graphic>
                </wp:inline>
              </w:drawing>
            </w:r>
            <w:r w:rsidDel="00000000" w:rsidR="00000000" w:rsidRPr="00000000">
              <w:rPr>
                <w:rtl w:val="0"/>
              </w:rPr>
            </w:r>
          </w:p>
        </w:tc>
        <w:tc>
          <w:tcPr>
            <w:shd w:fill="6aa84f"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Used to guide animals to areas for examination</w:t>
            </w:r>
            <w:r w:rsidDel="00000000" w:rsidR="00000000" w:rsidRPr="00000000">
              <w:rPr>
                <w:rtl w:val="0"/>
              </w:rPr>
            </w:r>
          </w:p>
          <w:p w:rsidR="00000000" w:rsidDel="00000000" w:rsidP="00000000" w:rsidRDefault="00000000" w:rsidRPr="00000000" w14:paraId="00000011">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Inexpensive and effective</w:t>
            </w:r>
            <w:r w:rsidDel="00000000" w:rsidR="00000000" w:rsidRPr="00000000">
              <w:rPr>
                <w:rtl w:val="0"/>
              </w:rPr>
            </w:r>
          </w:p>
          <w:p w:rsidR="00000000" w:rsidDel="00000000" w:rsidP="00000000" w:rsidRDefault="00000000" w:rsidRPr="00000000" w14:paraId="00000012">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Useful when chute is not present</w:t>
            </w:r>
          </w:p>
          <w:p w:rsidR="00000000" w:rsidDel="00000000" w:rsidP="00000000" w:rsidRDefault="00000000" w:rsidRPr="00000000" w14:paraId="00000013">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Quick release slip knot, for ease of access the animal hind limbs if possible can be lifted by use of methods including hoof nack or leg beam hook method, Nose lead or tail restraint divert attention from attended area.</w:t>
            </w:r>
          </w:p>
        </w:tc>
      </w:tr>
      <w:tr>
        <w:trPr>
          <w:cantSplit w:val="0"/>
          <w:tblHeader w:val="0"/>
        </w:trPr>
        <w:tc>
          <w:tcPr>
            <w:shd w:fill="a64d79"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Tail tie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819275" cy="2505075"/>
                  <wp:effectExtent b="0" l="0" r="0" t="0"/>
                  <wp:docPr id="1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819275" cy="2505075"/>
                          </a:xfrm>
                          <a:prstGeom prst="rect"/>
                          <a:ln/>
                        </pic:spPr>
                      </pic:pic>
                    </a:graphicData>
                  </a:graphic>
                </wp:inline>
              </w:drawing>
            </w:r>
            <w:r w:rsidDel="00000000" w:rsidR="00000000" w:rsidRPr="00000000">
              <w:rPr>
                <w:rtl w:val="0"/>
              </w:rPr>
            </w:r>
          </w:p>
        </w:tc>
        <w:tc>
          <w:tcPr>
            <w:shd w:fill="6aa84f"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Used to restrain tail away from surgeon</w:t>
            </w:r>
            <w:r w:rsidDel="00000000" w:rsidR="00000000" w:rsidRPr="00000000">
              <w:rPr>
                <w:rtl w:val="0"/>
              </w:rPr>
            </w:r>
          </w:p>
          <w:p w:rsidR="00000000" w:rsidDel="00000000" w:rsidP="00000000" w:rsidRDefault="00000000" w:rsidRPr="00000000" w14:paraId="00000017">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Useful when working on udders</w:t>
            </w:r>
            <w:r w:rsidDel="00000000" w:rsidR="00000000" w:rsidRPr="00000000">
              <w:rPr>
                <w:rtl w:val="0"/>
              </w:rPr>
            </w:r>
          </w:p>
          <w:p w:rsidR="00000000" w:rsidDel="00000000" w:rsidP="00000000" w:rsidRDefault="00000000" w:rsidRPr="00000000" w14:paraId="00000018">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Uses sheet bend</w:t>
            </w:r>
            <w:r w:rsidDel="00000000" w:rsidR="00000000" w:rsidRPr="00000000">
              <w:rPr>
                <w:rtl w:val="0"/>
              </w:rPr>
            </w:r>
          </w:p>
        </w:tc>
      </w:tr>
      <w:tr>
        <w:trPr>
          <w:cantSplit w:val="0"/>
          <w:trHeight w:val="420" w:hRule="atLeast"/>
          <w:tblHeader w:val="0"/>
        </w:trPr>
        <w:tc>
          <w:tcPr>
            <w:gridSpan w:val="3"/>
            <w:shd w:fill="000000"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40"/>
                <w:szCs w:val="40"/>
              </w:rPr>
            </w:pPr>
            <w:r w:rsidDel="00000000" w:rsidR="00000000" w:rsidRPr="00000000">
              <w:rPr>
                <w:b w:val="1"/>
                <w:color w:val="ffffff"/>
                <w:sz w:val="40"/>
                <w:szCs w:val="40"/>
                <w:rtl w:val="0"/>
              </w:rPr>
              <w:t xml:space="preserve">Chemical restraints</w:t>
            </w:r>
          </w:p>
        </w:tc>
      </w:tr>
      <w:tr>
        <w:trPr>
          <w:cantSplit w:val="0"/>
          <w:tblHeader w:val="0"/>
        </w:trPr>
        <w:tc>
          <w:tcPr>
            <w:shd w:fill="a64d79"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Ring block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spacing w:line="240" w:lineRule="auto"/>
              <w:rPr/>
            </w:pPr>
            <w:r w:rsidDel="00000000" w:rsidR="00000000" w:rsidRPr="00000000">
              <w:rPr>
                <w:rFonts w:ascii="Times New Roman" w:cs="Times New Roman" w:eastAsia="Times New Roman" w:hAnsi="Times New Roman"/>
                <w:sz w:val="24"/>
                <w:szCs w:val="24"/>
              </w:rPr>
              <w:drawing>
                <wp:inline distB="0" distT="0" distL="0" distR="0">
                  <wp:extent cx="1880132" cy="1338008"/>
                  <wp:effectExtent b="0" l="0" r="0" t="0"/>
                  <wp:docPr descr="page30image86874000" id="15" name="image3.jpg"/>
                  <a:graphic>
                    <a:graphicData uri="http://schemas.openxmlformats.org/drawingml/2006/picture">
                      <pic:pic>
                        <pic:nvPicPr>
                          <pic:cNvPr descr="page30image86874000" id="0" name="image3.jpg"/>
                          <pic:cNvPicPr preferRelativeResize="0"/>
                        </pic:nvPicPr>
                        <pic:blipFill>
                          <a:blip r:embed="rId10"/>
                          <a:srcRect b="4962" l="0" r="0" t="12161"/>
                          <a:stretch>
                            <a:fillRect/>
                          </a:stretch>
                        </pic:blipFill>
                        <pic:spPr>
                          <a:xfrm>
                            <a:off x="0" y="0"/>
                            <a:ext cx="1880132" cy="1338008"/>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176463" cy="1468778"/>
                  <wp:effectExtent b="0" l="0" r="0" t="0"/>
                  <wp:docPr id="14" name="image5.png"/>
                  <a:graphic>
                    <a:graphicData uri="http://schemas.openxmlformats.org/drawingml/2006/picture">
                      <pic:pic>
                        <pic:nvPicPr>
                          <pic:cNvPr id="0" name="image5.png"/>
                          <pic:cNvPicPr preferRelativeResize="0"/>
                        </pic:nvPicPr>
                        <pic:blipFill>
                          <a:blip r:embed="rId11"/>
                          <a:srcRect b="17145" l="21167" r="49634" t="48106"/>
                          <a:stretch>
                            <a:fillRect/>
                          </a:stretch>
                        </pic:blipFill>
                        <pic:spPr>
                          <a:xfrm>
                            <a:off x="0" y="0"/>
                            <a:ext cx="2176463" cy="1468778"/>
                          </a:xfrm>
                          <a:prstGeom prst="rect"/>
                          <a:ln/>
                        </pic:spPr>
                      </pic:pic>
                    </a:graphicData>
                  </a:graphic>
                </wp:inline>
              </w:drawing>
            </w:r>
            <w:r w:rsidDel="00000000" w:rsidR="00000000" w:rsidRPr="00000000">
              <w:rPr>
                <w:rtl w:val="0"/>
              </w:rPr>
            </w:r>
          </w:p>
        </w:tc>
        <w:tc>
          <w:tcPr>
            <w:shd w:fill="6aa84f"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Around base of teat to block entire teat</w:t>
            </w:r>
            <w:r w:rsidDel="00000000" w:rsidR="00000000" w:rsidRPr="00000000">
              <w:rPr>
                <w:rtl w:val="0"/>
              </w:rPr>
            </w:r>
          </w:p>
          <w:p w:rsidR="00000000" w:rsidDel="00000000" w:rsidP="00000000" w:rsidRDefault="00000000" w:rsidRPr="00000000" w14:paraId="0000001F">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Use lidocaine</w:t>
            </w:r>
            <w:r w:rsidDel="00000000" w:rsidR="00000000" w:rsidRPr="00000000">
              <w:rPr>
                <w:rtl w:val="0"/>
              </w:rPr>
            </w:r>
          </w:p>
          <w:p w:rsidR="00000000" w:rsidDel="00000000" w:rsidP="00000000" w:rsidRDefault="00000000" w:rsidRPr="00000000" w14:paraId="00000020">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Good for teat laceration repair</w:t>
            </w:r>
            <w:r w:rsidDel="00000000" w:rsidR="00000000" w:rsidRPr="00000000">
              <w:rPr>
                <w:rtl w:val="0"/>
              </w:rPr>
            </w:r>
          </w:p>
          <w:p w:rsidR="00000000" w:rsidDel="00000000" w:rsidP="00000000" w:rsidRDefault="00000000" w:rsidRPr="00000000" w14:paraId="00000021">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Good for teat  fistula repair</w:t>
            </w:r>
            <w:r w:rsidDel="00000000" w:rsidR="00000000" w:rsidRPr="00000000">
              <w:rPr>
                <w:rtl w:val="0"/>
              </w:rPr>
            </w:r>
          </w:p>
        </w:tc>
      </w:tr>
      <w:tr>
        <w:trPr>
          <w:cantSplit w:val="0"/>
          <w:tblHeader w:val="0"/>
        </w:trPr>
        <w:tc>
          <w:tcPr>
            <w:shd w:fill="a64d79"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Inverted ‘v’ block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spacing w:line="240" w:lineRule="auto"/>
              <w:rPr/>
            </w:pPr>
            <w:r w:rsidDel="00000000" w:rsidR="00000000" w:rsidRPr="00000000">
              <w:rPr>
                <w:rFonts w:ascii="Times New Roman" w:cs="Times New Roman" w:eastAsia="Times New Roman" w:hAnsi="Times New Roman"/>
                <w:sz w:val="24"/>
                <w:szCs w:val="24"/>
              </w:rPr>
              <w:drawing>
                <wp:inline distB="0" distT="0" distL="0" distR="0">
                  <wp:extent cx="1653032" cy="1139971"/>
                  <wp:effectExtent b="0" l="0" r="0" t="0"/>
                  <wp:docPr descr="page30image86875040" id="17" name="image6.jpg"/>
                  <a:graphic>
                    <a:graphicData uri="http://schemas.openxmlformats.org/drawingml/2006/picture">
                      <pic:pic>
                        <pic:nvPicPr>
                          <pic:cNvPr descr="page30image86875040" id="0" name="image6.jpg"/>
                          <pic:cNvPicPr preferRelativeResize="0"/>
                        </pic:nvPicPr>
                        <pic:blipFill>
                          <a:blip r:embed="rId12"/>
                          <a:srcRect b="4527" l="1976" r="0" t="17728"/>
                          <a:stretch>
                            <a:fillRect/>
                          </a:stretch>
                        </pic:blipFill>
                        <pic:spPr>
                          <a:xfrm>
                            <a:off x="0" y="0"/>
                            <a:ext cx="1653032" cy="1139971"/>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1728788" cy="1204483"/>
                  <wp:effectExtent b="0" l="0" r="0" t="0"/>
                  <wp:docPr id="16" name="image5.png"/>
                  <a:graphic>
                    <a:graphicData uri="http://schemas.openxmlformats.org/drawingml/2006/picture">
                      <pic:pic>
                        <pic:nvPicPr>
                          <pic:cNvPr id="0" name="image5.png"/>
                          <pic:cNvPicPr preferRelativeResize="0"/>
                        </pic:nvPicPr>
                        <pic:blipFill>
                          <a:blip r:embed="rId11"/>
                          <a:srcRect b="52278" l="23577" r="51625" t="16861"/>
                          <a:stretch>
                            <a:fillRect/>
                          </a:stretch>
                        </pic:blipFill>
                        <pic:spPr>
                          <a:xfrm>
                            <a:off x="0" y="0"/>
                            <a:ext cx="1728788" cy="1204483"/>
                          </a:xfrm>
                          <a:prstGeom prst="rect"/>
                          <a:ln/>
                        </pic:spPr>
                      </pic:pic>
                    </a:graphicData>
                  </a:graphic>
                </wp:inline>
              </w:drawing>
            </w:r>
            <w:r w:rsidDel="00000000" w:rsidR="00000000" w:rsidRPr="00000000">
              <w:rPr>
                <w:rtl w:val="0"/>
              </w:rPr>
            </w:r>
          </w:p>
        </w:tc>
        <w:tc>
          <w:tcPr>
            <w:shd w:fill="6aa84f"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Make inverted v at point of incision</w:t>
            </w:r>
            <w:r w:rsidDel="00000000" w:rsidR="00000000" w:rsidRPr="00000000">
              <w:rPr>
                <w:rtl w:val="0"/>
              </w:rPr>
            </w:r>
          </w:p>
          <w:p w:rsidR="00000000" w:rsidDel="00000000" w:rsidP="00000000" w:rsidRDefault="00000000" w:rsidRPr="00000000" w14:paraId="00000025">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Use lidocaine</w:t>
            </w:r>
            <w:r w:rsidDel="00000000" w:rsidR="00000000" w:rsidRPr="00000000">
              <w:rPr>
                <w:rtl w:val="0"/>
              </w:rPr>
            </w:r>
          </w:p>
        </w:tc>
      </w:tr>
      <w:tr>
        <w:trPr>
          <w:cantSplit w:val="0"/>
          <w:tblHeader w:val="0"/>
        </w:trPr>
        <w:tc>
          <w:tcPr>
            <w:shd w:fill="a64d79"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Teat cistern infusion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spacing w:line="240" w:lineRule="auto"/>
              <w:rPr/>
            </w:pPr>
            <w:r w:rsidDel="00000000" w:rsidR="00000000" w:rsidRPr="00000000">
              <w:rPr>
                <w:rFonts w:ascii="Times New Roman" w:cs="Times New Roman" w:eastAsia="Times New Roman" w:hAnsi="Times New Roman"/>
                <w:sz w:val="24"/>
                <w:szCs w:val="24"/>
              </w:rPr>
              <w:drawing>
                <wp:inline distB="0" distT="0" distL="0" distR="0">
                  <wp:extent cx="1398744" cy="1142856"/>
                  <wp:effectExtent b="0" l="0" r="0" t="0"/>
                  <wp:docPr descr="page30image19294368" id="19" name="image4.jpg"/>
                  <a:graphic>
                    <a:graphicData uri="http://schemas.openxmlformats.org/drawingml/2006/picture">
                      <pic:pic>
                        <pic:nvPicPr>
                          <pic:cNvPr descr="page30image19294368" id="0" name="image4.jpg"/>
                          <pic:cNvPicPr preferRelativeResize="0"/>
                        </pic:nvPicPr>
                        <pic:blipFill>
                          <a:blip r:embed="rId13"/>
                          <a:srcRect b="0" l="0" r="0" t="0"/>
                          <a:stretch>
                            <a:fillRect/>
                          </a:stretch>
                        </pic:blipFill>
                        <pic:spPr>
                          <a:xfrm>
                            <a:off x="0" y="0"/>
                            <a:ext cx="1398744" cy="1142856"/>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147888" cy="1466850"/>
                  <wp:effectExtent b="0" l="0" r="0" t="0"/>
                  <wp:docPr id="18" name="image5.png"/>
                  <a:graphic>
                    <a:graphicData uri="http://schemas.openxmlformats.org/drawingml/2006/picture">
                      <pic:pic>
                        <pic:nvPicPr>
                          <pic:cNvPr id="0" name="image5.png"/>
                          <pic:cNvPicPr preferRelativeResize="0"/>
                        </pic:nvPicPr>
                        <pic:blipFill>
                          <a:blip r:embed="rId11"/>
                          <a:srcRect b="18439" l="52642" r="22357" t="51115"/>
                          <a:stretch>
                            <a:fillRect/>
                          </a:stretch>
                        </pic:blipFill>
                        <pic:spPr>
                          <a:xfrm>
                            <a:off x="0" y="0"/>
                            <a:ext cx="2147888" cy="1466850"/>
                          </a:xfrm>
                          <a:prstGeom prst="rect"/>
                          <a:ln/>
                        </pic:spPr>
                      </pic:pic>
                    </a:graphicData>
                  </a:graphic>
                </wp:inline>
              </w:drawing>
            </w:r>
            <w:r w:rsidDel="00000000" w:rsidR="00000000" w:rsidRPr="00000000">
              <w:rPr>
                <w:rtl w:val="0"/>
              </w:rPr>
            </w:r>
          </w:p>
        </w:tc>
        <w:tc>
          <w:tcPr>
            <w:shd w:fill="6aa84f"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Good for removal of teat polyps</w:t>
            </w:r>
            <w:r w:rsidDel="00000000" w:rsidR="00000000" w:rsidRPr="00000000">
              <w:rPr>
                <w:rtl w:val="0"/>
              </w:rPr>
            </w:r>
          </w:p>
          <w:p w:rsidR="00000000" w:rsidDel="00000000" w:rsidP="00000000" w:rsidRDefault="00000000" w:rsidRPr="00000000" w14:paraId="00000029">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Good for spider teat repair</w:t>
            </w:r>
            <w:r w:rsidDel="00000000" w:rsidR="00000000" w:rsidRPr="00000000">
              <w:rPr>
                <w:rtl w:val="0"/>
              </w:rPr>
            </w:r>
          </w:p>
          <w:p w:rsidR="00000000" w:rsidDel="00000000" w:rsidP="00000000" w:rsidRDefault="00000000" w:rsidRPr="00000000" w14:paraId="0000002A">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Requires tourniquet</w:t>
            </w:r>
            <w:r w:rsidDel="00000000" w:rsidR="00000000" w:rsidRPr="00000000">
              <w:rPr>
                <w:rtl w:val="0"/>
              </w:rPr>
            </w:r>
          </w:p>
        </w:tc>
      </w:tr>
      <w:tr>
        <w:trPr>
          <w:cantSplit w:val="0"/>
          <w:tblHeader w:val="0"/>
        </w:trPr>
        <w:tc>
          <w:tcPr>
            <w:shd w:fill="a64d79"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Vascular infusion technique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spacing w:line="240" w:lineRule="auto"/>
              <w:rPr/>
            </w:pPr>
            <w:r w:rsidDel="00000000" w:rsidR="00000000" w:rsidRPr="00000000">
              <w:rPr>
                <w:rFonts w:ascii="Times New Roman" w:cs="Times New Roman" w:eastAsia="Times New Roman" w:hAnsi="Times New Roman"/>
                <w:sz w:val="24"/>
                <w:szCs w:val="24"/>
              </w:rPr>
              <w:drawing>
                <wp:inline distB="0" distT="0" distL="0" distR="0">
                  <wp:extent cx="1397697" cy="1132887"/>
                  <wp:effectExtent b="0" l="0" r="0" t="0"/>
                  <wp:docPr descr="page30image19295408" id="20" name="image1.jpg"/>
                  <a:graphic>
                    <a:graphicData uri="http://schemas.openxmlformats.org/drawingml/2006/picture">
                      <pic:pic>
                        <pic:nvPicPr>
                          <pic:cNvPr descr="page30image19295408" id="0" name="image1.jpg"/>
                          <pic:cNvPicPr preferRelativeResize="0"/>
                        </pic:nvPicPr>
                        <pic:blipFill>
                          <a:blip r:embed="rId14"/>
                          <a:srcRect b="0" l="0" r="0" t="7537"/>
                          <a:stretch>
                            <a:fillRect/>
                          </a:stretch>
                        </pic:blipFill>
                        <pic:spPr>
                          <a:xfrm>
                            <a:off x="0" y="0"/>
                            <a:ext cx="1397697" cy="1132887"/>
                          </a:xfrm>
                          <a:prstGeom prst="rect"/>
                          <a:ln/>
                        </pic:spPr>
                      </pic:pic>
                    </a:graphicData>
                  </a:graphic>
                </wp:inline>
              </w:drawing>
            </w:r>
            <w:r w:rsidDel="00000000" w:rsidR="00000000" w:rsidRPr="00000000">
              <w:rPr>
                <w:rtl w:val="0"/>
              </w:rPr>
            </w:r>
          </w:p>
        </w:tc>
        <w:tc>
          <w:tcPr>
            <w:shd w:fill="6aa84f"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Good for traumatic teat laceration repair</w:t>
            </w:r>
            <w:r w:rsidDel="00000000" w:rsidR="00000000" w:rsidRPr="00000000">
              <w:rPr>
                <w:rtl w:val="0"/>
              </w:rPr>
            </w:r>
          </w:p>
          <w:p w:rsidR="00000000" w:rsidDel="00000000" w:rsidP="00000000" w:rsidRDefault="00000000" w:rsidRPr="00000000" w14:paraId="0000002E">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Analgesia and or sedative </w:t>
            </w:r>
            <w:r w:rsidDel="00000000" w:rsidR="00000000" w:rsidRPr="00000000">
              <w:rPr>
                <w:rtl w:val="0"/>
              </w:rPr>
            </w:r>
          </w:p>
          <w:p w:rsidR="00000000" w:rsidDel="00000000" w:rsidP="00000000" w:rsidRDefault="00000000" w:rsidRPr="00000000" w14:paraId="0000002F">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Reduce stress from surgery</w:t>
            </w:r>
            <w:r w:rsidDel="00000000" w:rsidR="00000000" w:rsidRPr="00000000">
              <w:rPr>
                <w:rtl w:val="0"/>
              </w:rPr>
            </w:r>
          </w:p>
        </w:tc>
      </w:tr>
      <w:tr>
        <w:trPr>
          <w:cantSplit w:val="0"/>
          <w:tblHeader w:val="0"/>
        </w:trPr>
        <w:tc>
          <w:tcPr>
            <w:shd w:fill="a64d79"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anti-cow-kicker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889055" cy="1800751"/>
                  <wp:effectExtent b="0" l="0" r="0" t="0"/>
                  <wp:docPr id="21" name="image9.jpg"/>
                  <a:graphic>
                    <a:graphicData uri="http://schemas.openxmlformats.org/drawingml/2006/picture">
                      <pic:pic>
                        <pic:nvPicPr>
                          <pic:cNvPr id="0" name="image9.jpg"/>
                          <pic:cNvPicPr preferRelativeResize="0"/>
                        </pic:nvPicPr>
                        <pic:blipFill>
                          <a:blip r:embed="rId15"/>
                          <a:srcRect b="0" l="0" r="0" t="0"/>
                          <a:stretch>
                            <a:fillRect/>
                          </a:stretch>
                        </pic:blipFill>
                        <pic:spPr>
                          <a:xfrm>
                            <a:off x="0" y="0"/>
                            <a:ext cx="2889055" cy="1800751"/>
                          </a:xfrm>
                          <a:prstGeom prst="rect"/>
                          <a:ln/>
                        </pic:spPr>
                      </pic:pic>
                    </a:graphicData>
                  </a:graphic>
                </wp:inline>
              </w:drawing>
            </w:r>
            <w:r w:rsidDel="00000000" w:rsidR="00000000" w:rsidRPr="00000000">
              <w:rPr>
                <w:rtl w:val="0"/>
              </w:rPr>
            </w:r>
          </w:p>
        </w:tc>
        <w:tc>
          <w:tcPr>
            <w:shd w:fill="6aa84f"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It comprises two metal spring clips connected by a chain.</w:t>
            </w:r>
          </w:p>
          <w:p w:rsidR="00000000" w:rsidDel="00000000" w:rsidP="00000000" w:rsidRDefault="00000000" w:rsidRPr="00000000" w14:paraId="00000033">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 It is used to control a cow while milking or for examination of udder. </w:t>
            </w:r>
          </w:p>
          <w:p w:rsidR="00000000" w:rsidDel="00000000" w:rsidP="00000000" w:rsidRDefault="00000000" w:rsidRPr="00000000" w14:paraId="00000034">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The clips are fitted on the Achilles tendon region of hind legs so the chain hangs in front of hocks. The left clip is often fitted with another smaller clip into which the tail can be fixed.</w:t>
            </w:r>
          </w:p>
        </w:tc>
      </w:tr>
    </w:tbl>
    <w:p w:rsidR="00000000" w:rsidDel="00000000" w:rsidP="00000000" w:rsidRDefault="00000000" w:rsidRPr="00000000" w14:paraId="00000035">
      <w:pPr>
        <w:rPr/>
      </w:pPr>
      <w:r w:rsidDel="00000000" w:rsidR="00000000" w:rsidRPr="00000000">
        <w:rPr>
          <w:rtl w:val="0"/>
        </w:rPr>
      </w:r>
    </w:p>
    <w:sectPr>
      <w:pgSz w:h="12240" w:w="15840" w:orient="landscape"/>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3.jpg"/><Relationship Id="rId13" Type="http://schemas.openxmlformats.org/officeDocument/2006/relationships/image" Target="media/image4.jp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9.jpg"/><Relationship Id="rId14"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m456X/7hYGur7BijX2u6fwZszw==">CgMxLjA4AHIhMXdadmI2emRwQjB1UE5LWEVhdGlCYmxoODR6U1BzU05H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